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07A67B" w14:textId="5E81DEED" w:rsidR="009B2801" w:rsidRPr="00330977" w:rsidRDefault="009B2801" w:rsidP="009B2801">
      <w:pPr>
        <w:pStyle w:val="KeinLeerraum"/>
        <w:rPr>
          <w:bCs/>
          <w:noProof/>
          <w:szCs w:val="24"/>
          <w:lang w:val="de-DE"/>
        </w:rPr>
      </w:pPr>
      <w:r>
        <w:rPr>
          <w:noProof/>
          <w:lang w:val="de-DE"/>
        </w:rPr>
        <w:br/>
      </w:r>
      <w:r w:rsidR="00597F51" w:rsidRPr="00330977">
        <w:rPr>
          <w:noProof/>
          <w:lang w:val="de-DE"/>
        </w:rPr>
        <w:t>Degewo</w:t>
      </w:r>
      <w:r w:rsidR="00AF3284" w:rsidRPr="00330977">
        <w:rPr>
          <w:noProof/>
          <w:lang w:val="de-DE"/>
        </w:rPr>
        <w:t xml:space="preserve">: </w:t>
      </w:r>
      <w:r w:rsidR="004059E4" w:rsidRPr="00330977">
        <w:rPr>
          <w:noProof/>
          <w:lang w:val="de-DE"/>
        </w:rPr>
        <w:t xml:space="preserve">2.000 Bäder </w:t>
      </w:r>
      <w:r w:rsidR="009832C4" w:rsidRPr="00330977">
        <w:rPr>
          <w:noProof/>
          <w:lang w:val="de-DE"/>
        </w:rPr>
        <w:t xml:space="preserve">im Jahr </w:t>
      </w:r>
      <w:r w:rsidR="00AF3284" w:rsidRPr="00330977">
        <w:rPr>
          <w:noProof/>
          <w:lang w:val="de-DE"/>
        </w:rPr>
        <w:t xml:space="preserve">mit Geberit Renova </w:t>
      </w:r>
      <w:r w:rsidR="00597F51" w:rsidRPr="00330977">
        <w:rPr>
          <w:noProof/>
          <w:lang w:val="de-DE"/>
        </w:rPr>
        <w:t>ausgestattet</w:t>
      </w:r>
      <w:r w:rsidR="006E341D" w:rsidRPr="00330977">
        <w:rPr>
          <w:noProof/>
          <w:lang w:val="de-DE"/>
        </w:rPr>
        <w:t xml:space="preserve"> </w:t>
      </w:r>
    </w:p>
    <w:p w14:paraId="058A6034" w14:textId="130A3B9D" w:rsidR="009B2801" w:rsidRPr="00330977" w:rsidRDefault="00597F51" w:rsidP="009B2801">
      <w:pPr>
        <w:pStyle w:val="berschrift1"/>
        <w:rPr>
          <w:lang w:val="de-DE"/>
        </w:rPr>
      </w:pPr>
      <w:r w:rsidRPr="00330977">
        <w:rPr>
          <w:lang w:val="de-DE"/>
        </w:rPr>
        <w:t>W</w:t>
      </w:r>
      <w:r w:rsidR="00B66874" w:rsidRPr="00330977">
        <w:rPr>
          <w:lang w:val="de-DE"/>
        </w:rPr>
        <w:t>orauf</w:t>
      </w:r>
      <w:r w:rsidR="00036B21" w:rsidRPr="00330977">
        <w:rPr>
          <w:lang w:val="de-DE"/>
        </w:rPr>
        <w:t xml:space="preserve"> </w:t>
      </w:r>
      <w:r w:rsidR="00435661" w:rsidRPr="00330977">
        <w:rPr>
          <w:lang w:val="de-DE"/>
        </w:rPr>
        <w:t xml:space="preserve">es </w:t>
      </w:r>
      <w:r w:rsidR="009832C4" w:rsidRPr="00330977">
        <w:rPr>
          <w:lang w:val="de-DE"/>
        </w:rPr>
        <w:t xml:space="preserve">bei Sanitärprodukten </w:t>
      </w:r>
      <w:r w:rsidRPr="00330977">
        <w:rPr>
          <w:lang w:val="de-DE"/>
        </w:rPr>
        <w:t xml:space="preserve">im sozialen Wohnungsbau </w:t>
      </w:r>
      <w:r w:rsidR="00B66874" w:rsidRPr="00330977">
        <w:rPr>
          <w:lang w:val="de-DE"/>
        </w:rPr>
        <w:t>an</w:t>
      </w:r>
      <w:r w:rsidR="00435661" w:rsidRPr="00330977">
        <w:rPr>
          <w:lang w:val="de-DE"/>
        </w:rPr>
        <w:t>kommt</w:t>
      </w:r>
    </w:p>
    <w:p w14:paraId="2899621D" w14:textId="31A97971" w:rsidR="009B2801" w:rsidRPr="00330977" w:rsidRDefault="009B2801" w:rsidP="009B2801">
      <w:pPr>
        <w:pStyle w:val="Kopfzeile"/>
        <w:rPr>
          <w:rStyle w:val="Hervorhebung"/>
          <w:szCs w:val="20"/>
          <w:lang w:val="de-DE"/>
        </w:rPr>
      </w:pPr>
      <w:r w:rsidRPr="00330977">
        <w:rPr>
          <w:rStyle w:val="Hervorhebung"/>
          <w:szCs w:val="20"/>
          <w:lang w:val="de-DE"/>
        </w:rPr>
        <w:t xml:space="preserve">Geberit Vertriebs GmbH, Pfullendorf, </w:t>
      </w:r>
      <w:r w:rsidR="006F06F2" w:rsidRPr="00330977">
        <w:rPr>
          <w:rStyle w:val="Hervorhebung"/>
          <w:szCs w:val="20"/>
          <w:lang w:val="de-DE"/>
        </w:rPr>
        <w:t>April</w:t>
      </w:r>
      <w:r w:rsidRPr="00330977">
        <w:rPr>
          <w:rStyle w:val="Hervorhebung"/>
          <w:szCs w:val="20"/>
          <w:lang w:val="de-DE"/>
        </w:rPr>
        <w:t xml:space="preserve"> 202</w:t>
      </w:r>
      <w:r w:rsidR="007D1CCE" w:rsidRPr="00330977">
        <w:rPr>
          <w:rStyle w:val="Hervorhebung"/>
          <w:szCs w:val="20"/>
          <w:lang w:val="de-DE"/>
        </w:rPr>
        <w:t>5</w:t>
      </w:r>
    </w:p>
    <w:p w14:paraId="1F55C75B" w14:textId="6DCD430D" w:rsidR="009B2801" w:rsidRPr="00330977" w:rsidRDefault="00E029C4" w:rsidP="00E029C4">
      <w:pPr>
        <w:autoSpaceDE w:val="0"/>
        <w:autoSpaceDN w:val="0"/>
        <w:adjustRightInd w:val="0"/>
        <w:spacing w:after="0"/>
        <w:rPr>
          <w:b/>
          <w:bCs/>
          <w:color w:val="000000" w:themeColor="text1"/>
          <w:szCs w:val="20"/>
          <w:lang w:val="de-DE" w:bidi="ar-SA"/>
        </w:rPr>
      </w:pPr>
      <w:r w:rsidRPr="00330977">
        <w:rPr>
          <w:b/>
          <w:bCs/>
          <w:color w:val="000000" w:themeColor="text1"/>
          <w:szCs w:val="20"/>
          <w:lang w:val="de-DE" w:bidi="ar-SA"/>
        </w:rPr>
        <w:t xml:space="preserve">Rund 1.000 Bäder im Neubau sowie 1.000 in der Sanierung: Der jährliche Bedarf an Badeinrichtungen bei der Berliner Wohnungsbaugesellschaft </w:t>
      </w:r>
      <w:r w:rsidR="00C87FDC" w:rsidRPr="00330977">
        <w:rPr>
          <w:b/>
          <w:bCs/>
          <w:color w:val="000000" w:themeColor="text1"/>
          <w:szCs w:val="20"/>
          <w:lang w:val="de-DE" w:bidi="ar-SA"/>
        </w:rPr>
        <w:t>D</w:t>
      </w:r>
      <w:r w:rsidRPr="00330977">
        <w:rPr>
          <w:b/>
          <w:bCs/>
          <w:color w:val="000000" w:themeColor="text1"/>
          <w:szCs w:val="20"/>
          <w:lang w:val="de-DE" w:bidi="ar-SA"/>
        </w:rPr>
        <w:t>egewo ist groß</w:t>
      </w:r>
      <w:r w:rsidR="00E5258C" w:rsidRPr="00330977">
        <w:rPr>
          <w:b/>
          <w:bCs/>
          <w:color w:val="000000" w:themeColor="text1"/>
          <w:szCs w:val="20"/>
          <w:lang w:val="de-DE" w:bidi="ar-SA"/>
        </w:rPr>
        <w:t xml:space="preserve">, </w:t>
      </w:r>
      <w:r w:rsidR="0088710F" w:rsidRPr="00330977">
        <w:rPr>
          <w:b/>
          <w:bCs/>
          <w:color w:val="000000" w:themeColor="text1"/>
          <w:szCs w:val="20"/>
          <w:lang w:val="de-DE" w:bidi="ar-SA"/>
        </w:rPr>
        <w:t>berichtet</w:t>
      </w:r>
      <w:r w:rsidR="00E5258C" w:rsidRPr="00330977">
        <w:rPr>
          <w:b/>
          <w:bCs/>
          <w:color w:val="000000" w:themeColor="text1"/>
          <w:szCs w:val="20"/>
          <w:lang w:val="de-DE" w:bidi="ar-SA"/>
        </w:rPr>
        <w:t xml:space="preserve"> </w:t>
      </w:r>
      <w:r w:rsidRPr="00330977">
        <w:rPr>
          <w:b/>
          <w:bCs/>
          <w:color w:val="000000" w:themeColor="text1"/>
          <w:szCs w:val="20"/>
          <w:lang w:val="de-DE" w:bidi="ar-SA"/>
        </w:rPr>
        <w:t>Bill Tony Faber</w:t>
      </w:r>
      <w:r w:rsidR="00E5258C" w:rsidRPr="00330977">
        <w:rPr>
          <w:b/>
          <w:bCs/>
          <w:color w:val="000000" w:themeColor="text1"/>
          <w:szCs w:val="20"/>
          <w:lang w:val="de-DE" w:bidi="ar-SA"/>
        </w:rPr>
        <w:t xml:space="preserve">, </w:t>
      </w:r>
      <w:r w:rsidR="00A972D3" w:rsidRPr="00330977">
        <w:rPr>
          <w:b/>
          <w:bCs/>
          <w:color w:val="000000" w:themeColor="text1"/>
          <w:szCs w:val="20"/>
          <w:lang w:val="de-DE" w:bidi="ar-SA"/>
        </w:rPr>
        <w:t>Projektleiter in der Abteilung Sanierung und Großinstandsetzung</w:t>
      </w:r>
      <w:r w:rsidR="00E5258C" w:rsidRPr="00330977">
        <w:rPr>
          <w:b/>
          <w:bCs/>
          <w:color w:val="000000" w:themeColor="text1"/>
          <w:szCs w:val="20"/>
          <w:lang w:val="de-DE" w:bidi="ar-SA"/>
        </w:rPr>
        <w:t xml:space="preserve">. </w:t>
      </w:r>
      <w:r w:rsidR="00D306D2" w:rsidRPr="00330977">
        <w:rPr>
          <w:b/>
          <w:bCs/>
          <w:color w:val="000000" w:themeColor="text1"/>
          <w:szCs w:val="20"/>
          <w:lang w:val="de-DE" w:bidi="ar-SA"/>
        </w:rPr>
        <w:t xml:space="preserve">Dafür setzt er häufig die </w:t>
      </w:r>
      <w:proofErr w:type="spellStart"/>
      <w:r w:rsidR="00D306D2" w:rsidRPr="00330977">
        <w:rPr>
          <w:b/>
          <w:bCs/>
          <w:color w:val="000000" w:themeColor="text1"/>
          <w:szCs w:val="20"/>
          <w:lang w:val="de-DE" w:bidi="ar-SA"/>
        </w:rPr>
        <w:t>Badserie</w:t>
      </w:r>
      <w:proofErr w:type="spellEnd"/>
      <w:r w:rsidR="00D306D2" w:rsidRPr="00330977">
        <w:rPr>
          <w:b/>
          <w:bCs/>
          <w:color w:val="000000" w:themeColor="text1"/>
          <w:szCs w:val="20"/>
          <w:lang w:val="de-DE" w:bidi="ar-SA"/>
        </w:rPr>
        <w:t xml:space="preserve"> Geberit Renova ein</w:t>
      </w:r>
      <w:r w:rsidR="00F50C16" w:rsidRPr="00330977">
        <w:rPr>
          <w:b/>
          <w:bCs/>
          <w:color w:val="000000" w:themeColor="text1"/>
          <w:szCs w:val="20"/>
          <w:lang w:val="de-DE" w:bidi="ar-SA"/>
        </w:rPr>
        <w:t xml:space="preserve"> –</w:t>
      </w:r>
      <w:r w:rsidR="00910541" w:rsidRPr="00330977">
        <w:rPr>
          <w:b/>
          <w:bCs/>
          <w:color w:val="000000" w:themeColor="text1"/>
          <w:szCs w:val="20"/>
          <w:lang w:val="de-DE" w:bidi="ar-SA"/>
        </w:rPr>
        <w:t xml:space="preserve"> der Klassiker für ästhetische Badmodernisierungen</w:t>
      </w:r>
      <w:r w:rsidR="00E662AC" w:rsidRPr="00330977">
        <w:rPr>
          <w:b/>
          <w:bCs/>
          <w:color w:val="000000" w:themeColor="text1"/>
          <w:szCs w:val="20"/>
          <w:lang w:val="de-DE" w:bidi="ar-SA"/>
        </w:rPr>
        <w:t xml:space="preserve">. </w:t>
      </w:r>
      <w:r w:rsidR="00E5258C" w:rsidRPr="00330977">
        <w:rPr>
          <w:b/>
          <w:bCs/>
          <w:color w:val="000000" w:themeColor="text1"/>
          <w:szCs w:val="20"/>
          <w:lang w:val="de-DE" w:bidi="ar-SA"/>
        </w:rPr>
        <w:t xml:space="preserve">Wir haben </w:t>
      </w:r>
      <w:r w:rsidRPr="00330977">
        <w:rPr>
          <w:b/>
          <w:bCs/>
          <w:color w:val="000000" w:themeColor="text1"/>
          <w:szCs w:val="20"/>
          <w:lang w:val="de-DE" w:bidi="ar-SA"/>
        </w:rPr>
        <w:t>nachgefragt, worauf</w:t>
      </w:r>
      <w:r w:rsidR="00A972D3" w:rsidRPr="00330977">
        <w:rPr>
          <w:b/>
          <w:bCs/>
          <w:color w:val="000000" w:themeColor="text1"/>
          <w:szCs w:val="20"/>
          <w:lang w:val="de-DE" w:bidi="ar-SA"/>
        </w:rPr>
        <w:t xml:space="preserve"> </w:t>
      </w:r>
      <w:r w:rsidR="00F068E5" w:rsidRPr="00330977">
        <w:rPr>
          <w:b/>
          <w:bCs/>
          <w:color w:val="000000" w:themeColor="text1"/>
          <w:szCs w:val="20"/>
          <w:lang w:val="de-DE" w:bidi="ar-SA"/>
        </w:rPr>
        <w:t xml:space="preserve">der </w:t>
      </w:r>
      <w:r w:rsidR="008E1CB1" w:rsidRPr="00330977">
        <w:rPr>
          <w:b/>
          <w:bCs/>
          <w:color w:val="000000" w:themeColor="text1"/>
          <w:szCs w:val="20"/>
          <w:lang w:val="de-DE" w:bidi="ar-SA"/>
        </w:rPr>
        <w:t xml:space="preserve">Sanierungsprofi </w:t>
      </w:r>
      <w:r w:rsidR="00E662AC" w:rsidRPr="00330977">
        <w:rPr>
          <w:b/>
          <w:bCs/>
          <w:color w:val="000000" w:themeColor="text1"/>
          <w:szCs w:val="20"/>
          <w:lang w:val="de-DE" w:bidi="ar-SA"/>
        </w:rPr>
        <w:t>bei</w:t>
      </w:r>
      <w:r w:rsidRPr="00330977">
        <w:rPr>
          <w:b/>
          <w:bCs/>
          <w:color w:val="000000" w:themeColor="text1"/>
          <w:szCs w:val="20"/>
          <w:lang w:val="de-DE" w:bidi="ar-SA"/>
        </w:rPr>
        <w:t xml:space="preserve"> der Auswahl </w:t>
      </w:r>
      <w:r w:rsidR="00F742F2" w:rsidRPr="00330977">
        <w:rPr>
          <w:b/>
          <w:bCs/>
          <w:color w:val="000000" w:themeColor="text1"/>
          <w:szCs w:val="20"/>
          <w:lang w:val="de-DE" w:bidi="ar-SA"/>
        </w:rPr>
        <w:t>von</w:t>
      </w:r>
      <w:r w:rsidRPr="00330977">
        <w:rPr>
          <w:b/>
          <w:bCs/>
          <w:color w:val="000000" w:themeColor="text1"/>
          <w:szCs w:val="20"/>
          <w:lang w:val="de-DE" w:bidi="ar-SA"/>
        </w:rPr>
        <w:t xml:space="preserve"> Badkeramiken </w:t>
      </w:r>
      <w:r w:rsidR="008E1CB1" w:rsidRPr="00330977">
        <w:rPr>
          <w:b/>
          <w:bCs/>
          <w:color w:val="000000" w:themeColor="text1"/>
          <w:szCs w:val="20"/>
          <w:lang w:val="de-DE" w:bidi="ar-SA"/>
        </w:rPr>
        <w:t>besonders</w:t>
      </w:r>
      <w:r w:rsidR="00AB73D7" w:rsidRPr="00330977">
        <w:rPr>
          <w:b/>
          <w:bCs/>
          <w:color w:val="000000" w:themeColor="text1"/>
          <w:szCs w:val="20"/>
          <w:lang w:val="de-DE" w:bidi="ar-SA"/>
        </w:rPr>
        <w:t xml:space="preserve"> </w:t>
      </w:r>
      <w:r w:rsidRPr="00330977">
        <w:rPr>
          <w:b/>
          <w:bCs/>
          <w:color w:val="000000" w:themeColor="text1"/>
          <w:szCs w:val="20"/>
          <w:lang w:val="de-DE" w:bidi="ar-SA"/>
        </w:rPr>
        <w:t>achtet.</w:t>
      </w:r>
    </w:p>
    <w:p w14:paraId="38CDB936" w14:textId="77777777" w:rsidR="009B2801" w:rsidRPr="00330977" w:rsidRDefault="009B2801" w:rsidP="003412F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bCs/>
          <w:szCs w:val="20"/>
          <w:lang w:val="de-DE"/>
        </w:rPr>
      </w:pPr>
    </w:p>
    <w:p w14:paraId="067F4654" w14:textId="77777777" w:rsidR="00462AB4" w:rsidRPr="00330977" w:rsidRDefault="00462AB4" w:rsidP="00462AB4">
      <w:pPr>
        <w:autoSpaceDE w:val="0"/>
        <w:autoSpaceDN w:val="0"/>
        <w:adjustRightInd w:val="0"/>
        <w:spacing w:after="0"/>
        <w:rPr>
          <w:b/>
          <w:bCs/>
          <w:szCs w:val="20"/>
          <w:lang w:val="de-DE" w:bidi="ar-SA"/>
        </w:rPr>
      </w:pPr>
      <w:r w:rsidRPr="00330977">
        <w:rPr>
          <w:b/>
          <w:bCs/>
          <w:szCs w:val="20"/>
          <w:lang w:val="de-DE" w:bidi="ar-SA"/>
        </w:rPr>
        <w:t>Wie häufig sanieren Sie die Bäder in Ihren Objekten?</w:t>
      </w:r>
    </w:p>
    <w:p w14:paraId="31126DD4" w14:textId="13C535A3" w:rsidR="00F07D71" w:rsidRPr="00330977" w:rsidRDefault="002F5F58" w:rsidP="001A7317">
      <w:pPr>
        <w:autoSpaceDE w:val="0"/>
        <w:autoSpaceDN w:val="0"/>
        <w:adjustRightInd w:val="0"/>
        <w:spacing w:after="0"/>
        <w:rPr>
          <w:szCs w:val="20"/>
          <w:lang w:val="de-DE" w:bidi="ar-SA"/>
        </w:rPr>
      </w:pPr>
      <w:r w:rsidRPr="00330977">
        <w:rPr>
          <w:szCs w:val="20"/>
          <w:lang w:val="de-DE" w:bidi="ar-SA"/>
        </w:rPr>
        <w:t>Bill Tony Faber: „</w:t>
      </w:r>
      <w:r w:rsidR="00462AB4" w:rsidRPr="00330977">
        <w:rPr>
          <w:szCs w:val="20"/>
          <w:lang w:val="de-DE" w:bidi="ar-SA"/>
        </w:rPr>
        <w:t>In der Regel werden Bestandsbäder nach ca. 30 Jahren saniert. Teilweise kommt es auch auf die Fluktuation an. Im Ostteil von Berlin verbleiben die Mieter länger in den Objekten</w:t>
      </w:r>
      <w:r w:rsidR="008B41BD" w:rsidRPr="00330977">
        <w:rPr>
          <w:szCs w:val="20"/>
          <w:lang w:val="de-DE" w:bidi="ar-SA"/>
        </w:rPr>
        <w:t>,</w:t>
      </w:r>
      <w:r w:rsidR="00462AB4" w:rsidRPr="00330977">
        <w:rPr>
          <w:szCs w:val="20"/>
          <w:lang w:val="de-DE" w:bidi="ar-SA"/>
        </w:rPr>
        <w:t xml:space="preserve"> </w:t>
      </w:r>
      <w:r w:rsidR="008B41BD" w:rsidRPr="00330977">
        <w:rPr>
          <w:szCs w:val="20"/>
          <w:lang w:val="de-DE" w:bidi="ar-SA"/>
        </w:rPr>
        <w:t>i</w:t>
      </w:r>
      <w:r w:rsidR="00462AB4" w:rsidRPr="00330977">
        <w:rPr>
          <w:szCs w:val="20"/>
          <w:lang w:val="de-DE" w:bidi="ar-SA"/>
        </w:rPr>
        <w:t>m Westteil haben wir tendenziell eine höhere</w:t>
      </w:r>
      <w:r w:rsidR="00CE3B09" w:rsidRPr="00330977">
        <w:rPr>
          <w:szCs w:val="20"/>
          <w:lang w:val="de-DE" w:bidi="ar-SA"/>
        </w:rPr>
        <w:t xml:space="preserve"> </w:t>
      </w:r>
      <w:r w:rsidR="00462AB4" w:rsidRPr="00330977">
        <w:rPr>
          <w:szCs w:val="20"/>
          <w:lang w:val="de-DE" w:bidi="ar-SA"/>
        </w:rPr>
        <w:t>Fluktuation. Hierdurch sind die Bäder weniger gut gepflegt</w:t>
      </w:r>
      <w:r w:rsidR="00CE3B09" w:rsidRPr="00330977">
        <w:rPr>
          <w:szCs w:val="20"/>
          <w:lang w:val="de-DE" w:bidi="ar-SA"/>
        </w:rPr>
        <w:t xml:space="preserve"> </w:t>
      </w:r>
      <w:r w:rsidR="00462AB4" w:rsidRPr="00330977">
        <w:rPr>
          <w:szCs w:val="20"/>
          <w:lang w:val="de-DE" w:bidi="ar-SA"/>
        </w:rPr>
        <w:t xml:space="preserve">und </w:t>
      </w:r>
      <w:r w:rsidR="000D6B4B" w:rsidRPr="00330977">
        <w:rPr>
          <w:szCs w:val="20"/>
          <w:lang w:val="de-DE" w:bidi="ar-SA"/>
        </w:rPr>
        <w:t>müssen</w:t>
      </w:r>
      <w:r w:rsidR="00462AB4" w:rsidRPr="00330977">
        <w:rPr>
          <w:szCs w:val="20"/>
          <w:lang w:val="de-DE" w:bidi="ar-SA"/>
        </w:rPr>
        <w:t xml:space="preserve"> nach ca. 15 Jahren saniert werden.</w:t>
      </w:r>
      <w:r w:rsidR="00110E7B" w:rsidRPr="00330977">
        <w:rPr>
          <w:szCs w:val="20"/>
          <w:lang w:val="de-DE" w:bidi="ar-SA"/>
        </w:rPr>
        <w:t>“</w:t>
      </w:r>
    </w:p>
    <w:p w14:paraId="0B8EA35A" w14:textId="77777777" w:rsidR="00F07D71" w:rsidRPr="00330977" w:rsidRDefault="00F07D71" w:rsidP="001A7317">
      <w:pPr>
        <w:autoSpaceDE w:val="0"/>
        <w:autoSpaceDN w:val="0"/>
        <w:adjustRightInd w:val="0"/>
        <w:spacing w:after="0"/>
        <w:rPr>
          <w:szCs w:val="20"/>
          <w:lang w:val="de-DE" w:bidi="ar-SA"/>
        </w:rPr>
      </w:pPr>
    </w:p>
    <w:p w14:paraId="540080AF" w14:textId="32A36752" w:rsidR="00F07D71" w:rsidRPr="00330977" w:rsidRDefault="00F07D71" w:rsidP="001A7317">
      <w:pPr>
        <w:autoSpaceDE w:val="0"/>
        <w:autoSpaceDN w:val="0"/>
        <w:adjustRightInd w:val="0"/>
        <w:spacing w:after="0"/>
        <w:rPr>
          <w:b/>
          <w:bCs/>
          <w:szCs w:val="20"/>
          <w:lang w:val="de-DE" w:bidi="ar-SA"/>
        </w:rPr>
      </w:pPr>
      <w:r w:rsidRPr="00330977">
        <w:rPr>
          <w:b/>
          <w:bCs/>
          <w:szCs w:val="20"/>
          <w:lang w:val="de-DE" w:bidi="ar-SA"/>
        </w:rPr>
        <w:t xml:space="preserve">Welche Anforderungen </w:t>
      </w:r>
      <w:r w:rsidR="00F742F2" w:rsidRPr="00330977">
        <w:rPr>
          <w:b/>
          <w:bCs/>
          <w:szCs w:val="20"/>
          <w:lang w:val="de-DE" w:bidi="ar-SA"/>
        </w:rPr>
        <w:t>stellen</w:t>
      </w:r>
      <w:r w:rsidRPr="00330977">
        <w:rPr>
          <w:b/>
          <w:bCs/>
          <w:szCs w:val="20"/>
          <w:lang w:val="de-DE" w:bidi="ar-SA"/>
        </w:rPr>
        <w:t xml:space="preserve"> Sie an die Ausstattung?</w:t>
      </w:r>
    </w:p>
    <w:p w14:paraId="386CA6DE" w14:textId="71FED452" w:rsidR="00E91289" w:rsidRPr="00330977" w:rsidRDefault="00646C21" w:rsidP="00B77B01">
      <w:pPr>
        <w:autoSpaceDE w:val="0"/>
        <w:autoSpaceDN w:val="0"/>
        <w:adjustRightInd w:val="0"/>
        <w:spacing w:after="0"/>
        <w:rPr>
          <w:szCs w:val="20"/>
          <w:lang w:val="de-DE"/>
        </w:rPr>
      </w:pPr>
      <w:r w:rsidRPr="00330977">
        <w:rPr>
          <w:szCs w:val="20"/>
          <w:lang w:val="de-DE" w:bidi="ar-SA"/>
        </w:rPr>
        <w:t>„</w:t>
      </w:r>
      <w:r w:rsidR="00462AB4" w:rsidRPr="00330977">
        <w:rPr>
          <w:szCs w:val="20"/>
          <w:lang w:val="de-DE" w:bidi="ar-SA"/>
        </w:rPr>
        <w:t xml:space="preserve">Wir legen Wert </w:t>
      </w:r>
      <w:r w:rsidR="00077D13" w:rsidRPr="00330977">
        <w:rPr>
          <w:szCs w:val="20"/>
          <w:lang w:val="de-DE" w:bidi="ar-SA"/>
        </w:rPr>
        <w:t>darauf, dass die</w:t>
      </w:r>
      <w:r w:rsidR="00462AB4" w:rsidRPr="00330977">
        <w:rPr>
          <w:szCs w:val="20"/>
          <w:lang w:val="de-DE" w:bidi="ar-SA"/>
        </w:rPr>
        <w:t xml:space="preserve"> Ausstattung</w:t>
      </w:r>
      <w:r w:rsidR="00077D13" w:rsidRPr="00330977">
        <w:rPr>
          <w:szCs w:val="20"/>
          <w:lang w:val="de-DE" w:bidi="ar-SA"/>
        </w:rPr>
        <w:t xml:space="preserve">en </w:t>
      </w:r>
      <w:r w:rsidR="00462AB4" w:rsidRPr="00330977">
        <w:rPr>
          <w:szCs w:val="20"/>
          <w:lang w:val="de-DE" w:bidi="ar-SA"/>
        </w:rPr>
        <w:t>robust</w:t>
      </w:r>
      <w:r w:rsidR="001A7317" w:rsidRPr="00330977">
        <w:rPr>
          <w:szCs w:val="20"/>
          <w:lang w:val="de-DE" w:bidi="ar-SA"/>
        </w:rPr>
        <w:t xml:space="preserve"> </w:t>
      </w:r>
      <w:r w:rsidR="00462AB4" w:rsidRPr="00330977">
        <w:rPr>
          <w:szCs w:val="20"/>
          <w:lang w:val="de-DE" w:bidi="ar-SA"/>
        </w:rPr>
        <w:t xml:space="preserve">und langlebig </w:t>
      </w:r>
      <w:r w:rsidR="00077D13" w:rsidRPr="00330977">
        <w:rPr>
          <w:szCs w:val="20"/>
          <w:lang w:val="de-DE" w:bidi="ar-SA"/>
        </w:rPr>
        <w:t>sind</w:t>
      </w:r>
      <w:r w:rsidR="00256AFE" w:rsidRPr="00330977">
        <w:rPr>
          <w:szCs w:val="20"/>
          <w:lang w:val="de-DE" w:bidi="ar-SA"/>
        </w:rPr>
        <w:t xml:space="preserve">, und </w:t>
      </w:r>
      <w:r w:rsidR="00B27CD7" w:rsidRPr="00330977">
        <w:rPr>
          <w:szCs w:val="20"/>
          <w:lang w:val="de-DE"/>
        </w:rPr>
        <w:t xml:space="preserve">die Normen sollten </w:t>
      </w:r>
      <w:r w:rsidR="00077D13" w:rsidRPr="00330977">
        <w:rPr>
          <w:szCs w:val="20"/>
          <w:lang w:val="de-DE"/>
        </w:rPr>
        <w:t xml:space="preserve">natürlich </w:t>
      </w:r>
      <w:r w:rsidR="00B27CD7" w:rsidRPr="00330977">
        <w:rPr>
          <w:szCs w:val="20"/>
          <w:lang w:val="de-DE"/>
        </w:rPr>
        <w:t xml:space="preserve">erfüllt </w:t>
      </w:r>
      <w:r w:rsidR="00077D13" w:rsidRPr="00330977">
        <w:rPr>
          <w:szCs w:val="20"/>
          <w:lang w:val="de-DE"/>
        </w:rPr>
        <w:t>werden</w:t>
      </w:r>
      <w:r w:rsidR="00B27CD7" w:rsidRPr="00330977">
        <w:rPr>
          <w:szCs w:val="20"/>
          <w:lang w:val="de-DE"/>
        </w:rPr>
        <w:t>.</w:t>
      </w:r>
      <w:r w:rsidR="00256AFE" w:rsidRPr="00330977">
        <w:rPr>
          <w:szCs w:val="20"/>
          <w:lang w:val="de-DE"/>
        </w:rPr>
        <w:t xml:space="preserve"> </w:t>
      </w:r>
      <w:r w:rsidR="001C05D1" w:rsidRPr="00330977">
        <w:rPr>
          <w:szCs w:val="20"/>
          <w:lang w:val="de-DE"/>
        </w:rPr>
        <w:t>Wichtig ist auch</w:t>
      </w:r>
      <w:r w:rsidR="00256AFE" w:rsidRPr="00330977">
        <w:rPr>
          <w:szCs w:val="20"/>
          <w:lang w:val="de-DE"/>
        </w:rPr>
        <w:t>, dass die Produkte immer verfügbar und schnell einsatzbereit sind, auch in größeren Stückzahlen.</w:t>
      </w:r>
      <w:r w:rsidRPr="00330977">
        <w:rPr>
          <w:szCs w:val="20"/>
          <w:lang w:val="de-DE"/>
        </w:rPr>
        <w:t>“</w:t>
      </w:r>
    </w:p>
    <w:p w14:paraId="5E6126B0" w14:textId="77777777" w:rsidR="00941C27" w:rsidRPr="00330977" w:rsidRDefault="00941C27" w:rsidP="00B77B01">
      <w:pPr>
        <w:autoSpaceDE w:val="0"/>
        <w:autoSpaceDN w:val="0"/>
        <w:adjustRightInd w:val="0"/>
        <w:spacing w:after="0"/>
        <w:rPr>
          <w:szCs w:val="20"/>
          <w:lang w:val="de-DE"/>
        </w:rPr>
      </w:pPr>
    </w:p>
    <w:p w14:paraId="40819A09" w14:textId="2BED1C4D" w:rsidR="00941C27" w:rsidRPr="00330977" w:rsidRDefault="00941C27" w:rsidP="00941C27">
      <w:pPr>
        <w:pStyle w:val="NurText"/>
        <w:spacing w:line="276" w:lineRule="auto"/>
        <w:rPr>
          <w:rFonts w:ascii="Arial" w:hAnsi="Arial" w:cs="Arial"/>
          <w:b/>
          <w:bCs/>
          <w:sz w:val="20"/>
          <w:szCs w:val="20"/>
        </w:rPr>
      </w:pPr>
      <w:r w:rsidRPr="00330977">
        <w:rPr>
          <w:rFonts w:ascii="Arial" w:hAnsi="Arial" w:cs="Arial"/>
          <w:b/>
          <w:bCs/>
          <w:sz w:val="20"/>
          <w:szCs w:val="20"/>
        </w:rPr>
        <w:t xml:space="preserve">Setzen Sie darum </w:t>
      </w:r>
      <w:r w:rsidR="00512369" w:rsidRPr="00330977">
        <w:rPr>
          <w:rFonts w:ascii="Arial" w:hAnsi="Arial" w:cs="Arial"/>
          <w:b/>
          <w:bCs/>
          <w:sz w:val="20"/>
          <w:szCs w:val="20"/>
        </w:rPr>
        <w:t>Geberit</w:t>
      </w:r>
      <w:r w:rsidRPr="00330977">
        <w:rPr>
          <w:rFonts w:ascii="Arial" w:hAnsi="Arial" w:cs="Arial"/>
          <w:b/>
          <w:bCs/>
          <w:sz w:val="20"/>
          <w:szCs w:val="20"/>
        </w:rPr>
        <w:t xml:space="preserve"> Renova häufig in großen Bauprojekten ein?</w:t>
      </w:r>
    </w:p>
    <w:p w14:paraId="5F61C202" w14:textId="6094E609" w:rsidR="00465DD3" w:rsidRPr="00330977" w:rsidRDefault="00852A84" w:rsidP="005E2E92">
      <w:pPr>
        <w:spacing w:after="0"/>
        <w:rPr>
          <w:color w:val="000000" w:themeColor="text1"/>
          <w:szCs w:val="20"/>
          <w:lang w:val="de-DE"/>
        </w:rPr>
      </w:pPr>
      <w:r w:rsidRPr="00330977">
        <w:rPr>
          <w:szCs w:val="20"/>
          <w:lang w:val="de-DE" w:bidi="ar-SA"/>
        </w:rPr>
        <w:t>„</w:t>
      </w:r>
      <w:r w:rsidR="00941C27" w:rsidRPr="00330977">
        <w:rPr>
          <w:szCs w:val="20"/>
          <w:lang w:val="de-DE" w:bidi="ar-SA"/>
        </w:rPr>
        <w:t>Ja</w:t>
      </w:r>
      <w:r w:rsidR="00E906A6" w:rsidRPr="00330977">
        <w:rPr>
          <w:szCs w:val="20"/>
          <w:lang w:val="de-DE" w:bidi="ar-SA"/>
        </w:rPr>
        <w:t>, m</w:t>
      </w:r>
      <w:r w:rsidR="0083012F" w:rsidRPr="00330977">
        <w:rPr>
          <w:color w:val="000000" w:themeColor="text1"/>
          <w:szCs w:val="20"/>
          <w:lang w:val="de-DE"/>
        </w:rPr>
        <w:t>it Renova ist es für mich einfach und wirtschaftlich, ein altes Bad zeitgemäß zu sanieren.</w:t>
      </w:r>
      <w:r w:rsidR="0083012F" w:rsidRPr="00330977">
        <w:rPr>
          <w:szCs w:val="20"/>
          <w:lang w:val="de-DE" w:bidi="ar-SA"/>
        </w:rPr>
        <w:t xml:space="preserve"> </w:t>
      </w:r>
      <w:r w:rsidR="00160CBA" w:rsidRPr="00330977">
        <w:rPr>
          <w:szCs w:val="20"/>
          <w:lang w:val="de-DE" w:bidi="ar-SA"/>
        </w:rPr>
        <w:t xml:space="preserve">Und </w:t>
      </w:r>
      <w:r w:rsidR="00160CBA" w:rsidRPr="00330977">
        <w:rPr>
          <w:color w:val="000000" w:themeColor="text1"/>
          <w:szCs w:val="20"/>
          <w:lang w:val="de-DE"/>
        </w:rPr>
        <w:t>d</w:t>
      </w:r>
      <w:r w:rsidR="00E662AC" w:rsidRPr="00330977">
        <w:rPr>
          <w:color w:val="000000" w:themeColor="text1"/>
          <w:szCs w:val="20"/>
          <w:lang w:val="de-DE"/>
        </w:rPr>
        <w:t xml:space="preserve">ie </w:t>
      </w:r>
      <w:r w:rsidR="00110E7B" w:rsidRPr="00330977">
        <w:rPr>
          <w:color w:val="000000" w:themeColor="text1"/>
          <w:szCs w:val="20"/>
          <w:lang w:val="de-DE"/>
        </w:rPr>
        <w:t>ästheti</w:t>
      </w:r>
      <w:r w:rsidR="00B13326" w:rsidRPr="00330977">
        <w:rPr>
          <w:color w:val="000000" w:themeColor="text1"/>
          <w:szCs w:val="20"/>
          <w:lang w:val="de-DE"/>
        </w:rPr>
        <w:t>s</w:t>
      </w:r>
      <w:r w:rsidR="00110E7B" w:rsidRPr="00330977">
        <w:rPr>
          <w:color w:val="000000" w:themeColor="text1"/>
          <w:szCs w:val="20"/>
          <w:lang w:val="de-DE"/>
        </w:rPr>
        <w:t>chen</w:t>
      </w:r>
      <w:r w:rsidR="00E662AC" w:rsidRPr="00330977">
        <w:rPr>
          <w:color w:val="000000" w:themeColor="text1"/>
          <w:szCs w:val="20"/>
          <w:lang w:val="de-DE"/>
        </w:rPr>
        <w:t>, klassischen Designs der Serie fügen sich harmonisch in jeden Raum ein.</w:t>
      </w:r>
      <w:r w:rsidR="00646C21" w:rsidRPr="00330977">
        <w:rPr>
          <w:color w:val="000000" w:themeColor="text1"/>
          <w:szCs w:val="20"/>
          <w:lang w:val="de-DE"/>
        </w:rPr>
        <w:t>“</w:t>
      </w:r>
      <w:r w:rsidR="005E2E92" w:rsidRPr="00330977">
        <w:rPr>
          <w:color w:val="000000" w:themeColor="text1"/>
          <w:szCs w:val="20"/>
          <w:lang w:val="de-DE"/>
        </w:rPr>
        <w:t xml:space="preserve"> </w:t>
      </w:r>
    </w:p>
    <w:p w14:paraId="1132EBA6" w14:textId="77777777" w:rsidR="00CE3B09" w:rsidRPr="00330977" w:rsidRDefault="00CE3B09" w:rsidP="00462AB4">
      <w:pPr>
        <w:autoSpaceDE w:val="0"/>
        <w:autoSpaceDN w:val="0"/>
        <w:adjustRightInd w:val="0"/>
        <w:spacing w:after="0"/>
        <w:rPr>
          <w:szCs w:val="20"/>
          <w:lang w:val="de-DE" w:bidi="ar-SA"/>
        </w:rPr>
      </w:pPr>
    </w:p>
    <w:p w14:paraId="6EDC1A11" w14:textId="77777777" w:rsidR="00E5258C" w:rsidRPr="00330977" w:rsidRDefault="00462AB4" w:rsidP="00462AB4">
      <w:pPr>
        <w:autoSpaceDE w:val="0"/>
        <w:autoSpaceDN w:val="0"/>
        <w:adjustRightInd w:val="0"/>
        <w:spacing w:after="0"/>
        <w:rPr>
          <w:b/>
          <w:bCs/>
          <w:szCs w:val="20"/>
          <w:lang w:val="de-DE" w:bidi="ar-SA"/>
        </w:rPr>
      </w:pPr>
      <w:r w:rsidRPr="00330977">
        <w:rPr>
          <w:b/>
          <w:bCs/>
          <w:szCs w:val="20"/>
          <w:lang w:val="de-DE" w:bidi="ar-SA"/>
        </w:rPr>
        <w:t>Wie oft setzen Sie Geberit Renova ein?</w:t>
      </w:r>
    </w:p>
    <w:p w14:paraId="2D08F693" w14:textId="285F1D1D" w:rsidR="00111C79" w:rsidRPr="00330977" w:rsidRDefault="002F5F58" w:rsidP="00462AB4">
      <w:pPr>
        <w:autoSpaceDE w:val="0"/>
        <w:autoSpaceDN w:val="0"/>
        <w:adjustRightInd w:val="0"/>
        <w:spacing w:after="0"/>
        <w:rPr>
          <w:szCs w:val="20"/>
          <w:lang w:val="de-DE" w:bidi="ar-SA"/>
        </w:rPr>
      </w:pPr>
      <w:r w:rsidRPr="00330977">
        <w:rPr>
          <w:szCs w:val="20"/>
          <w:lang w:val="de-DE" w:bidi="ar-SA"/>
        </w:rPr>
        <w:t>„</w:t>
      </w:r>
      <w:r w:rsidR="00462AB4" w:rsidRPr="00330977">
        <w:rPr>
          <w:szCs w:val="20"/>
          <w:lang w:val="de-DE" w:bidi="ar-SA"/>
        </w:rPr>
        <w:t xml:space="preserve">Sehr häufig. </w:t>
      </w:r>
      <w:r w:rsidR="00D80ABC" w:rsidRPr="00330977">
        <w:rPr>
          <w:szCs w:val="20"/>
          <w:lang w:val="de-DE"/>
        </w:rPr>
        <w:t xml:space="preserve">Unser Bestand umfasst über 80.000 Wohnungen. </w:t>
      </w:r>
      <w:r w:rsidR="00D639CA" w:rsidRPr="00330977">
        <w:rPr>
          <w:szCs w:val="20"/>
          <w:lang w:val="de-DE"/>
        </w:rPr>
        <w:t xml:space="preserve">Durch diesen großen Bestand haben wir auch immer einen großen Durchlauf an Sanitärprodukten. </w:t>
      </w:r>
      <w:r w:rsidR="00462AB4" w:rsidRPr="00330977">
        <w:rPr>
          <w:szCs w:val="20"/>
          <w:lang w:val="de-DE" w:bidi="ar-SA"/>
        </w:rPr>
        <w:t xml:space="preserve">Da wir ein städtischer Konzern sind, </w:t>
      </w:r>
      <w:r w:rsidR="001C78A2" w:rsidRPr="00330977">
        <w:rPr>
          <w:szCs w:val="20"/>
          <w:lang w:val="de-DE" w:bidi="ar-SA"/>
        </w:rPr>
        <w:t>müssen</w:t>
      </w:r>
      <w:r w:rsidR="00E5258C" w:rsidRPr="00330977">
        <w:rPr>
          <w:b/>
          <w:bCs/>
          <w:szCs w:val="20"/>
          <w:lang w:val="de-DE" w:bidi="ar-SA"/>
        </w:rPr>
        <w:t xml:space="preserve"> </w:t>
      </w:r>
      <w:r w:rsidR="00462AB4" w:rsidRPr="00330977">
        <w:rPr>
          <w:szCs w:val="20"/>
          <w:lang w:val="de-DE" w:bidi="ar-SA"/>
        </w:rPr>
        <w:t>wir ausschreiben und können kein Fabrikat festlegen.</w:t>
      </w:r>
      <w:r w:rsidR="00E5258C" w:rsidRPr="00330977">
        <w:rPr>
          <w:b/>
          <w:bCs/>
          <w:szCs w:val="20"/>
          <w:lang w:val="de-DE" w:bidi="ar-SA"/>
        </w:rPr>
        <w:t xml:space="preserve"> </w:t>
      </w:r>
      <w:r w:rsidR="00462AB4" w:rsidRPr="00330977">
        <w:rPr>
          <w:szCs w:val="20"/>
          <w:lang w:val="de-DE" w:bidi="ar-SA"/>
        </w:rPr>
        <w:t>Doch Renova steht in unserer Werkfibel,</w:t>
      </w:r>
      <w:r w:rsidR="00E5258C" w:rsidRPr="00330977">
        <w:rPr>
          <w:b/>
          <w:bCs/>
          <w:szCs w:val="20"/>
          <w:lang w:val="de-DE" w:bidi="ar-SA"/>
        </w:rPr>
        <w:t xml:space="preserve"> </w:t>
      </w:r>
      <w:r w:rsidR="00462AB4" w:rsidRPr="00330977">
        <w:rPr>
          <w:szCs w:val="20"/>
          <w:lang w:val="de-DE" w:bidi="ar-SA"/>
        </w:rPr>
        <w:t>welche unsere Standards vorg</w:t>
      </w:r>
      <w:r w:rsidR="001C78A2" w:rsidRPr="00330977">
        <w:rPr>
          <w:szCs w:val="20"/>
          <w:lang w:val="de-DE" w:bidi="ar-SA"/>
        </w:rPr>
        <w:t>ibt</w:t>
      </w:r>
      <w:r w:rsidR="00462AB4" w:rsidRPr="00330977">
        <w:rPr>
          <w:szCs w:val="20"/>
          <w:lang w:val="de-DE" w:bidi="ar-SA"/>
        </w:rPr>
        <w:t>. Andere Produkte</w:t>
      </w:r>
      <w:r w:rsidR="00E5258C" w:rsidRPr="00330977">
        <w:rPr>
          <w:b/>
          <w:bCs/>
          <w:szCs w:val="20"/>
          <w:lang w:val="de-DE" w:bidi="ar-SA"/>
        </w:rPr>
        <w:t xml:space="preserve"> </w:t>
      </w:r>
      <w:r w:rsidR="00462AB4" w:rsidRPr="00330977">
        <w:rPr>
          <w:szCs w:val="20"/>
          <w:lang w:val="de-DE" w:bidi="ar-SA"/>
        </w:rPr>
        <w:t>lassen wir nur einbauen, wenn der Anbieter Gleichwertigkeit</w:t>
      </w:r>
      <w:r w:rsidR="000A5694" w:rsidRPr="00330977">
        <w:rPr>
          <w:b/>
          <w:bCs/>
          <w:szCs w:val="20"/>
          <w:lang w:val="de-DE" w:bidi="ar-SA"/>
        </w:rPr>
        <w:t xml:space="preserve"> </w:t>
      </w:r>
      <w:r w:rsidR="00462AB4" w:rsidRPr="00330977">
        <w:rPr>
          <w:szCs w:val="20"/>
          <w:lang w:val="de-DE" w:bidi="ar-SA"/>
        </w:rPr>
        <w:t>nachweisen kann. Da wir im sozialen Wohnungsbau</w:t>
      </w:r>
      <w:r w:rsidR="000A5694" w:rsidRPr="00330977">
        <w:rPr>
          <w:b/>
          <w:bCs/>
          <w:szCs w:val="20"/>
          <w:lang w:val="de-DE" w:bidi="ar-SA"/>
        </w:rPr>
        <w:t xml:space="preserve"> </w:t>
      </w:r>
      <w:r w:rsidR="00462AB4" w:rsidRPr="00330977">
        <w:rPr>
          <w:szCs w:val="20"/>
          <w:lang w:val="de-DE" w:bidi="ar-SA"/>
        </w:rPr>
        <w:t>unterwegs sind, spielen die Kosten auch eine Rolle.</w:t>
      </w:r>
      <w:r w:rsidR="000A5694" w:rsidRPr="00330977">
        <w:rPr>
          <w:b/>
          <w:bCs/>
          <w:szCs w:val="20"/>
          <w:lang w:val="de-DE" w:bidi="ar-SA"/>
        </w:rPr>
        <w:t xml:space="preserve"> </w:t>
      </w:r>
      <w:r w:rsidR="00462AB4" w:rsidRPr="00330977">
        <w:rPr>
          <w:szCs w:val="20"/>
          <w:lang w:val="de-DE" w:bidi="ar-SA"/>
        </w:rPr>
        <w:t>Bei Renova können wir uns darauf verlassen</w:t>
      </w:r>
      <w:r w:rsidR="001C78A2" w:rsidRPr="00330977">
        <w:rPr>
          <w:szCs w:val="20"/>
          <w:lang w:val="de-DE" w:bidi="ar-SA"/>
        </w:rPr>
        <w:t xml:space="preserve">, dass </w:t>
      </w:r>
      <w:r w:rsidR="00462AB4" w:rsidRPr="00330977">
        <w:rPr>
          <w:szCs w:val="20"/>
          <w:lang w:val="de-DE" w:bidi="ar-SA"/>
        </w:rPr>
        <w:t>Preis und Leistung</w:t>
      </w:r>
      <w:r w:rsidR="001C78A2" w:rsidRPr="00330977">
        <w:rPr>
          <w:szCs w:val="20"/>
          <w:lang w:val="de-DE" w:bidi="ar-SA"/>
        </w:rPr>
        <w:t xml:space="preserve"> stimmen</w:t>
      </w:r>
      <w:r w:rsidR="00462AB4" w:rsidRPr="00330977">
        <w:rPr>
          <w:szCs w:val="20"/>
          <w:lang w:val="de-DE" w:bidi="ar-SA"/>
        </w:rPr>
        <w:t>.</w:t>
      </w:r>
      <w:r w:rsidRPr="00330977">
        <w:rPr>
          <w:szCs w:val="20"/>
          <w:lang w:val="de-DE" w:bidi="ar-SA"/>
        </w:rPr>
        <w:t>“</w:t>
      </w:r>
    </w:p>
    <w:p w14:paraId="1BA81FB2" w14:textId="77777777" w:rsidR="001832E3" w:rsidRPr="00330977" w:rsidRDefault="001832E3" w:rsidP="004F131C">
      <w:pPr>
        <w:autoSpaceDE w:val="0"/>
        <w:autoSpaceDN w:val="0"/>
        <w:adjustRightInd w:val="0"/>
        <w:spacing w:after="0"/>
        <w:rPr>
          <w:b/>
          <w:bCs/>
          <w:szCs w:val="20"/>
          <w:lang w:val="de-DE" w:bidi="ar-SA"/>
        </w:rPr>
      </w:pPr>
    </w:p>
    <w:p w14:paraId="473EA12D" w14:textId="4CCE2682" w:rsidR="004F131C" w:rsidRPr="00330977" w:rsidRDefault="004F131C" w:rsidP="004F131C">
      <w:pPr>
        <w:autoSpaceDE w:val="0"/>
        <w:autoSpaceDN w:val="0"/>
        <w:adjustRightInd w:val="0"/>
        <w:spacing w:after="0"/>
        <w:rPr>
          <w:b/>
          <w:bCs/>
          <w:szCs w:val="20"/>
          <w:lang w:val="de-DE" w:bidi="ar-SA"/>
        </w:rPr>
      </w:pPr>
      <w:r w:rsidRPr="00330977">
        <w:rPr>
          <w:b/>
          <w:bCs/>
          <w:szCs w:val="20"/>
          <w:lang w:val="de-DE" w:bidi="ar-SA"/>
        </w:rPr>
        <w:t>Wie ist das Feedback Ihrer technischen Dienste, wie bewähren sich die Keramiken im Alltag?</w:t>
      </w:r>
    </w:p>
    <w:p w14:paraId="27FF0AC3" w14:textId="69DB9217" w:rsidR="004F131C" w:rsidRPr="00330977" w:rsidRDefault="002F5F58" w:rsidP="004F131C">
      <w:pPr>
        <w:autoSpaceDE w:val="0"/>
        <w:autoSpaceDN w:val="0"/>
        <w:adjustRightInd w:val="0"/>
        <w:spacing w:after="0"/>
        <w:rPr>
          <w:szCs w:val="20"/>
          <w:lang w:val="de-DE" w:bidi="ar-SA"/>
        </w:rPr>
      </w:pPr>
      <w:r w:rsidRPr="00330977">
        <w:rPr>
          <w:szCs w:val="20"/>
          <w:lang w:val="de-DE" w:bidi="ar-SA"/>
        </w:rPr>
        <w:t>„</w:t>
      </w:r>
      <w:r w:rsidR="004F131C" w:rsidRPr="00330977">
        <w:rPr>
          <w:szCs w:val="20"/>
          <w:lang w:val="de-DE" w:bidi="ar-SA"/>
        </w:rPr>
        <w:t>Wir haben die Erfahrung gemacht, dass die Produkte praktisch zu verbauen sind und dass sie einfach</w:t>
      </w:r>
    </w:p>
    <w:p w14:paraId="24AB4B54" w14:textId="7CEE666D" w:rsidR="004F131C" w:rsidRPr="00330977" w:rsidRDefault="004F131C" w:rsidP="00DB51C9">
      <w:pPr>
        <w:autoSpaceDE w:val="0"/>
        <w:autoSpaceDN w:val="0"/>
        <w:adjustRightInd w:val="0"/>
        <w:spacing w:after="0"/>
        <w:rPr>
          <w:szCs w:val="20"/>
          <w:lang w:val="de-DE" w:bidi="ar-SA"/>
        </w:rPr>
      </w:pPr>
      <w:r w:rsidRPr="00330977">
        <w:rPr>
          <w:szCs w:val="20"/>
          <w:lang w:val="de-DE" w:bidi="ar-SA"/>
        </w:rPr>
        <w:lastRenderedPageBreak/>
        <w:t>gut funktionieren. Auf die Qualität des Keramikbrands ist Verlass, er bleibt dauerhaft auch nach</w:t>
      </w:r>
      <w:r w:rsidR="00861190" w:rsidRPr="00330977">
        <w:rPr>
          <w:szCs w:val="20"/>
          <w:lang w:val="de-DE" w:bidi="ar-SA"/>
        </w:rPr>
        <w:t xml:space="preserve"> </w:t>
      </w:r>
      <w:r w:rsidRPr="00330977">
        <w:rPr>
          <w:szCs w:val="20"/>
          <w:lang w:val="de-DE" w:bidi="ar-SA"/>
        </w:rPr>
        <w:t xml:space="preserve">vielen Reinigungen haltbar. </w:t>
      </w:r>
      <w:r w:rsidR="00DB51C9" w:rsidRPr="00330977">
        <w:rPr>
          <w:szCs w:val="20"/>
          <w:lang w:val="de-DE" w:bidi="ar-SA"/>
        </w:rPr>
        <w:t xml:space="preserve">Wenn die Renova Produkte von den Mietern gepflegt werden, halten sie </w:t>
      </w:r>
      <w:r w:rsidR="004B4C46" w:rsidRPr="00330977">
        <w:rPr>
          <w:szCs w:val="20"/>
          <w:lang w:val="de-DE" w:bidi="ar-SA"/>
        </w:rPr>
        <w:t xml:space="preserve">im Prinzip </w:t>
      </w:r>
      <w:r w:rsidR="00DB51C9" w:rsidRPr="00330977">
        <w:rPr>
          <w:szCs w:val="20"/>
          <w:lang w:val="de-DE" w:bidi="ar-SA"/>
        </w:rPr>
        <w:t>ewig.</w:t>
      </w:r>
      <w:r w:rsidR="002F5F58" w:rsidRPr="00330977">
        <w:rPr>
          <w:szCs w:val="20"/>
          <w:lang w:val="de-DE" w:bidi="ar-SA"/>
        </w:rPr>
        <w:t>“</w:t>
      </w:r>
    </w:p>
    <w:p w14:paraId="6DA760D1" w14:textId="77777777" w:rsidR="004F131C" w:rsidRPr="00330977" w:rsidRDefault="004F131C" w:rsidP="004F131C">
      <w:pPr>
        <w:autoSpaceDE w:val="0"/>
        <w:autoSpaceDN w:val="0"/>
        <w:adjustRightInd w:val="0"/>
        <w:spacing w:after="0"/>
        <w:rPr>
          <w:szCs w:val="20"/>
          <w:lang w:val="de-DE" w:bidi="ar-SA"/>
        </w:rPr>
      </w:pPr>
    </w:p>
    <w:p w14:paraId="5E1C0C1A" w14:textId="0D9813D2" w:rsidR="004F131C" w:rsidRPr="00330977" w:rsidRDefault="00126FAB" w:rsidP="004F131C">
      <w:pPr>
        <w:autoSpaceDE w:val="0"/>
        <w:autoSpaceDN w:val="0"/>
        <w:adjustRightInd w:val="0"/>
        <w:spacing w:after="0"/>
        <w:rPr>
          <w:b/>
          <w:bCs/>
          <w:szCs w:val="20"/>
          <w:lang w:val="de-DE" w:bidi="ar-SA"/>
        </w:rPr>
      </w:pPr>
      <w:r w:rsidRPr="00330977">
        <w:rPr>
          <w:b/>
          <w:bCs/>
          <w:szCs w:val="20"/>
          <w:lang w:val="de-DE" w:bidi="ar-SA"/>
        </w:rPr>
        <w:t>W</w:t>
      </w:r>
      <w:r w:rsidR="004F131C" w:rsidRPr="00330977">
        <w:rPr>
          <w:b/>
          <w:bCs/>
          <w:szCs w:val="20"/>
          <w:lang w:val="de-DE" w:bidi="ar-SA"/>
        </w:rPr>
        <w:t>ie komm</w:t>
      </w:r>
      <w:r w:rsidR="00891AF4" w:rsidRPr="00330977">
        <w:rPr>
          <w:b/>
          <w:bCs/>
          <w:szCs w:val="20"/>
          <w:lang w:val="de-DE" w:bidi="ar-SA"/>
        </w:rPr>
        <w:t>en</w:t>
      </w:r>
      <w:r w:rsidR="004F131C" w:rsidRPr="00330977">
        <w:rPr>
          <w:b/>
          <w:bCs/>
          <w:szCs w:val="20"/>
          <w:lang w:val="de-DE" w:bidi="ar-SA"/>
        </w:rPr>
        <w:t xml:space="preserve"> </w:t>
      </w:r>
      <w:r w:rsidRPr="00330977">
        <w:rPr>
          <w:b/>
          <w:bCs/>
          <w:szCs w:val="20"/>
          <w:lang w:val="de-DE" w:bidi="ar-SA"/>
        </w:rPr>
        <w:t xml:space="preserve">denn </w:t>
      </w:r>
      <w:r w:rsidR="004F131C" w:rsidRPr="00330977">
        <w:rPr>
          <w:b/>
          <w:bCs/>
          <w:szCs w:val="20"/>
          <w:lang w:val="de-DE" w:bidi="ar-SA"/>
        </w:rPr>
        <w:t xml:space="preserve">die </w:t>
      </w:r>
      <w:r w:rsidR="00891AF4" w:rsidRPr="00330977">
        <w:rPr>
          <w:b/>
          <w:bCs/>
          <w:szCs w:val="20"/>
          <w:lang w:val="de-DE" w:bidi="ar-SA"/>
        </w:rPr>
        <w:t>Produkte</w:t>
      </w:r>
      <w:r w:rsidR="004F131C" w:rsidRPr="00330977">
        <w:rPr>
          <w:b/>
          <w:bCs/>
          <w:szCs w:val="20"/>
          <w:lang w:val="de-DE" w:bidi="ar-SA"/>
        </w:rPr>
        <w:t xml:space="preserve"> bei </w:t>
      </w:r>
      <w:r w:rsidR="0081653F" w:rsidRPr="00330977">
        <w:rPr>
          <w:b/>
          <w:bCs/>
          <w:szCs w:val="20"/>
          <w:lang w:val="de-DE" w:bidi="ar-SA"/>
        </w:rPr>
        <w:t>Ihren</w:t>
      </w:r>
      <w:r w:rsidR="004F131C" w:rsidRPr="00330977">
        <w:rPr>
          <w:b/>
          <w:bCs/>
          <w:szCs w:val="20"/>
          <w:lang w:val="de-DE" w:bidi="ar-SA"/>
        </w:rPr>
        <w:t xml:space="preserve"> Mietern an?</w:t>
      </w:r>
    </w:p>
    <w:p w14:paraId="7B04ED84" w14:textId="5F01B2BE" w:rsidR="004F131C" w:rsidRPr="00330977" w:rsidRDefault="002F5F58" w:rsidP="004F131C">
      <w:pPr>
        <w:autoSpaceDE w:val="0"/>
        <w:autoSpaceDN w:val="0"/>
        <w:adjustRightInd w:val="0"/>
        <w:spacing w:after="0"/>
        <w:rPr>
          <w:szCs w:val="20"/>
          <w:lang w:val="de-DE" w:bidi="ar-SA"/>
        </w:rPr>
      </w:pPr>
      <w:r w:rsidRPr="00330977">
        <w:rPr>
          <w:szCs w:val="20"/>
          <w:lang w:val="de-DE" w:bidi="ar-SA"/>
        </w:rPr>
        <w:t>„</w:t>
      </w:r>
      <w:r w:rsidR="004F131C" w:rsidRPr="00330977">
        <w:rPr>
          <w:szCs w:val="20"/>
          <w:lang w:val="de-DE" w:bidi="ar-SA"/>
        </w:rPr>
        <w:t xml:space="preserve">Die </w:t>
      </w:r>
      <w:r w:rsidR="0025506F" w:rsidRPr="00330977">
        <w:rPr>
          <w:szCs w:val="20"/>
          <w:lang w:val="de-DE" w:bidi="ar-SA"/>
        </w:rPr>
        <w:t xml:space="preserve">WCs und Waschtische der </w:t>
      </w:r>
      <w:r w:rsidR="004F131C" w:rsidRPr="00330977">
        <w:rPr>
          <w:szCs w:val="20"/>
          <w:lang w:val="de-DE" w:bidi="ar-SA"/>
        </w:rPr>
        <w:t xml:space="preserve">Renova </w:t>
      </w:r>
      <w:proofErr w:type="spellStart"/>
      <w:r w:rsidR="00A61025" w:rsidRPr="00330977">
        <w:rPr>
          <w:szCs w:val="20"/>
          <w:lang w:val="de-DE" w:bidi="ar-SA"/>
        </w:rPr>
        <w:t>Bads</w:t>
      </w:r>
      <w:r w:rsidR="00891AF4" w:rsidRPr="00330977">
        <w:rPr>
          <w:szCs w:val="20"/>
          <w:lang w:val="de-DE" w:bidi="ar-SA"/>
        </w:rPr>
        <w:t>erie</w:t>
      </w:r>
      <w:proofErr w:type="spellEnd"/>
      <w:r w:rsidR="00891AF4" w:rsidRPr="00330977">
        <w:rPr>
          <w:szCs w:val="20"/>
          <w:lang w:val="de-DE" w:bidi="ar-SA"/>
        </w:rPr>
        <w:t xml:space="preserve"> ha</w:t>
      </w:r>
      <w:r w:rsidR="0025506F" w:rsidRPr="00330977">
        <w:rPr>
          <w:szCs w:val="20"/>
          <w:lang w:val="de-DE" w:bidi="ar-SA"/>
        </w:rPr>
        <w:t>ben</w:t>
      </w:r>
      <w:r w:rsidR="00891AF4" w:rsidRPr="00330977">
        <w:rPr>
          <w:szCs w:val="20"/>
          <w:lang w:val="de-DE" w:bidi="ar-SA"/>
        </w:rPr>
        <w:t xml:space="preserve"> ein </w:t>
      </w:r>
      <w:r w:rsidR="004F131C" w:rsidRPr="00330977">
        <w:rPr>
          <w:szCs w:val="20"/>
          <w:lang w:val="de-DE" w:bidi="ar-SA"/>
        </w:rPr>
        <w:t>universelles Design</w:t>
      </w:r>
      <w:r w:rsidR="00891AF4" w:rsidRPr="00330977">
        <w:rPr>
          <w:szCs w:val="20"/>
          <w:lang w:val="de-DE" w:bidi="ar-SA"/>
        </w:rPr>
        <w:t>, das</w:t>
      </w:r>
      <w:r w:rsidR="004F131C" w:rsidRPr="00330977">
        <w:rPr>
          <w:szCs w:val="20"/>
          <w:lang w:val="de-DE" w:bidi="ar-SA"/>
        </w:rPr>
        <w:t xml:space="preserve"> in jede Badeinrichtung</w:t>
      </w:r>
      <w:r w:rsidR="00891AF4" w:rsidRPr="00330977">
        <w:rPr>
          <w:szCs w:val="20"/>
          <w:lang w:val="de-DE" w:bidi="ar-SA"/>
        </w:rPr>
        <w:t xml:space="preserve"> </w:t>
      </w:r>
      <w:r w:rsidR="004F131C" w:rsidRPr="00330977">
        <w:rPr>
          <w:szCs w:val="20"/>
          <w:lang w:val="de-DE" w:bidi="ar-SA"/>
        </w:rPr>
        <w:t>passt</w:t>
      </w:r>
      <w:r w:rsidR="0081653F" w:rsidRPr="00330977">
        <w:rPr>
          <w:szCs w:val="20"/>
          <w:lang w:val="de-DE" w:bidi="ar-SA"/>
        </w:rPr>
        <w:t>, d</w:t>
      </w:r>
      <w:r w:rsidR="00A61025" w:rsidRPr="00330977">
        <w:rPr>
          <w:szCs w:val="20"/>
          <w:lang w:val="de-DE" w:bidi="ar-SA"/>
        </w:rPr>
        <w:t>afür besteht</w:t>
      </w:r>
      <w:r w:rsidR="004F131C" w:rsidRPr="00330977">
        <w:rPr>
          <w:szCs w:val="20"/>
          <w:lang w:val="de-DE" w:bidi="ar-SA"/>
        </w:rPr>
        <w:t xml:space="preserve"> eine </w:t>
      </w:r>
      <w:r w:rsidR="0081653F" w:rsidRPr="00330977">
        <w:rPr>
          <w:szCs w:val="20"/>
          <w:lang w:val="de-DE" w:bidi="ar-SA"/>
        </w:rPr>
        <w:t xml:space="preserve">breite </w:t>
      </w:r>
      <w:r w:rsidR="004F131C" w:rsidRPr="00330977">
        <w:rPr>
          <w:szCs w:val="20"/>
          <w:lang w:val="de-DE" w:bidi="ar-SA"/>
        </w:rPr>
        <w:t xml:space="preserve">Akzeptanz. </w:t>
      </w:r>
      <w:r w:rsidR="0025506F" w:rsidRPr="00330977">
        <w:rPr>
          <w:szCs w:val="20"/>
          <w:lang w:val="de-DE" w:bidi="ar-SA"/>
        </w:rPr>
        <w:t>Das WC z</w:t>
      </w:r>
      <w:r w:rsidR="003625E5" w:rsidRPr="00330977">
        <w:rPr>
          <w:szCs w:val="20"/>
          <w:lang w:val="de-DE" w:bidi="ar-SA"/>
        </w:rPr>
        <w:t xml:space="preserve">um Beispiel ist </w:t>
      </w:r>
      <w:r w:rsidR="00891AF4" w:rsidRPr="00330977">
        <w:rPr>
          <w:szCs w:val="20"/>
          <w:lang w:val="de-DE" w:bidi="ar-SA"/>
        </w:rPr>
        <w:t>ein</w:t>
      </w:r>
      <w:r w:rsidR="0025506F" w:rsidRPr="00330977">
        <w:rPr>
          <w:szCs w:val="20"/>
          <w:lang w:val="de-DE" w:bidi="ar-SA"/>
        </w:rPr>
        <w:t>e</w:t>
      </w:r>
      <w:r w:rsidR="00891AF4" w:rsidRPr="00330977">
        <w:rPr>
          <w:szCs w:val="20"/>
          <w:lang w:val="de-DE" w:bidi="ar-SA"/>
        </w:rPr>
        <w:t xml:space="preserve"> Standard-</w:t>
      </w:r>
      <w:r w:rsidR="0025506F" w:rsidRPr="00330977">
        <w:rPr>
          <w:szCs w:val="20"/>
          <w:lang w:val="de-DE" w:bidi="ar-SA"/>
        </w:rPr>
        <w:t>Keramik</w:t>
      </w:r>
      <w:r w:rsidR="00891AF4" w:rsidRPr="00330977">
        <w:rPr>
          <w:szCs w:val="20"/>
          <w:lang w:val="de-DE" w:bidi="ar-SA"/>
        </w:rPr>
        <w:t xml:space="preserve">, </w:t>
      </w:r>
      <w:r w:rsidR="0025506F" w:rsidRPr="00330977">
        <w:rPr>
          <w:szCs w:val="20"/>
          <w:lang w:val="de-DE" w:bidi="ar-SA"/>
        </w:rPr>
        <w:t>auf der</w:t>
      </w:r>
      <w:r w:rsidR="004F131C" w:rsidRPr="00330977">
        <w:rPr>
          <w:szCs w:val="20"/>
          <w:lang w:val="de-DE" w:bidi="ar-SA"/>
        </w:rPr>
        <w:t xml:space="preserve"> </w:t>
      </w:r>
      <w:r w:rsidR="0025506F" w:rsidRPr="00330977">
        <w:rPr>
          <w:szCs w:val="20"/>
          <w:lang w:val="de-DE" w:bidi="ar-SA"/>
        </w:rPr>
        <w:t>sich</w:t>
      </w:r>
      <w:r w:rsidR="009B44A0" w:rsidRPr="00330977">
        <w:rPr>
          <w:szCs w:val="20"/>
          <w:lang w:val="de-DE" w:bidi="ar-SA"/>
        </w:rPr>
        <w:t xml:space="preserve"> </w:t>
      </w:r>
      <w:r w:rsidR="004F131C" w:rsidRPr="00330977">
        <w:rPr>
          <w:szCs w:val="20"/>
          <w:lang w:val="de-DE" w:bidi="ar-SA"/>
        </w:rPr>
        <w:t>jeder Standard</w:t>
      </w:r>
      <w:r w:rsidR="0025506F" w:rsidRPr="00330977">
        <w:rPr>
          <w:szCs w:val="20"/>
          <w:lang w:val="de-DE" w:bidi="ar-SA"/>
        </w:rPr>
        <w:t>-WC-S</w:t>
      </w:r>
      <w:r w:rsidR="004F131C" w:rsidRPr="00330977">
        <w:rPr>
          <w:szCs w:val="20"/>
          <w:lang w:val="de-DE" w:bidi="ar-SA"/>
        </w:rPr>
        <w:t>itz</w:t>
      </w:r>
      <w:r w:rsidR="003625E5" w:rsidRPr="00330977">
        <w:rPr>
          <w:szCs w:val="20"/>
          <w:lang w:val="de-DE" w:bidi="ar-SA"/>
        </w:rPr>
        <w:t xml:space="preserve"> </w:t>
      </w:r>
      <w:r w:rsidR="004F131C" w:rsidRPr="00330977">
        <w:rPr>
          <w:szCs w:val="20"/>
          <w:lang w:val="de-DE" w:bidi="ar-SA"/>
        </w:rPr>
        <w:t>montieren</w:t>
      </w:r>
      <w:r w:rsidR="0025506F" w:rsidRPr="00330977">
        <w:rPr>
          <w:szCs w:val="20"/>
          <w:lang w:val="de-DE" w:bidi="ar-SA"/>
        </w:rPr>
        <w:t xml:space="preserve"> lässt</w:t>
      </w:r>
      <w:r w:rsidR="004F131C" w:rsidRPr="00330977">
        <w:rPr>
          <w:szCs w:val="20"/>
          <w:lang w:val="de-DE" w:bidi="ar-SA"/>
        </w:rPr>
        <w:t xml:space="preserve">, falls </w:t>
      </w:r>
      <w:r w:rsidR="003B5B75" w:rsidRPr="00330977">
        <w:rPr>
          <w:szCs w:val="20"/>
          <w:lang w:val="de-DE" w:bidi="ar-SA"/>
        </w:rPr>
        <w:t xml:space="preserve">sich </w:t>
      </w:r>
      <w:r w:rsidR="004F131C" w:rsidRPr="00330977">
        <w:rPr>
          <w:szCs w:val="20"/>
          <w:lang w:val="de-DE" w:bidi="ar-SA"/>
        </w:rPr>
        <w:t xml:space="preserve">Mieter ein anderes Design </w:t>
      </w:r>
      <w:r w:rsidR="00207B52" w:rsidRPr="00330977">
        <w:rPr>
          <w:szCs w:val="20"/>
          <w:lang w:val="de-DE" w:bidi="ar-SA"/>
        </w:rPr>
        <w:t>wünschen</w:t>
      </w:r>
      <w:r w:rsidR="004F131C" w:rsidRPr="00330977">
        <w:rPr>
          <w:szCs w:val="20"/>
          <w:lang w:val="de-DE" w:bidi="ar-SA"/>
        </w:rPr>
        <w:t>.</w:t>
      </w:r>
      <w:r w:rsidRPr="00330977">
        <w:rPr>
          <w:szCs w:val="20"/>
          <w:lang w:val="de-DE" w:bidi="ar-SA"/>
        </w:rPr>
        <w:t>“</w:t>
      </w:r>
    </w:p>
    <w:p w14:paraId="4BCD76C1" w14:textId="77777777" w:rsidR="004D577E" w:rsidRPr="00330977" w:rsidRDefault="004D577E" w:rsidP="004F131C">
      <w:pPr>
        <w:autoSpaceDE w:val="0"/>
        <w:autoSpaceDN w:val="0"/>
        <w:adjustRightInd w:val="0"/>
        <w:spacing w:after="0"/>
        <w:rPr>
          <w:szCs w:val="20"/>
          <w:lang w:val="de-DE" w:bidi="ar-SA"/>
        </w:rPr>
      </w:pPr>
    </w:p>
    <w:p w14:paraId="45850656" w14:textId="73113C87" w:rsidR="004D577E" w:rsidRPr="00330977" w:rsidRDefault="004D577E" w:rsidP="004D577E">
      <w:pPr>
        <w:autoSpaceDE w:val="0"/>
        <w:autoSpaceDN w:val="0"/>
        <w:adjustRightInd w:val="0"/>
        <w:spacing w:after="0"/>
        <w:rPr>
          <w:b/>
          <w:bCs/>
          <w:szCs w:val="20"/>
          <w:lang w:val="de-DE" w:bidi="ar-SA"/>
        </w:rPr>
      </w:pPr>
      <w:r w:rsidRPr="00330977">
        <w:rPr>
          <w:b/>
          <w:bCs/>
          <w:szCs w:val="20"/>
          <w:lang w:val="de-DE" w:bidi="ar-SA"/>
        </w:rPr>
        <w:t xml:space="preserve">Welche Vorteile </w:t>
      </w:r>
      <w:r w:rsidR="00207B52" w:rsidRPr="00330977">
        <w:rPr>
          <w:b/>
          <w:bCs/>
          <w:szCs w:val="20"/>
          <w:lang w:val="de-DE" w:bidi="ar-SA"/>
        </w:rPr>
        <w:t>überzeugen</w:t>
      </w:r>
      <w:r w:rsidRPr="00330977">
        <w:rPr>
          <w:b/>
          <w:bCs/>
          <w:szCs w:val="20"/>
          <w:lang w:val="de-DE" w:bidi="ar-SA"/>
        </w:rPr>
        <w:t xml:space="preserve"> Sie </w:t>
      </w:r>
      <w:r w:rsidR="003B5B75" w:rsidRPr="00330977">
        <w:rPr>
          <w:b/>
          <w:bCs/>
          <w:szCs w:val="20"/>
          <w:lang w:val="de-DE" w:bidi="ar-SA"/>
        </w:rPr>
        <w:t xml:space="preserve">noch </w:t>
      </w:r>
      <w:r w:rsidRPr="00330977">
        <w:rPr>
          <w:b/>
          <w:bCs/>
          <w:szCs w:val="20"/>
          <w:lang w:val="de-DE" w:bidi="ar-SA"/>
        </w:rPr>
        <w:t xml:space="preserve">bei der </w:t>
      </w:r>
      <w:proofErr w:type="spellStart"/>
      <w:r w:rsidRPr="00330977">
        <w:rPr>
          <w:b/>
          <w:bCs/>
          <w:szCs w:val="20"/>
          <w:lang w:val="de-DE" w:bidi="ar-SA"/>
        </w:rPr>
        <w:t>Badserie</w:t>
      </w:r>
      <w:proofErr w:type="spellEnd"/>
      <w:r w:rsidRPr="00330977">
        <w:rPr>
          <w:b/>
          <w:bCs/>
          <w:szCs w:val="20"/>
          <w:lang w:val="de-DE" w:bidi="ar-SA"/>
        </w:rPr>
        <w:t>?</w:t>
      </w:r>
      <w:r w:rsidR="00D37D27" w:rsidRPr="00330977">
        <w:rPr>
          <w:b/>
          <w:bCs/>
          <w:szCs w:val="20"/>
          <w:lang w:val="de-DE" w:bidi="ar-SA"/>
        </w:rPr>
        <w:t xml:space="preserve"> </w:t>
      </w:r>
    </w:p>
    <w:p w14:paraId="6B8A139F" w14:textId="1D77805D" w:rsidR="004D577E" w:rsidRPr="00330977" w:rsidRDefault="002F5F58" w:rsidP="004D577E">
      <w:pPr>
        <w:autoSpaceDE w:val="0"/>
        <w:autoSpaceDN w:val="0"/>
        <w:adjustRightInd w:val="0"/>
        <w:spacing w:after="0"/>
        <w:rPr>
          <w:szCs w:val="20"/>
          <w:lang w:val="de-DE" w:bidi="ar-SA"/>
        </w:rPr>
      </w:pPr>
      <w:r w:rsidRPr="00330977">
        <w:rPr>
          <w:szCs w:val="20"/>
          <w:lang w:val="de-DE" w:bidi="ar-SA"/>
        </w:rPr>
        <w:t>„</w:t>
      </w:r>
      <w:r w:rsidR="004D577E" w:rsidRPr="00330977">
        <w:rPr>
          <w:szCs w:val="20"/>
          <w:lang w:val="de-DE" w:bidi="ar-SA"/>
        </w:rPr>
        <w:t xml:space="preserve">Viele Mitarbeiter bei uns kommen aus dem Handwerk und wissen, dass das Produkt praktisch ist und gut funktioniert. Ein besonders wichtiges Kriterium </w:t>
      </w:r>
      <w:r w:rsidR="005F5052" w:rsidRPr="00330977">
        <w:rPr>
          <w:szCs w:val="20"/>
          <w:lang w:val="de-DE" w:bidi="ar-SA"/>
        </w:rPr>
        <w:t>für</w:t>
      </w:r>
      <w:r w:rsidR="004D577E" w:rsidRPr="00330977">
        <w:rPr>
          <w:szCs w:val="20"/>
          <w:lang w:val="de-DE" w:bidi="ar-SA"/>
        </w:rPr>
        <w:t xml:space="preserve"> uns ist</w:t>
      </w:r>
      <w:r w:rsidR="00920E6E" w:rsidRPr="00330977">
        <w:rPr>
          <w:szCs w:val="20"/>
          <w:lang w:val="de-DE" w:bidi="ar-SA"/>
        </w:rPr>
        <w:t>, wie gesagt,</w:t>
      </w:r>
      <w:r w:rsidR="003B5B75" w:rsidRPr="00330977">
        <w:rPr>
          <w:szCs w:val="20"/>
          <w:lang w:val="de-DE" w:bidi="ar-SA"/>
        </w:rPr>
        <w:t xml:space="preserve"> </w:t>
      </w:r>
      <w:r w:rsidR="004D577E" w:rsidRPr="00330977">
        <w:rPr>
          <w:szCs w:val="20"/>
          <w:lang w:val="de-DE" w:bidi="ar-SA"/>
        </w:rPr>
        <w:t xml:space="preserve">die </w:t>
      </w:r>
      <w:r w:rsidR="005F5052" w:rsidRPr="00330977">
        <w:rPr>
          <w:szCs w:val="20"/>
          <w:lang w:val="de-DE" w:bidi="ar-SA"/>
        </w:rPr>
        <w:t>Verfügbarkeit</w:t>
      </w:r>
      <w:r w:rsidR="004D577E" w:rsidRPr="00330977">
        <w:rPr>
          <w:szCs w:val="20"/>
          <w:lang w:val="de-DE" w:bidi="ar-SA"/>
        </w:rPr>
        <w:t xml:space="preserve">. Bei Geberit Renova sind die Keramiken jederzeit und </w:t>
      </w:r>
      <w:r w:rsidR="00416642" w:rsidRPr="00330977">
        <w:rPr>
          <w:szCs w:val="20"/>
          <w:lang w:val="de-DE" w:bidi="ar-SA"/>
        </w:rPr>
        <w:t>mit kurzen</w:t>
      </w:r>
      <w:r w:rsidR="004D577E" w:rsidRPr="00330977">
        <w:rPr>
          <w:szCs w:val="20"/>
          <w:lang w:val="de-DE" w:bidi="ar-SA"/>
        </w:rPr>
        <w:t xml:space="preserve"> Lieferzeiten </w:t>
      </w:r>
      <w:r w:rsidR="00416642" w:rsidRPr="00330977">
        <w:rPr>
          <w:szCs w:val="20"/>
          <w:lang w:val="de-DE" w:bidi="ar-SA"/>
        </w:rPr>
        <w:t>verfügbar</w:t>
      </w:r>
      <w:r w:rsidR="004D577E" w:rsidRPr="00330977">
        <w:rPr>
          <w:szCs w:val="20"/>
          <w:lang w:val="de-DE" w:bidi="ar-SA"/>
        </w:rPr>
        <w:t xml:space="preserve">. Ebenso wichtig ist die langfristige Nachkaufgarantie. Wir können uns darauf verlassen, dass </w:t>
      </w:r>
      <w:r w:rsidR="001342F0" w:rsidRPr="00330977">
        <w:rPr>
          <w:szCs w:val="20"/>
          <w:lang w:val="de-DE" w:bidi="ar-SA"/>
        </w:rPr>
        <w:t>die</w:t>
      </w:r>
      <w:r w:rsidR="004D577E" w:rsidRPr="00330977">
        <w:rPr>
          <w:szCs w:val="20"/>
          <w:lang w:val="de-DE" w:bidi="ar-SA"/>
        </w:rPr>
        <w:t xml:space="preserve"> Serie </w:t>
      </w:r>
      <w:r w:rsidR="001C05D1" w:rsidRPr="00330977">
        <w:rPr>
          <w:szCs w:val="20"/>
          <w:lang w:val="de-DE" w:bidi="ar-SA"/>
        </w:rPr>
        <w:t>etwa</w:t>
      </w:r>
      <w:r w:rsidR="004D577E" w:rsidRPr="00330977">
        <w:rPr>
          <w:szCs w:val="20"/>
          <w:lang w:val="de-DE" w:bidi="ar-SA"/>
        </w:rPr>
        <w:t xml:space="preserve"> 10 Jahre lang nachbestellbar ist.</w:t>
      </w:r>
      <w:r w:rsidRPr="00330977">
        <w:rPr>
          <w:szCs w:val="20"/>
          <w:lang w:val="de-DE" w:bidi="ar-SA"/>
        </w:rPr>
        <w:t>“</w:t>
      </w:r>
    </w:p>
    <w:p w14:paraId="79D43472" w14:textId="77777777" w:rsidR="008540AA" w:rsidRPr="00330977" w:rsidRDefault="008540AA" w:rsidP="004D577E">
      <w:pPr>
        <w:autoSpaceDE w:val="0"/>
        <w:autoSpaceDN w:val="0"/>
        <w:adjustRightInd w:val="0"/>
        <w:spacing w:after="0"/>
        <w:rPr>
          <w:szCs w:val="20"/>
          <w:lang w:val="de-DE" w:bidi="ar-SA"/>
        </w:rPr>
      </w:pPr>
    </w:p>
    <w:p w14:paraId="35635A30" w14:textId="77777777" w:rsidR="008540AA" w:rsidRPr="00330977" w:rsidRDefault="008540AA" w:rsidP="004D577E">
      <w:pPr>
        <w:autoSpaceDE w:val="0"/>
        <w:autoSpaceDN w:val="0"/>
        <w:adjustRightInd w:val="0"/>
        <w:spacing w:after="0"/>
        <w:rPr>
          <w:szCs w:val="20"/>
          <w:lang w:val="de-DE" w:bidi="ar-SA"/>
        </w:rPr>
      </w:pPr>
    </w:p>
    <w:tbl>
      <w:tblPr>
        <w:tblStyle w:val="Tabellenraster"/>
        <w:tblW w:w="9351" w:type="dxa"/>
        <w:tblLook w:val="04A0" w:firstRow="1" w:lastRow="0" w:firstColumn="1" w:lastColumn="0" w:noHBand="0" w:noVBand="1"/>
      </w:tblPr>
      <w:tblGrid>
        <w:gridCol w:w="9351"/>
      </w:tblGrid>
      <w:tr w:rsidR="008540AA" w:rsidRPr="00330977" w14:paraId="3F366820" w14:textId="77777777" w:rsidTr="001C05D1">
        <w:tc>
          <w:tcPr>
            <w:tcW w:w="9351" w:type="dxa"/>
          </w:tcPr>
          <w:p w14:paraId="3A565680" w14:textId="77777777" w:rsidR="008540AA" w:rsidRPr="00330977" w:rsidRDefault="008540AA" w:rsidP="008540AA">
            <w:pPr>
              <w:autoSpaceDE w:val="0"/>
              <w:autoSpaceDN w:val="0"/>
              <w:adjustRightInd w:val="0"/>
              <w:spacing w:after="0"/>
              <w:rPr>
                <w:b/>
                <w:bCs/>
                <w:szCs w:val="20"/>
                <w:lang w:val="de-DE"/>
              </w:rPr>
            </w:pPr>
            <w:r w:rsidRPr="00330977">
              <w:rPr>
                <w:b/>
                <w:bCs/>
                <w:szCs w:val="20"/>
                <w:lang w:val="de-DE"/>
              </w:rPr>
              <w:t xml:space="preserve">Über Geberit Renova </w:t>
            </w:r>
          </w:p>
          <w:p w14:paraId="1D41315D" w14:textId="04754D17" w:rsidR="008540AA" w:rsidRPr="00330977" w:rsidRDefault="008540AA" w:rsidP="008540AA">
            <w:pPr>
              <w:autoSpaceDE w:val="0"/>
              <w:autoSpaceDN w:val="0"/>
              <w:adjustRightInd w:val="0"/>
              <w:spacing w:after="0"/>
              <w:rPr>
                <w:szCs w:val="20"/>
                <w:lang w:val="de-DE"/>
              </w:rPr>
            </w:pPr>
            <w:r w:rsidRPr="00330977">
              <w:rPr>
                <w:szCs w:val="20"/>
                <w:lang w:val="de-DE"/>
              </w:rPr>
              <w:t xml:space="preserve">Geberit Renova ist der Klassiker </w:t>
            </w:r>
            <w:proofErr w:type="spellStart"/>
            <w:r w:rsidRPr="00330977">
              <w:rPr>
                <w:szCs w:val="20"/>
                <w:lang w:val="de-DE"/>
              </w:rPr>
              <w:t>für</w:t>
            </w:r>
            <w:proofErr w:type="spellEnd"/>
            <w:r w:rsidRPr="00330977">
              <w:rPr>
                <w:szCs w:val="20"/>
                <w:lang w:val="de-DE"/>
              </w:rPr>
              <w:t xml:space="preserve"> ästhetische und gleichzeitig preisbewusste Badmodernisierungen. Die organisch rund geformten Waschtische gibt es in verschiedenen Größen. Klassisch sanft gerundet sind auch die WC-Keramiken der Serie. Um Modernisierungslösungen f</w:t>
            </w:r>
            <w:r w:rsidR="001C05D1" w:rsidRPr="00330977">
              <w:rPr>
                <w:szCs w:val="20"/>
                <w:lang w:val="de-DE"/>
              </w:rPr>
              <w:t>ü</w:t>
            </w:r>
            <w:r w:rsidRPr="00330977">
              <w:rPr>
                <w:szCs w:val="20"/>
                <w:lang w:val="de-DE"/>
              </w:rPr>
              <w:t>r jedes Bad zu bieten, gibt es sie als wandhängende und bodenstehende Variante. Mit der sp</w:t>
            </w:r>
            <w:r w:rsidR="001C05D1" w:rsidRPr="00330977">
              <w:rPr>
                <w:szCs w:val="20"/>
                <w:lang w:val="de-DE"/>
              </w:rPr>
              <w:t>ü</w:t>
            </w:r>
            <w:r w:rsidRPr="00330977">
              <w:rPr>
                <w:szCs w:val="20"/>
                <w:lang w:val="de-DE"/>
              </w:rPr>
              <w:t xml:space="preserve">lrandlosen Technologie Geberit Rimfree oder der langlebigen und hygienischen KeraTect Spezialglasur sind die WC-Keramiken besonders pflegeleicht und langlebig. </w:t>
            </w:r>
            <w:r w:rsidR="000066D8" w:rsidRPr="00330977">
              <w:rPr>
                <w:szCs w:val="20"/>
                <w:lang w:val="de-DE"/>
              </w:rPr>
              <w:t>Seit 2025 sind Renova WC-Keramiken</w:t>
            </w:r>
            <w:r w:rsidR="00697268" w:rsidRPr="00330977">
              <w:rPr>
                <w:szCs w:val="20"/>
                <w:lang w:val="de-DE"/>
              </w:rPr>
              <w:t xml:space="preserve"> alternativ</w:t>
            </w:r>
            <w:r w:rsidR="000066D8" w:rsidRPr="00330977">
              <w:rPr>
                <w:szCs w:val="20"/>
                <w:lang w:val="de-DE"/>
              </w:rPr>
              <w:t xml:space="preserve"> mit der </w:t>
            </w:r>
            <w:proofErr w:type="spellStart"/>
            <w:r w:rsidR="000066D8" w:rsidRPr="00330977">
              <w:rPr>
                <w:szCs w:val="20"/>
                <w:lang w:val="de-DE"/>
              </w:rPr>
              <w:t>TurboFlush</w:t>
            </w:r>
            <w:proofErr w:type="spellEnd"/>
            <w:r w:rsidR="00F32B4E" w:rsidRPr="00330977">
              <w:rPr>
                <w:szCs w:val="20"/>
                <w:lang w:val="de-DE"/>
              </w:rPr>
              <w:t>-</w:t>
            </w:r>
            <w:r w:rsidR="000066D8" w:rsidRPr="00330977">
              <w:rPr>
                <w:szCs w:val="20"/>
                <w:lang w:val="de-DE"/>
              </w:rPr>
              <w:t xml:space="preserve">Spültechnik erhältlich. </w:t>
            </w:r>
            <w:r w:rsidR="00C837D8" w:rsidRPr="00330977">
              <w:rPr>
                <w:lang w:val="de-DE"/>
              </w:rPr>
              <w:t>Sie</w:t>
            </w:r>
            <w:r w:rsidR="005251DF" w:rsidRPr="00330977">
              <w:rPr>
                <w:lang w:val="de-DE"/>
              </w:rPr>
              <w:t xml:space="preserve"> erreichen </w:t>
            </w:r>
            <w:r w:rsidR="00C837D8" w:rsidRPr="00330977">
              <w:rPr>
                <w:lang w:val="de-DE"/>
              </w:rPr>
              <w:t>damit</w:t>
            </w:r>
            <w:r w:rsidR="005251DF" w:rsidRPr="00330977">
              <w:rPr>
                <w:lang w:val="de-DE"/>
              </w:rPr>
              <w:t xml:space="preserve"> eine verbesserte und zugleich sehr leise Ausspülung.</w:t>
            </w:r>
            <w:r w:rsidR="000066D8" w:rsidRPr="00330977">
              <w:rPr>
                <w:szCs w:val="20"/>
                <w:lang w:val="de-DE"/>
              </w:rPr>
              <w:t xml:space="preserve"> </w:t>
            </w:r>
            <w:r w:rsidRPr="00330977">
              <w:rPr>
                <w:szCs w:val="20"/>
                <w:lang w:val="de-DE"/>
              </w:rPr>
              <w:t>Badewannen und Duschwannen ergänzen die Serie. Damit sich f</w:t>
            </w:r>
            <w:r w:rsidR="001C05D1" w:rsidRPr="00330977">
              <w:rPr>
                <w:szCs w:val="20"/>
                <w:lang w:val="de-DE"/>
              </w:rPr>
              <w:t>ü</w:t>
            </w:r>
            <w:r w:rsidRPr="00330977">
              <w:rPr>
                <w:szCs w:val="20"/>
                <w:lang w:val="de-DE"/>
              </w:rPr>
              <w:t xml:space="preserve">r jede Badmodernisierung das passende Produkt findet, gibt es die Badewannen in verschiedenen Größen, als </w:t>
            </w:r>
            <w:proofErr w:type="spellStart"/>
            <w:r w:rsidRPr="00330977">
              <w:rPr>
                <w:szCs w:val="20"/>
                <w:lang w:val="de-DE"/>
              </w:rPr>
              <w:t>Duowanne</w:t>
            </w:r>
            <w:proofErr w:type="spellEnd"/>
            <w:r w:rsidRPr="00330977">
              <w:rPr>
                <w:szCs w:val="20"/>
                <w:lang w:val="de-DE"/>
              </w:rPr>
              <w:t xml:space="preserve"> mit mittigem Abfluss sowie Eckbadewannen. Die Duschwannen sind quadratisch, rechteckig oder als Ecklösung verf</w:t>
            </w:r>
            <w:r w:rsidR="001C05D1" w:rsidRPr="00330977">
              <w:rPr>
                <w:szCs w:val="20"/>
                <w:lang w:val="de-DE"/>
              </w:rPr>
              <w:t>ü</w:t>
            </w:r>
            <w:r w:rsidRPr="00330977">
              <w:rPr>
                <w:szCs w:val="20"/>
                <w:lang w:val="de-DE"/>
              </w:rPr>
              <w:t>gbar.</w:t>
            </w:r>
          </w:p>
          <w:p w14:paraId="690F6D7D" w14:textId="77777777" w:rsidR="008540AA" w:rsidRPr="00330977" w:rsidRDefault="008540AA" w:rsidP="008540AA">
            <w:pPr>
              <w:autoSpaceDE w:val="0"/>
              <w:autoSpaceDN w:val="0"/>
              <w:adjustRightInd w:val="0"/>
              <w:spacing w:after="0"/>
              <w:rPr>
                <w:b/>
                <w:bCs/>
                <w:szCs w:val="20"/>
                <w:lang w:val="de-DE"/>
              </w:rPr>
            </w:pPr>
          </w:p>
          <w:p w14:paraId="0FE830CD" w14:textId="77777777" w:rsidR="008540AA" w:rsidRPr="00330977" w:rsidRDefault="008540AA" w:rsidP="008540AA">
            <w:pPr>
              <w:autoSpaceDE w:val="0"/>
              <w:autoSpaceDN w:val="0"/>
              <w:adjustRightInd w:val="0"/>
              <w:spacing w:after="0"/>
              <w:rPr>
                <w:b/>
                <w:bCs/>
                <w:szCs w:val="20"/>
                <w:lang w:val="de-DE"/>
              </w:rPr>
            </w:pPr>
            <w:r w:rsidRPr="00330977">
              <w:rPr>
                <w:b/>
                <w:bCs/>
                <w:szCs w:val="20"/>
                <w:lang w:val="de-DE"/>
              </w:rPr>
              <w:t>Nachkaufgarantie</w:t>
            </w:r>
          </w:p>
          <w:p w14:paraId="174B4F85" w14:textId="42AECB04" w:rsidR="008540AA" w:rsidRPr="00330977" w:rsidRDefault="008540AA" w:rsidP="004D577E">
            <w:pPr>
              <w:autoSpaceDE w:val="0"/>
              <w:autoSpaceDN w:val="0"/>
              <w:adjustRightInd w:val="0"/>
              <w:spacing w:after="0"/>
              <w:rPr>
                <w:lang w:val="de-DE"/>
              </w:rPr>
            </w:pPr>
            <w:r w:rsidRPr="00330977">
              <w:rPr>
                <w:lang w:val="de-DE"/>
              </w:rPr>
              <w:t xml:space="preserve">Geberit bietet für das Kernprogramm der </w:t>
            </w:r>
            <w:proofErr w:type="spellStart"/>
            <w:r w:rsidRPr="00330977">
              <w:rPr>
                <w:lang w:val="de-DE"/>
              </w:rPr>
              <w:t>Badserie</w:t>
            </w:r>
            <w:proofErr w:type="spellEnd"/>
            <w:r w:rsidRPr="00330977">
              <w:rPr>
                <w:lang w:val="de-DE"/>
              </w:rPr>
              <w:t xml:space="preserve"> Renova eine zehnjährige Nachkaufgarantie</w:t>
            </w:r>
            <w:r w:rsidR="00E830C9" w:rsidRPr="00330977">
              <w:rPr>
                <w:lang w:val="de-DE"/>
              </w:rPr>
              <w:t xml:space="preserve"> ab Kaufdatum</w:t>
            </w:r>
            <w:r w:rsidRPr="00330977">
              <w:rPr>
                <w:lang w:val="de-DE"/>
              </w:rPr>
              <w:t xml:space="preserve">. Dies bietet sowohl Wohnungsbaugesellschaften als auch Installateuren Vorteile bei der Wartung und Instandhaltung von Sanitärräumen und Bädern – nicht nur im Objektbereich. </w:t>
            </w:r>
          </w:p>
        </w:tc>
      </w:tr>
    </w:tbl>
    <w:p w14:paraId="124381C2" w14:textId="77777777" w:rsidR="00236A34" w:rsidRPr="00330977" w:rsidRDefault="00236A34" w:rsidP="004D577E">
      <w:pPr>
        <w:autoSpaceDE w:val="0"/>
        <w:autoSpaceDN w:val="0"/>
        <w:adjustRightInd w:val="0"/>
        <w:spacing w:after="0"/>
        <w:rPr>
          <w:szCs w:val="20"/>
          <w:lang w:val="de-DE" w:bidi="ar-SA"/>
        </w:rPr>
      </w:pPr>
    </w:p>
    <w:p w14:paraId="71026D23" w14:textId="0AB95F7F" w:rsidR="00717B20" w:rsidRPr="00330977" w:rsidRDefault="001832E3" w:rsidP="003412FF">
      <w:pPr>
        <w:rPr>
          <w:szCs w:val="20"/>
          <w:lang w:val="de-DE"/>
        </w:rPr>
      </w:pPr>
      <w:r w:rsidRPr="00330977">
        <w:rPr>
          <w:szCs w:val="20"/>
          <w:lang w:val="de-DE" w:bidi="ar-SA"/>
        </w:rPr>
        <w:t xml:space="preserve">Mehr Informationen zur </w:t>
      </w:r>
      <w:proofErr w:type="spellStart"/>
      <w:r w:rsidRPr="00330977">
        <w:rPr>
          <w:szCs w:val="20"/>
          <w:lang w:val="de-DE" w:bidi="ar-SA"/>
        </w:rPr>
        <w:t>Badserie</w:t>
      </w:r>
      <w:proofErr w:type="spellEnd"/>
      <w:r w:rsidRPr="00330977">
        <w:rPr>
          <w:szCs w:val="20"/>
          <w:lang w:val="de-DE" w:bidi="ar-SA"/>
        </w:rPr>
        <w:t xml:space="preserve"> Geberit Renova unter </w:t>
      </w:r>
      <w:hyperlink r:id="rId11" w:history="1">
        <w:r w:rsidRPr="00330977">
          <w:rPr>
            <w:rStyle w:val="Hyperlink"/>
            <w:szCs w:val="20"/>
            <w:lang w:val="de-DE" w:bidi="ar-SA"/>
          </w:rPr>
          <w:t>www.geberit.de/renova</w:t>
        </w:r>
      </w:hyperlink>
      <w:r w:rsidRPr="00330977">
        <w:rPr>
          <w:szCs w:val="20"/>
          <w:lang w:val="de-DE" w:bidi="ar-SA"/>
        </w:rPr>
        <w:t>.</w:t>
      </w:r>
      <w:r w:rsidRPr="00330977">
        <w:rPr>
          <w:szCs w:val="20"/>
          <w:lang w:val="de-DE"/>
        </w:rPr>
        <w:t xml:space="preserve"> </w:t>
      </w:r>
      <w:r w:rsidRPr="00330977">
        <w:rPr>
          <w:szCs w:val="20"/>
          <w:lang w:val="de-DE" w:bidi="ar-SA"/>
        </w:rPr>
        <w:t xml:space="preserve">Infos zum umfangreichen Sortiment </w:t>
      </w:r>
      <w:r w:rsidRPr="00330977">
        <w:rPr>
          <w:szCs w:val="20"/>
          <w:lang w:val="de-DE"/>
        </w:rPr>
        <w:t>von</w:t>
      </w:r>
      <w:r w:rsidRPr="00330977">
        <w:rPr>
          <w:szCs w:val="20"/>
          <w:lang w:val="de-DE" w:bidi="ar-SA"/>
        </w:rPr>
        <w:t xml:space="preserve"> Geberit Renova</w:t>
      </w:r>
      <w:r w:rsidRPr="00330977">
        <w:rPr>
          <w:szCs w:val="20"/>
          <w:lang w:val="de-DE"/>
        </w:rPr>
        <w:t xml:space="preserve"> in der</w:t>
      </w:r>
      <w:r w:rsidRPr="00330977">
        <w:rPr>
          <w:szCs w:val="20"/>
          <w:lang w:val="de-DE" w:bidi="ar-SA"/>
        </w:rPr>
        <w:t xml:space="preserve"> </w:t>
      </w:r>
      <w:proofErr w:type="spellStart"/>
      <w:r w:rsidRPr="00330977">
        <w:rPr>
          <w:szCs w:val="20"/>
          <w:lang w:val="de-DE" w:bidi="ar-SA"/>
        </w:rPr>
        <w:t>Auszugsbroschüre</w:t>
      </w:r>
      <w:proofErr w:type="spellEnd"/>
      <w:r w:rsidRPr="00330977">
        <w:rPr>
          <w:szCs w:val="20"/>
          <w:lang w:val="de-DE" w:bidi="ar-SA"/>
        </w:rPr>
        <w:t xml:space="preserve">: </w:t>
      </w:r>
      <w:hyperlink r:id="rId12" w:history="1">
        <w:r w:rsidRPr="00330977">
          <w:rPr>
            <w:rStyle w:val="Hyperlink"/>
            <w:szCs w:val="20"/>
            <w:lang w:val="de-DE" w:bidi="ar-SA"/>
          </w:rPr>
          <w:t>www.geberit.de/unterlagen</w:t>
        </w:r>
      </w:hyperlink>
      <w:r w:rsidRPr="00330977">
        <w:rPr>
          <w:szCs w:val="20"/>
          <w:lang w:val="de-DE" w:bidi="ar-SA"/>
        </w:rPr>
        <w:t>.</w:t>
      </w:r>
    </w:p>
    <w:p w14:paraId="4404CFCD" w14:textId="77777777" w:rsidR="001832E3" w:rsidRPr="00330977" w:rsidRDefault="001832E3" w:rsidP="003412FF">
      <w:pPr>
        <w:rPr>
          <w:szCs w:val="20"/>
          <w:lang w:val="de-DE"/>
        </w:rPr>
      </w:pPr>
    </w:p>
    <w:p w14:paraId="6C1489E7" w14:textId="77777777" w:rsidR="001C05D1" w:rsidRPr="00330977" w:rsidRDefault="001C05D1">
      <w:pPr>
        <w:spacing w:after="0" w:line="240" w:lineRule="auto"/>
        <w:rPr>
          <w:b/>
          <w:bCs/>
          <w:szCs w:val="20"/>
          <w:lang w:val="de-DE"/>
        </w:rPr>
      </w:pPr>
      <w:r w:rsidRPr="00330977">
        <w:rPr>
          <w:b/>
          <w:bCs/>
          <w:szCs w:val="20"/>
          <w:lang w:val="de-DE"/>
        </w:rPr>
        <w:br w:type="page"/>
      </w:r>
    </w:p>
    <w:p w14:paraId="4B4D75C6" w14:textId="3C24D538" w:rsidR="00CA3E50" w:rsidRPr="00330977" w:rsidRDefault="00E526C8" w:rsidP="003412FF">
      <w:pPr>
        <w:spacing w:after="0"/>
        <w:rPr>
          <w:b/>
          <w:szCs w:val="20"/>
          <w:lang w:val="de-DE"/>
        </w:rPr>
      </w:pPr>
      <w:r w:rsidRPr="00330977">
        <w:rPr>
          <w:b/>
          <w:bCs/>
          <w:szCs w:val="20"/>
          <w:lang w:val="de-DE"/>
        </w:rPr>
        <w:lastRenderedPageBreak/>
        <w:t>Bildmaterial</w:t>
      </w:r>
    </w:p>
    <w:p w14:paraId="2DF15736" w14:textId="1C0430BF" w:rsidR="00092A13" w:rsidRPr="00330977" w:rsidRDefault="00092A13" w:rsidP="00092A13">
      <w:pPr>
        <w:pStyle w:val="Boilerpatebold"/>
        <w:rPr>
          <w:rStyle w:val="Fett"/>
          <w:bCs w:val="0"/>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left w:w="0" w:type="dxa"/>
          <w:bottom w:w="57" w:type="dxa"/>
          <w:right w:w="0" w:type="dxa"/>
        </w:tblCellMar>
        <w:tblLook w:val="04A0" w:firstRow="1" w:lastRow="0" w:firstColumn="1" w:lastColumn="0" w:noHBand="0" w:noVBand="1"/>
      </w:tblPr>
      <w:tblGrid>
        <w:gridCol w:w="4011"/>
        <w:gridCol w:w="5070"/>
      </w:tblGrid>
      <w:tr w:rsidR="00F2697A" w:rsidRPr="00330977" w14:paraId="67A2D8EB" w14:textId="77777777" w:rsidTr="006F06F2">
        <w:trPr>
          <w:cantSplit/>
          <w:trHeight w:val="1964"/>
        </w:trPr>
        <w:tc>
          <w:tcPr>
            <w:tcW w:w="4011" w:type="dxa"/>
          </w:tcPr>
          <w:p w14:paraId="13D4E64D" w14:textId="316DAD95" w:rsidR="00F2697A" w:rsidRPr="00330977" w:rsidRDefault="00F2697A">
            <w:pPr>
              <w:rPr>
                <w:noProof/>
                <w:lang w:eastAsia="de-DE"/>
              </w:rPr>
            </w:pPr>
            <w:r w:rsidRPr="00330977">
              <w:rPr>
                <w:noProof/>
                <w:lang w:eastAsia="de-DE"/>
              </w:rPr>
              <w:drawing>
                <wp:anchor distT="0" distB="0" distL="114300" distR="114300" simplePos="0" relativeHeight="251658240" behindDoc="1" locked="0" layoutInCell="1" allowOverlap="1" wp14:anchorId="0453B03D" wp14:editId="544CA072">
                  <wp:simplePos x="0" y="0"/>
                  <wp:positionH relativeFrom="column">
                    <wp:posOffset>1270</wp:posOffset>
                  </wp:positionH>
                  <wp:positionV relativeFrom="paragraph">
                    <wp:posOffset>60960</wp:posOffset>
                  </wp:positionV>
                  <wp:extent cx="1776730" cy="1568450"/>
                  <wp:effectExtent l="0" t="0" r="1270" b="6350"/>
                  <wp:wrapSquare wrapText="bothSides"/>
                  <wp:docPr id="395837092" name="Grafik 3958370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5837092" name="Grafik 395837092"/>
                          <pic:cNvPicPr/>
                        </pic:nvPicPr>
                        <pic:blipFill>
                          <a:blip r:embed="rId13" cstate="screen">
                            <a:extLst>
                              <a:ext uri="{28A0092B-C50C-407E-A947-70E740481C1C}">
                                <a14:useLocalDpi xmlns:a14="http://schemas.microsoft.com/office/drawing/2010/main"/>
                              </a:ext>
                            </a:extLst>
                          </a:blip>
                          <a:stretch>
                            <a:fillRect/>
                          </a:stretch>
                        </pic:blipFill>
                        <pic:spPr>
                          <a:xfrm>
                            <a:off x="0" y="0"/>
                            <a:ext cx="1776730" cy="1568450"/>
                          </a:xfrm>
                          <a:prstGeom prst="rect">
                            <a:avLst/>
                          </a:prstGeom>
                        </pic:spPr>
                      </pic:pic>
                    </a:graphicData>
                  </a:graphic>
                  <wp14:sizeRelH relativeFrom="margin">
                    <wp14:pctWidth>0</wp14:pctWidth>
                  </wp14:sizeRelH>
                  <wp14:sizeRelV relativeFrom="margin">
                    <wp14:pctHeight>0</wp14:pctHeight>
                  </wp14:sizeRelV>
                </wp:anchor>
              </w:drawing>
            </w:r>
          </w:p>
        </w:tc>
        <w:tc>
          <w:tcPr>
            <w:tcW w:w="5070" w:type="dxa"/>
          </w:tcPr>
          <w:p w14:paraId="6993D6C3" w14:textId="4D9C2DCE" w:rsidR="00F2697A" w:rsidRPr="00330977" w:rsidRDefault="00F2697A" w:rsidP="00F96E4E">
            <w:pPr>
              <w:widowControl w:val="0"/>
              <w:autoSpaceDE w:val="0"/>
              <w:autoSpaceDN w:val="0"/>
              <w:adjustRightInd w:val="0"/>
              <w:ind w:left="137"/>
              <w:rPr>
                <w:noProof/>
                <w:lang w:eastAsia="de-DE"/>
              </w:rPr>
            </w:pPr>
            <w:r w:rsidRPr="00330977">
              <w:rPr>
                <w:b/>
                <w:bCs/>
                <w:noProof/>
                <w:lang w:eastAsia="de-DE"/>
              </w:rPr>
              <w:t>[Geberit_</w:t>
            </w:r>
            <w:r w:rsidR="00C40B4B" w:rsidRPr="00330977">
              <w:rPr>
                <w:b/>
                <w:bCs/>
                <w:noProof/>
                <w:lang w:eastAsia="de-DE"/>
              </w:rPr>
              <w:t>Renova_Wohnungsbau</w:t>
            </w:r>
            <w:r w:rsidR="009007D9" w:rsidRPr="00330977">
              <w:rPr>
                <w:b/>
                <w:bCs/>
                <w:noProof/>
                <w:lang w:eastAsia="de-DE"/>
              </w:rPr>
              <w:t>_</w:t>
            </w:r>
            <w:r w:rsidR="00FE72E8" w:rsidRPr="00330977">
              <w:rPr>
                <w:b/>
                <w:bCs/>
                <w:noProof/>
                <w:lang w:eastAsia="de-DE"/>
              </w:rPr>
              <w:t>Badserie</w:t>
            </w:r>
            <w:r w:rsidRPr="00330977">
              <w:rPr>
                <w:b/>
                <w:bCs/>
                <w:noProof/>
                <w:lang w:eastAsia="de-DE"/>
              </w:rPr>
              <w:t>.jpg]</w:t>
            </w:r>
            <w:r w:rsidRPr="00330977">
              <w:rPr>
                <w:b/>
                <w:bCs/>
                <w:noProof/>
                <w:lang w:eastAsia="de-DE"/>
              </w:rPr>
              <w:br/>
            </w:r>
            <w:r w:rsidR="002A50A6" w:rsidRPr="00330977">
              <w:rPr>
                <w:noProof/>
                <w:lang w:eastAsia="de-DE"/>
              </w:rPr>
              <w:t xml:space="preserve">„Geberit Renova ist günstig und hält über viele Jahre. Das ist für uns ein </w:t>
            </w:r>
            <w:r w:rsidR="00015572" w:rsidRPr="00330977">
              <w:rPr>
                <w:noProof/>
                <w:lang w:eastAsia="de-DE"/>
              </w:rPr>
              <w:t>wichtiger Faktor</w:t>
            </w:r>
            <w:r w:rsidR="002A50A6" w:rsidRPr="00330977">
              <w:rPr>
                <w:noProof/>
                <w:lang w:eastAsia="de-DE"/>
              </w:rPr>
              <w:t xml:space="preserve"> im sozialen Wohnungsbau“, sagt Bill Tony Faber</w:t>
            </w:r>
            <w:r w:rsidR="000E4F74" w:rsidRPr="00330977">
              <w:rPr>
                <w:noProof/>
                <w:lang w:eastAsia="de-DE"/>
              </w:rPr>
              <w:t xml:space="preserve"> von D</w:t>
            </w:r>
            <w:r w:rsidR="002A50A6" w:rsidRPr="00330977">
              <w:rPr>
                <w:noProof/>
                <w:lang w:eastAsia="de-DE"/>
              </w:rPr>
              <w:t>egewo</w:t>
            </w:r>
            <w:r w:rsidR="000E4F74" w:rsidRPr="00330977">
              <w:rPr>
                <w:noProof/>
                <w:lang w:eastAsia="de-DE"/>
              </w:rPr>
              <w:t>.</w:t>
            </w:r>
            <w:r w:rsidRPr="00330977">
              <w:rPr>
                <w:b/>
                <w:bCs/>
                <w:noProof/>
                <w:lang w:eastAsia="de-DE"/>
              </w:rPr>
              <w:br/>
            </w:r>
            <w:r w:rsidRPr="00330977">
              <w:rPr>
                <w:noProof/>
                <w:lang w:eastAsia="de-DE"/>
              </w:rPr>
              <w:t xml:space="preserve">Foto: </w:t>
            </w:r>
            <w:r w:rsidR="00400C34" w:rsidRPr="00330977">
              <w:rPr>
                <w:noProof/>
                <w:lang w:eastAsia="de-DE"/>
              </w:rPr>
              <w:t>Geberit</w:t>
            </w:r>
          </w:p>
        </w:tc>
      </w:tr>
      <w:tr w:rsidR="00F2697A" w:rsidRPr="00330977" w14:paraId="2197B561" w14:textId="77777777" w:rsidTr="006F06F2">
        <w:trPr>
          <w:cantSplit/>
          <w:trHeight w:val="1964"/>
        </w:trPr>
        <w:tc>
          <w:tcPr>
            <w:tcW w:w="4011" w:type="dxa"/>
          </w:tcPr>
          <w:p w14:paraId="6D68A6A8" w14:textId="282EE9C5" w:rsidR="00F2697A" w:rsidRPr="00330977" w:rsidRDefault="00F2697A">
            <w:pPr>
              <w:rPr>
                <w:noProof/>
                <w:lang w:eastAsia="de-DE"/>
              </w:rPr>
            </w:pPr>
            <w:r w:rsidRPr="00330977">
              <w:rPr>
                <w:noProof/>
                <w:lang w:eastAsia="de-DE"/>
              </w:rPr>
              <w:drawing>
                <wp:anchor distT="0" distB="0" distL="114300" distR="114300" simplePos="0" relativeHeight="251658241" behindDoc="0" locked="0" layoutInCell="1" allowOverlap="1" wp14:anchorId="2BF768AB" wp14:editId="433BBC06">
                  <wp:simplePos x="0" y="0"/>
                  <wp:positionH relativeFrom="column">
                    <wp:posOffset>0</wp:posOffset>
                  </wp:positionH>
                  <wp:positionV relativeFrom="paragraph">
                    <wp:posOffset>79375</wp:posOffset>
                  </wp:positionV>
                  <wp:extent cx="1253490" cy="1670050"/>
                  <wp:effectExtent l="0" t="0" r="3810" b="6350"/>
                  <wp:wrapSquare wrapText="bothSides"/>
                  <wp:docPr id="937933183" name="Grafik 9379331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7933183" name="Grafik 937933183"/>
                          <pic:cNvPicPr/>
                        </pic:nvPicPr>
                        <pic:blipFill>
                          <a:blip r:embed="rId14" cstate="screen">
                            <a:extLst>
                              <a:ext uri="{28A0092B-C50C-407E-A947-70E740481C1C}">
                                <a14:useLocalDpi xmlns:a14="http://schemas.microsoft.com/office/drawing/2010/main"/>
                              </a:ext>
                            </a:extLst>
                          </a:blip>
                          <a:stretch>
                            <a:fillRect/>
                          </a:stretch>
                        </pic:blipFill>
                        <pic:spPr>
                          <a:xfrm>
                            <a:off x="0" y="0"/>
                            <a:ext cx="1253490" cy="1670050"/>
                          </a:xfrm>
                          <a:prstGeom prst="rect">
                            <a:avLst/>
                          </a:prstGeom>
                        </pic:spPr>
                      </pic:pic>
                    </a:graphicData>
                  </a:graphic>
                  <wp14:sizeRelH relativeFrom="page">
                    <wp14:pctWidth>0</wp14:pctWidth>
                  </wp14:sizeRelH>
                  <wp14:sizeRelV relativeFrom="page">
                    <wp14:pctHeight>0</wp14:pctHeight>
                  </wp14:sizeRelV>
                </wp:anchor>
              </w:drawing>
            </w:r>
          </w:p>
        </w:tc>
        <w:tc>
          <w:tcPr>
            <w:tcW w:w="5070" w:type="dxa"/>
          </w:tcPr>
          <w:p w14:paraId="62CE5B76" w14:textId="26B30FE6" w:rsidR="00F2697A" w:rsidRPr="00330977" w:rsidRDefault="00CB651D" w:rsidP="00F96E4E">
            <w:pPr>
              <w:widowControl w:val="0"/>
              <w:autoSpaceDE w:val="0"/>
              <w:autoSpaceDN w:val="0"/>
              <w:adjustRightInd w:val="0"/>
              <w:ind w:left="137"/>
              <w:rPr>
                <w:b/>
                <w:bCs/>
                <w:noProof/>
                <w:lang w:eastAsia="de-DE"/>
              </w:rPr>
            </w:pPr>
            <w:r w:rsidRPr="00330977">
              <w:rPr>
                <w:b/>
                <w:bCs/>
                <w:noProof/>
                <w:lang w:eastAsia="de-DE"/>
              </w:rPr>
              <w:t>[Geberit_Renova_Wohnungsbau_</w:t>
            </w:r>
            <w:r w:rsidR="00FE72E8" w:rsidRPr="00330977">
              <w:rPr>
                <w:b/>
                <w:bCs/>
                <w:noProof/>
                <w:lang w:eastAsia="de-DE"/>
              </w:rPr>
              <w:t>Waschtische</w:t>
            </w:r>
            <w:r w:rsidRPr="00330977">
              <w:rPr>
                <w:b/>
                <w:bCs/>
                <w:noProof/>
                <w:lang w:eastAsia="de-DE"/>
              </w:rPr>
              <w:t>.jpg]</w:t>
            </w:r>
            <w:r w:rsidRPr="00330977">
              <w:rPr>
                <w:b/>
                <w:bCs/>
                <w:noProof/>
                <w:lang w:eastAsia="de-DE"/>
              </w:rPr>
              <w:br/>
            </w:r>
            <w:r w:rsidR="007C6398" w:rsidRPr="00330977">
              <w:rPr>
                <w:noProof/>
                <w:lang w:eastAsia="de-DE"/>
              </w:rPr>
              <w:t xml:space="preserve">Organisch gerundete Geberit Renova Waschtische passen in jedes Bad. </w:t>
            </w:r>
            <w:r w:rsidR="007C6398" w:rsidRPr="00330977">
              <w:rPr>
                <w:noProof/>
                <w:lang w:eastAsia="de-DE"/>
              </w:rPr>
              <w:br/>
            </w:r>
            <w:r w:rsidRPr="00330977">
              <w:rPr>
                <w:noProof/>
                <w:lang w:eastAsia="de-DE"/>
              </w:rPr>
              <w:t>Foto: Geberit</w:t>
            </w:r>
          </w:p>
        </w:tc>
      </w:tr>
      <w:tr w:rsidR="00640E55" w:rsidRPr="00330977" w14:paraId="150AD255" w14:textId="77777777" w:rsidTr="006F06F2">
        <w:trPr>
          <w:cantSplit/>
          <w:trHeight w:val="1964"/>
        </w:trPr>
        <w:tc>
          <w:tcPr>
            <w:tcW w:w="4011" w:type="dxa"/>
          </w:tcPr>
          <w:p w14:paraId="24750438" w14:textId="09980E59" w:rsidR="00640E55" w:rsidRPr="00330977" w:rsidRDefault="00640E55" w:rsidP="00495653">
            <w:pPr>
              <w:rPr>
                <w:noProof/>
              </w:rPr>
            </w:pPr>
            <w:r w:rsidRPr="00330977">
              <w:rPr>
                <w:noProof/>
              </w:rPr>
              <w:drawing>
                <wp:anchor distT="0" distB="107950" distL="114300" distR="114300" simplePos="0" relativeHeight="251658242" behindDoc="1" locked="0" layoutInCell="1" allowOverlap="1" wp14:anchorId="5B33C19F" wp14:editId="4CFAB923">
                  <wp:simplePos x="0" y="0"/>
                  <wp:positionH relativeFrom="column">
                    <wp:posOffset>0</wp:posOffset>
                  </wp:positionH>
                  <wp:positionV relativeFrom="paragraph">
                    <wp:posOffset>57785</wp:posOffset>
                  </wp:positionV>
                  <wp:extent cx="1760400" cy="1371246"/>
                  <wp:effectExtent l="0" t="0" r="5080" b="635"/>
                  <wp:wrapTight wrapText="bothSides">
                    <wp:wrapPolygon edited="0">
                      <wp:start x="0" y="0"/>
                      <wp:lineTo x="0" y="21410"/>
                      <wp:lineTo x="21506" y="21410"/>
                      <wp:lineTo x="21506" y="0"/>
                      <wp:lineTo x="0" y="0"/>
                    </wp:wrapPolygon>
                  </wp:wrapTight>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pic:nvPicPr>
                        <pic:blipFill>
                          <a:blip r:embed="rId15" cstate="screen">
                            <a:extLst>
                              <a:ext uri="{28A0092B-C50C-407E-A947-70E740481C1C}">
                                <a14:useLocalDpi xmlns:a14="http://schemas.microsoft.com/office/drawing/2010/main"/>
                              </a:ext>
                            </a:extLst>
                          </a:blip>
                          <a:stretch>
                            <a:fillRect/>
                          </a:stretch>
                        </pic:blipFill>
                        <pic:spPr>
                          <a:xfrm>
                            <a:off x="0" y="0"/>
                            <a:ext cx="1760400" cy="1371246"/>
                          </a:xfrm>
                          <a:prstGeom prst="rect">
                            <a:avLst/>
                          </a:prstGeom>
                        </pic:spPr>
                      </pic:pic>
                    </a:graphicData>
                  </a:graphic>
                  <wp14:sizeRelH relativeFrom="margin">
                    <wp14:pctWidth>0</wp14:pctWidth>
                  </wp14:sizeRelH>
                  <wp14:sizeRelV relativeFrom="margin">
                    <wp14:pctHeight>0</wp14:pctHeight>
                  </wp14:sizeRelV>
                </wp:anchor>
              </w:drawing>
            </w:r>
          </w:p>
        </w:tc>
        <w:tc>
          <w:tcPr>
            <w:tcW w:w="5070" w:type="dxa"/>
          </w:tcPr>
          <w:p w14:paraId="382F98EF" w14:textId="4C108083" w:rsidR="00640E55" w:rsidRPr="00330977" w:rsidRDefault="00375CBB" w:rsidP="004E1D6D">
            <w:pPr>
              <w:widowControl w:val="0"/>
              <w:autoSpaceDE w:val="0"/>
              <w:autoSpaceDN w:val="0"/>
              <w:adjustRightInd w:val="0"/>
              <w:ind w:left="137"/>
              <w:rPr>
                <w:noProof/>
                <w:lang w:val="de-DE" w:eastAsia="de-DE"/>
              </w:rPr>
            </w:pPr>
            <w:r w:rsidRPr="00330977">
              <w:rPr>
                <w:b/>
                <w:bCs/>
                <w:noProof/>
                <w:lang w:eastAsia="de-DE"/>
              </w:rPr>
              <w:t>[Geberit_Renova_Wohnungsbau</w:t>
            </w:r>
            <w:r w:rsidR="00FE72E8" w:rsidRPr="00330977">
              <w:rPr>
                <w:b/>
                <w:bCs/>
                <w:noProof/>
                <w:lang w:eastAsia="de-DE"/>
              </w:rPr>
              <w:t>_WCs</w:t>
            </w:r>
            <w:r w:rsidRPr="00330977">
              <w:rPr>
                <w:b/>
                <w:bCs/>
                <w:noProof/>
                <w:lang w:eastAsia="de-DE"/>
              </w:rPr>
              <w:t>.jpg]</w:t>
            </w:r>
            <w:r w:rsidRPr="00330977">
              <w:rPr>
                <w:noProof/>
                <w:lang w:eastAsia="de-DE"/>
              </w:rPr>
              <w:br/>
            </w:r>
            <w:r w:rsidR="004E1D6D" w:rsidRPr="00330977">
              <w:rPr>
                <w:noProof/>
                <w:lang w:val="de-DE" w:eastAsia="de-DE"/>
              </w:rPr>
              <w:t>Überzeugend in Preis und Leistung: Geberit Renova WCs sind in klassischer runder Form gehalten.</w:t>
            </w:r>
            <w:r w:rsidRPr="00330977">
              <w:rPr>
                <w:noProof/>
                <w:lang w:val="de-DE" w:eastAsia="de-DE" w:bidi="en-US"/>
              </w:rPr>
              <w:br/>
            </w:r>
            <w:r w:rsidRPr="00330977">
              <w:rPr>
                <w:noProof/>
                <w:lang w:eastAsia="de-DE"/>
              </w:rPr>
              <w:t xml:space="preserve">Foto: </w:t>
            </w:r>
            <w:r w:rsidRPr="00330977">
              <w:rPr>
                <w:color w:val="000000"/>
              </w:rPr>
              <w:t>Geberit</w:t>
            </w:r>
          </w:p>
        </w:tc>
      </w:tr>
      <w:tr w:rsidR="00321DC8" w:rsidRPr="00330977" w14:paraId="0DE54F79" w14:textId="77777777" w:rsidTr="006F06F2">
        <w:trPr>
          <w:cantSplit/>
          <w:trHeight w:val="1964"/>
        </w:trPr>
        <w:tc>
          <w:tcPr>
            <w:tcW w:w="4011" w:type="dxa"/>
          </w:tcPr>
          <w:p w14:paraId="1305E573" w14:textId="58DE26F5" w:rsidR="00321DC8" w:rsidRPr="00330977" w:rsidRDefault="00321DC8" w:rsidP="00495653">
            <w:pPr>
              <w:rPr>
                <w:noProof/>
                <w:lang w:eastAsia="de-DE"/>
              </w:rPr>
            </w:pPr>
            <w:r w:rsidRPr="00330977">
              <w:rPr>
                <w:noProof/>
                <w:lang w:eastAsia="de-DE"/>
              </w:rPr>
              <w:drawing>
                <wp:anchor distT="0" distB="0" distL="114300" distR="114300" simplePos="0" relativeHeight="251658243" behindDoc="1" locked="0" layoutInCell="1" allowOverlap="1" wp14:anchorId="31269E03" wp14:editId="6FB80BEE">
                  <wp:simplePos x="0" y="0"/>
                  <wp:positionH relativeFrom="column">
                    <wp:posOffset>0</wp:posOffset>
                  </wp:positionH>
                  <wp:positionV relativeFrom="paragraph">
                    <wp:posOffset>57785</wp:posOffset>
                  </wp:positionV>
                  <wp:extent cx="1760400" cy="1317600"/>
                  <wp:effectExtent l="0" t="0" r="5080" b="3810"/>
                  <wp:wrapTight wrapText="bothSides">
                    <wp:wrapPolygon edited="0">
                      <wp:start x="0" y="0"/>
                      <wp:lineTo x="0" y="21454"/>
                      <wp:lineTo x="21506" y="21454"/>
                      <wp:lineTo x="21506" y="0"/>
                      <wp:lineTo x="0" y="0"/>
                    </wp:wrapPolygon>
                  </wp:wrapTight>
                  <wp:docPr id="934119448" name="Grafik 9341194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4119448" name="Grafik 934119448"/>
                          <pic:cNvPicPr/>
                        </pic:nvPicPr>
                        <pic:blipFill>
                          <a:blip r:embed="rId16" cstate="screen">
                            <a:extLst>
                              <a:ext uri="{28A0092B-C50C-407E-A947-70E740481C1C}">
                                <a14:useLocalDpi xmlns:a14="http://schemas.microsoft.com/office/drawing/2010/main"/>
                              </a:ext>
                            </a:extLst>
                          </a:blip>
                          <a:stretch>
                            <a:fillRect/>
                          </a:stretch>
                        </pic:blipFill>
                        <pic:spPr>
                          <a:xfrm>
                            <a:off x="0" y="0"/>
                            <a:ext cx="1760400" cy="1317600"/>
                          </a:xfrm>
                          <a:prstGeom prst="rect">
                            <a:avLst/>
                          </a:prstGeom>
                        </pic:spPr>
                      </pic:pic>
                    </a:graphicData>
                  </a:graphic>
                  <wp14:sizeRelH relativeFrom="page">
                    <wp14:pctWidth>0</wp14:pctWidth>
                  </wp14:sizeRelH>
                  <wp14:sizeRelV relativeFrom="page">
                    <wp14:pctHeight>0</wp14:pctHeight>
                  </wp14:sizeRelV>
                </wp:anchor>
              </w:drawing>
            </w:r>
          </w:p>
        </w:tc>
        <w:tc>
          <w:tcPr>
            <w:tcW w:w="5070" w:type="dxa"/>
          </w:tcPr>
          <w:p w14:paraId="644032AF" w14:textId="34996922" w:rsidR="00321DC8" w:rsidRPr="00330977" w:rsidRDefault="00031EF9" w:rsidP="00F96E4E">
            <w:pPr>
              <w:widowControl w:val="0"/>
              <w:autoSpaceDE w:val="0"/>
              <w:autoSpaceDN w:val="0"/>
              <w:adjustRightInd w:val="0"/>
              <w:ind w:left="137"/>
              <w:rPr>
                <w:lang w:val="de-DE"/>
              </w:rPr>
            </w:pPr>
            <w:r w:rsidRPr="00330977">
              <w:rPr>
                <w:b/>
                <w:bCs/>
                <w:noProof/>
                <w:lang w:eastAsia="de-DE"/>
              </w:rPr>
              <w:t>[Geberit_Renova_Wohnungsbau</w:t>
            </w:r>
            <w:r w:rsidR="00FE72E8" w:rsidRPr="00330977">
              <w:rPr>
                <w:b/>
                <w:bCs/>
                <w:noProof/>
                <w:lang w:eastAsia="de-DE"/>
              </w:rPr>
              <w:t>_Rimfree</w:t>
            </w:r>
            <w:r w:rsidRPr="00330977">
              <w:rPr>
                <w:b/>
                <w:bCs/>
                <w:noProof/>
                <w:lang w:eastAsia="de-DE"/>
              </w:rPr>
              <w:t>.jpg]</w:t>
            </w:r>
            <w:r w:rsidR="00321DC8" w:rsidRPr="00330977">
              <w:rPr>
                <w:b/>
                <w:bCs/>
                <w:noProof/>
                <w:lang w:eastAsia="de-DE"/>
              </w:rPr>
              <w:br/>
            </w:r>
            <w:r w:rsidRPr="00330977">
              <w:rPr>
                <w:noProof/>
                <w:lang w:eastAsia="de-DE"/>
              </w:rPr>
              <w:t>Geberit Renova WCs sind auch mit der reinigungsfreundlichen spülrandlosen Rimfree-Keramik</w:t>
            </w:r>
            <w:r w:rsidR="00FE72E8" w:rsidRPr="00330977">
              <w:rPr>
                <w:noProof/>
                <w:lang w:eastAsia="de-DE"/>
              </w:rPr>
              <w:t xml:space="preserve"> erhältlich</w:t>
            </w:r>
            <w:r w:rsidR="008A2402" w:rsidRPr="00330977">
              <w:rPr>
                <w:lang w:val="de-DE"/>
              </w:rPr>
              <w:t>.</w:t>
            </w:r>
            <w:r w:rsidR="00321DC8" w:rsidRPr="00330977">
              <w:rPr>
                <w:noProof/>
                <w:lang w:eastAsia="de-DE"/>
              </w:rPr>
              <w:br/>
              <w:t>Foto: Geberit</w:t>
            </w:r>
          </w:p>
        </w:tc>
      </w:tr>
      <w:tr w:rsidR="00EB741F" w:rsidRPr="00330977" w14:paraId="2ACA5ED3" w14:textId="77777777" w:rsidTr="006F06F2">
        <w:trPr>
          <w:cantSplit/>
          <w:trHeight w:val="1964"/>
        </w:trPr>
        <w:tc>
          <w:tcPr>
            <w:tcW w:w="4011" w:type="dxa"/>
          </w:tcPr>
          <w:p w14:paraId="2C874FCA" w14:textId="0791757D" w:rsidR="00EB741F" w:rsidRPr="00330977" w:rsidRDefault="007F1367" w:rsidP="00495653">
            <w:pPr>
              <w:rPr>
                <w:noProof/>
                <w:lang w:eastAsia="de-DE"/>
              </w:rPr>
            </w:pPr>
            <w:r w:rsidRPr="00330977">
              <w:rPr>
                <w:noProof/>
                <w:lang w:eastAsia="de-DE"/>
              </w:rPr>
              <w:lastRenderedPageBreak/>
              <w:drawing>
                <wp:anchor distT="0" distB="0" distL="114300" distR="114300" simplePos="0" relativeHeight="251658245" behindDoc="1" locked="0" layoutInCell="1" allowOverlap="1" wp14:anchorId="7254E0E6" wp14:editId="4A3D13BA">
                  <wp:simplePos x="0" y="0"/>
                  <wp:positionH relativeFrom="column">
                    <wp:posOffset>0</wp:posOffset>
                  </wp:positionH>
                  <wp:positionV relativeFrom="paragraph">
                    <wp:posOffset>65698</wp:posOffset>
                  </wp:positionV>
                  <wp:extent cx="1260230" cy="1892330"/>
                  <wp:effectExtent l="0" t="0" r="0" b="0"/>
                  <wp:wrapTight wrapText="bothSides">
                    <wp:wrapPolygon edited="0">
                      <wp:start x="0" y="0"/>
                      <wp:lineTo x="0" y="21455"/>
                      <wp:lineTo x="21339" y="21455"/>
                      <wp:lineTo x="21339" y="0"/>
                      <wp:lineTo x="0" y="0"/>
                    </wp:wrapPolygon>
                  </wp:wrapTight>
                  <wp:docPr id="2116183413" name="Grafik 21161834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6183413" name="Grafik 2116183413"/>
                          <pic:cNvPicPr/>
                        </pic:nvPicPr>
                        <pic:blipFill>
                          <a:blip r:embed="rId17" cstate="print">
                            <a:extLst>
                              <a:ext uri="{28A0092B-C50C-407E-A947-70E740481C1C}">
                                <a14:useLocalDpi xmlns:a14="http://schemas.microsoft.com/office/drawing/2010/main" val="0"/>
                              </a:ext>
                            </a:extLst>
                          </a:blip>
                          <a:stretch>
                            <a:fillRect/>
                          </a:stretch>
                        </pic:blipFill>
                        <pic:spPr>
                          <a:xfrm>
                            <a:off x="0" y="0"/>
                            <a:ext cx="1260230" cy="1892330"/>
                          </a:xfrm>
                          <a:prstGeom prst="rect">
                            <a:avLst/>
                          </a:prstGeom>
                        </pic:spPr>
                      </pic:pic>
                    </a:graphicData>
                  </a:graphic>
                  <wp14:sizeRelH relativeFrom="page">
                    <wp14:pctWidth>0</wp14:pctWidth>
                  </wp14:sizeRelH>
                  <wp14:sizeRelV relativeFrom="page">
                    <wp14:pctHeight>0</wp14:pctHeight>
                  </wp14:sizeRelV>
                </wp:anchor>
              </w:drawing>
            </w:r>
          </w:p>
        </w:tc>
        <w:tc>
          <w:tcPr>
            <w:tcW w:w="5070" w:type="dxa"/>
          </w:tcPr>
          <w:p w14:paraId="5E0CC40F" w14:textId="54B639F9" w:rsidR="00EB741F" w:rsidRPr="00330977" w:rsidRDefault="00EB741F" w:rsidP="00F96E4E">
            <w:pPr>
              <w:widowControl w:val="0"/>
              <w:autoSpaceDE w:val="0"/>
              <w:autoSpaceDN w:val="0"/>
              <w:adjustRightInd w:val="0"/>
              <w:ind w:left="137"/>
              <w:rPr>
                <w:b/>
                <w:bCs/>
                <w:noProof/>
                <w:lang w:eastAsia="de-DE"/>
              </w:rPr>
            </w:pPr>
            <w:r w:rsidRPr="00330977">
              <w:rPr>
                <w:b/>
                <w:bCs/>
                <w:noProof/>
                <w:lang w:eastAsia="de-DE"/>
              </w:rPr>
              <w:t>[Geberit_Renova_Wohnungsbau_</w:t>
            </w:r>
            <w:r w:rsidR="00FE72E8" w:rsidRPr="00330977">
              <w:rPr>
                <w:b/>
                <w:bCs/>
                <w:noProof/>
                <w:lang w:eastAsia="de-DE"/>
              </w:rPr>
              <w:t>TurboFlush</w:t>
            </w:r>
            <w:r w:rsidRPr="00330977">
              <w:rPr>
                <w:b/>
                <w:bCs/>
                <w:noProof/>
                <w:lang w:eastAsia="de-DE"/>
              </w:rPr>
              <w:t>.jpg]</w:t>
            </w:r>
            <w:r w:rsidRPr="00330977">
              <w:rPr>
                <w:b/>
                <w:bCs/>
                <w:noProof/>
                <w:lang w:eastAsia="de-DE"/>
              </w:rPr>
              <w:br/>
            </w:r>
            <w:r w:rsidR="00FE72E8" w:rsidRPr="00330977">
              <w:t>S</w:t>
            </w:r>
            <w:proofErr w:type="spellStart"/>
            <w:r w:rsidRPr="00330977">
              <w:rPr>
                <w:szCs w:val="20"/>
                <w:lang w:val="de-DE"/>
              </w:rPr>
              <w:t>eit</w:t>
            </w:r>
            <w:proofErr w:type="spellEnd"/>
            <w:r w:rsidRPr="00330977">
              <w:rPr>
                <w:szCs w:val="20"/>
                <w:lang w:val="de-DE"/>
              </w:rPr>
              <w:t xml:space="preserve"> 2025 </w:t>
            </w:r>
            <w:r w:rsidR="00FE72E8" w:rsidRPr="00330977">
              <w:rPr>
                <w:szCs w:val="20"/>
                <w:lang w:val="de-DE"/>
              </w:rPr>
              <w:t xml:space="preserve">gibt es WC-Keramiken </w:t>
            </w:r>
            <w:r w:rsidR="00AC768D" w:rsidRPr="00330977">
              <w:rPr>
                <w:szCs w:val="20"/>
                <w:lang w:val="de-DE"/>
              </w:rPr>
              <w:t xml:space="preserve">der </w:t>
            </w:r>
            <w:proofErr w:type="spellStart"/>
            <w:r w:rsidR="00AC768D" w:rsidRPr="00330977">
              <w:rPr>
                <w:szCs w:val="20"/>
                <w:lang w:val="de-DE"/>
              </w:rPr>
              <w:t>Badserie</w:t>
            </w:r>
            <w:proofErr w:type="spellEnd"/>
            <w:r w:rsidR="00AC768D" w:rsidRPr="00330977">
              <w:rPr>
                <w:szCs w:val="20"/>
                <w:lang w:val="de-DE"/>
              </w:rPr>
              <w:t xml:space="preserve"> Geberit Renova </w:t>
            </w:r>
            <w:r w:rsidR="00430E1E" w:rsidRPr="00330977">
              <w:rPr>
                <w:szCs w:val="20"/>
                <w:lang w:val="de-DE"/>
              </w:rPr>
              <w:t xml:space="preserve">alternativ </w:t>
            </w:r>
            <w:r w:rsidR="00FE72E8" w:rsidRPr="00330977">
              <w:rPr>
                <w:szCs w:val="20"/>
                <w:lang w:val="de-DE"/>
              </w:rPr>
              <w:t xml:space="preserve">auch </w:t>
            </w:r>
            <w:r w:rsidRPr="00330977">
              <w:rPr>
                <w:szCs w:val="20"/>
                <w:lang w:val="de-DE"/>
              </w:rPr>
              <w:t xml:space="preserve">mit der </w:t>
            </w:r>
            <w:proofErr w:type="spellStart"/>
            <w:r w:rsidRPr="00330977">
              <w:rPr>
                <w:szCs w:val="20"/>
                <w:lang w:val="de-DE"/>
              </w:rPr>
              <w:t>TurboFlush</w:t>
            </w:r>
            <w:proofErr w:type="spellEnd"/>
            <w:r w:rsidR="00F32B4E" w:rsidRPr="00330977">
              <w:rPr>
                <w:szCs w:val="20"/>
                <w:lang w:val="de-DE"/>
              </w:rPr>
              <w:t>-</w:t>
            </w:r>
            <w:r w:rsidRPr="00330977">
              <w:rPr>
                <w:szCs w:val="20"/>
                <w:lang w:val="de-DE"/>
              </w:rPr>
              <w:t xml:space="preserve">Spültechnik. </w:t>
            </w:r>
            <w:r w:rsidR="00FE72E8" w:rsidRPr="00330977">
              <w:rPr>
                <w:szCs w:val="20"/>
                <w:lang w:val="de-DE"/>
              </w:rPr>
              <w:t xml:space="preserve">Damit </w:t>
            </w:r>
            <w:r w:rsidRPr="00330977">
              <w:rPr>
                <w:lang w:val="de-DE"/>
              </w:rPr>
              <w:t xml:space="preserve">erreichen </w:t>
            </w:r>
            <w:r w:rsidR="00FE72E8" w:rsidRPr="00330977">
              <w:rPr>
                <w:lang w:val="de-DE"/>
              </w:rPr>
              <w:t>sie</w:t>
            </w:r>
            <w:r w:rsidRPr="00330977">
              <w:rPr>
                <w:lang w:val="de-DE"/>
              </w:rPr>
              <w:t xml:space="preserve"> eine verbesserte und zugleich sehr leise Ausspülung.</w:t>
            </w:r>
            <w:r w:rsidRPr="00330977">
              <w:rPr>
                <w:noProof/>
                <w:lang w:eastAsia="de-DE"/>
              </w:rPr>
              <w:br/>
              <w:t>Foto: Geberit</w:t>
            </w:r>
          </w:p>
        </w:tc>
      </w:tr>
      <w:tr w:rsidR="00DE5098" w:rsidRPr="00330977" w14:paraId="05C16AF2" w14:textId="77777777" w:rsidTr="006F06F2">
        <w:trPr>
          <w:cantSplit/>
          <w:trHeight w:val="1964"/>
        </w:trPr>
        <w:tc>
          <w:tcPr>
            <w:tcW w:w="4011" w:type="dxa"/>
          </w:tcPr>
          <w:p w14:paraId="3102B4C5" w14:textId="618950CC" w:rsidR="00DE5098" w:rsidRPr="00330977" w:rsidRDefault="00DE5098" w:rsidP="00DE5098">
            <w:pPr>
              <w:rPr>
                <w:noProof/>
                <w:lang w:eastAsia="de-DE"/>
              </w:rPr>
            </w:pPr>
            <w:r w:rsidRPr="00330977">
              <w:rPr>
                <w:noProof/>
                <w:lang w:eastAsia="de-DE"/>
              </w:rPr>
              <w:drawing>
                <wp:anchor distT="0" distB="0" distL="114300" distR="114300" simplePos="0" relativeHeight="251658244" behindDoc="1" locked="0" layoutInCell="1" allowOverlap="1" wp14:anchorId="769998BE" wp14:editId="610B7F21">
                  <wp:simplePos x="0" y="0"/>
                  <wp:positionH relativeFrom="column">
                    <wp:posOffset>0</wp:posOffset>
                  </wp:positionH>
                  <wp:positionV relativeFrom="paragraph">
                    <wp:posOffset>74295</wp:posOffset>
                  </wp:positionV>
                  <wp:extent cx="1202400" cy="1918800"/>
                  <wp:effectExtent l="0" t="0" r="4445" b="0"/>
                  <wp:wrapTight wrapText="bothSides">
                    <wp:wrapPolygon edited="0">
                      <wp:start x="0" y="0"/>
                      <wp:lineTo x="0" y="21450"/>
                      <wp:lineTo x="21452" y="21450"/>
                      <wp:lineTo x="21452" y="0"/>
                      <wp:lineTo x="0" y="0"/>
                    </wp:wrapPolygon>
                  </wp:wrapTight>
                  <wp:docPr id="1590765569" name="Grafik 15907655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0765569" name="Grafik 1590765569"/>
                          <pic:cNvPicPr/>
                        </pic:nvPicPr>
                        <pic:blipFill>
                          <a:blip r:embed="rId18" cstate="screen">
                            <a:extLst>
                              <a:ext uri="{28A0092B-C50C-407E-A947-70E740481C1C}">
                                <a14:useLocalDpi xmlns:a14="http://schemas.microsoft.com/office/drawing/2010/main"/>
                              </a:ext>
                            </a:extLst>
                          </a:blip>
                          <a:stretch>
                            <a:fillRect/>
                          </a:stretch>
                        </pic:blipFill>
                        <pic:spPr>
                          <a:xfrm>
                            <a:off x="0" y="0"/>
                            <a:ext cx="1202400" cy="1918800"/>
                          </a:xfrm>
                          <a:prstGeom prst="rect">
                            <a:avLst/>
                          </a:prstGeom>
                        </pic:spPr>
                      </pic:pic>
                    </a:graphicData>
                  </a:graphic>
                  <wp14:sizeRelH relativeFrom="page">
                    <wp14:pctWidth>0</wp14:pctWidth>
                  </wp14:sizeRelH>
                  <wp14:sizeRelV relativeFrom="page">
                    <wp14:pctHeight>0</wp14:pctHeight>
                  </wp14:sizeRelV>
                </wp:anchor>
              </w:drawing>
            </w:r>
          </w:p>
        </w:tc>
        <w:tc>
          <w:tcPr>
            <w:tcW w:w="5070" w:type="dxa"/>
          </w:tcPr>
          <w:p w14:paraId="4FDDA9A1" w14:textId="02232057" w:rsidR="00DE5098" w:rsidRPr="00330977" w:rsidRDefault="00DE5098" w:rsidP="00DA1A1A">
            <w:pPr>
              <w:widowControl w:val="0"/>
              <w:autoSpaceDE w:val="0"/>
              <w:autoSpaceDN w:val="0"/>
              <w:adjustRightInd w:val="0"/>
              <w:ind w:left="137"/>
              <w:rPr>
                <w:b/>
                <w:bCs/>
                <w:noProof/>
                <w:lang w:eastAsia="de-DE"/>
              </w:rPr>
            </w:pPr>
            <w:r w:rsidRPr="00330977">
              <w:rPr>
                <w:b/>
                <w:bCs/>
                <w:noProof/>
                <w:lang w:eastAsia="de-DE"/>
              </w:rPr>
              <w:t>[Geberit_Renova</w:t>
            </w:r>
            <w:r w:rsidR="00FE72E8" w:rsidRPr="00330977">
              <w:rPr>
                <w:b/>
                <w:bCs/>
                <w:noProof/>
                <w:lang w:eastAsia="de-DE"/>
              </w:rPr>
              <w:t>_</w:t>
            </w:r>
            <w:r w:rsidRPr="00330977">
              <w:rPr>
                <w:b/>
                <w:bCs/>
                <w:noProof/>
                <w:lang w:eastAsia="de-DE"/>
              </w:rPr>
              <w:t>Wohnungsbau_</w:t>
            </w:r>
            <w:r w:rsidR="00FE72E8" w:rsidRPr="00330977">
              <w:rPr>
                <w:b/>
                <w:bCs/>
                <w:noProof/>
                <w:lang w:eastAsia="de-DE"/>
              </w:rPr>
              <w:t>Tony_Faber</w:t>
            </w:r>
            <w:r w:rsidRPr="00330977">
              <w:rPr>
                <w:b/>
                <w:bCs/>
                <w:noProof/>
                <w:lang w:eastAsia="de-DE"/>
              </w:rPr>
              <w:t>.jpg]</w:t>
            </w:r>
            <w:r w:rsidRPr="00330977">
              <w:rPr>
                <w:b/>
                <w:bCs/>
                <w:noProof/>
                <w:lang w:eastAsia="de-DE"/>
              </w:rPr>
              <w:br/>
            </w:r>
            <w:r w:rsidR="00A6509D" w:rsidRPr="00330977">
              <w:rPr>
                <w:noProof/>
                <w:lang w:eastAsia="de-DE"/>
              </w:rPr>
              <w:t>Bill Tony Faber, Projektleiter in der Abteilung Sanierung und Großinstandsetzung bei Degewo Berlin.</w:t>
            </w:r>
            <w:r w:rsidRPr="00330977">
              <w:rPr>
                <w:noProof/>
                <w:lang w:eastAsia="de-DE"/>
              </w:rPr>
              <w:br/>
              <w:t>Foto: Geberit</w:t>
            </w:r>
          </w:p>
        </w:tc>
      </w:tr>
    </w:tbl>
    <w:p w14:paraId="58F172C9" w14:textId="6AD82F75" w:rsidR="002A227F" w:rsidRPr="00330977" w:rsidRDefault="002A227F" w:rsidP="004E7C81">
      <w:pPr>
        <w:pStyle w:val="Boilerpatebold"/>
        <w:spacing w:line="240" w:lineRule="auto"/>
        <w:rPr>
          <w:rStyle w:val="Fett"/>
          <w:bCs w:val="0"/>
        </w:rPr>
      </w:pPr>
    </w:p>
    <w:p w14:paraId="0186EA61" w14:textId="77777777" w:rsidR="002A227F" w:rsidRPr="00330977" w:rsidRDefault="002A227F" w:rsidP="004E7C81">
      <w:pPr>
        <w:pStyle w:val="Boilerpatebold"/>
        <w:spacing w:line="240" w:lineRule="auto"/>
        <w:rPr>
          <w:rStyle w:val="Fett"/>
          <w:bCs w:val="0"/>
        </w:rPr>
      </w:pPr>
    </w:p>
    <w:p w14:paraId="2893672A" w14:textId="551BFE23" w:rsidR="00092A13" w:rsidRPr="00330977" w:rsidRDefault="00092A13" w:rsidP="004E7C81">
      <w:pPr>
        <w:pStyle w:val="Boilerpatebold"/>
        <w:spacing w:line="240" w:lineRule="auto"/>
        <w:rPr>
          <w:rStyle w:val="Fett"/>
          <w:bCs w:val="0"/>
        </w:rPr>
      </w:pPr>
      <w:r w:rsidRPr="00330977">
        <w:rPr>
          <w:rStyle w:val="Fett"/>
          <w:bCs w:val="0"/>
        </w:rPr>
        <w:t>Weitere Auskünfte erteilt</w:t>
      </w:r>
    </w:p>
    <w:p w14:paraId="6E3E6122" w14:textId="38FEF896" w:rsidR="00717B20" w:rsidRPr="00330977" w:rsidRDefault="00717B20" w:rsidP="004E7C81">
      <w:pPr>
        <w:pStyle w:val="Boilerpatebold"/>
        <w:spacing w:line="240" w:lineRule="auto"/>
        <w:rPr>
          <w:rStyle w:val="Fett"/>
          <w:b w:val="0"/>
        </w:rPr>
      </w:pPr>
      <w:r w:rsidRPr="00330977">
        <w:rPr>
          <w:rStyle w:val="Fett"/>
          <w:b w:val="0"/>
        </w:rPr>
        <w:t>AM Kommunikation</w:t>
      </w:r>
      <w:r w:rsidRPr="00330977">
        <w:br/>
      </w:r>
      <w:r w:rsidRPr="00330977">
        <w:rPr>
          <w:rStyle w:val="Fett"/>
          <w:b w:val="0"/>
        </w:rPr>
        <w:t>König-Karl-Straße 10, 70372 Stuttgart</w:t>
      </w:r>
      <w:r w:rsidRPr="00330977">
        <w:br/>
      </w:r>
      <w:r w:rsidRPr="00330977">
        <w:rPr>
          <w:rStyle w:val="Fett"/>
          <w:b w:val="0"/>
        </w:rPr>
        <w:t>Annibale Picicci</w:t>
      </w:r>
    </w:p>
    <w:p w14:paraId="6A215A59" w14:textId="77777777" w:rsidR="00717B20" w:rsidRPr="00330977" w:rsidRDefault="00717B20" w:rsidP="004E7C81">
      <w:pPr>
        <w:pStyle w:val="Boilerpatebold"/>
        <w:spacing w:line="240" w:lineRule="auto"/>
        <w:rPr>
          <w:rStyle w:val="Fett"/>
          <w:b w:val="0"/>
          <w:lang w:val="en-US"/>
        </w:rPr>
      </w:pPr>
      <w:r w:rsidRPr="00330977">
        <w:rPr>
          <w:rStyle w:val="Fett"/>
          <w:b w:val="0"/>
          <w:lang w:val="en-US"/>
        </w:rPr>
        <w:t>Tel. +49 (0)711 92545-12</w:t>
      </w:r>
    </w:p>
    <w:p w14:paraId="1C93F20F" w14:textId="194D85D5" w:rsidR="00717B20" w:rsidRPr="00330977" w:rsidRDefault="00717B20" w:rsidP="004E7C81">
      <w:pPr>
        <w:pStyle w:val="Boilerpatebold"/>
        <w:spacing w:line="240" w:lineRule="auto"/>
        <w:rPr>
          <w:rStyle w:val="Fett"/>
          <w:b w:val="0"/>
          <w:lang w:val="en-US"/>
        </w:rPr>
      </w:pPr>
      <w:r w:rsidRPr="00330977">
        <w:rPr>
          <w:rStyle w:val="Fett"/>
          <w:b w:val="0"/>
          <w:lang w:val="en-US"/>
        </w:rPr>
        <w:t xml:space="preserve">Mail: </w:t>
      </w:r>
      <w:hyperlink r:id="rId19" w:history="1">
        <w:r w:rsidR="00860BB4" w:rsidRPr="00330977">
          <w:rPr>
            <w:rStyle w:val="Hyperlink"/>
            <w:b w:val="0"/>
            <w:lang w:val="en-US"/>
          </w:rPr>
          <w:t>presse.geberit@amkommunikation.de</w:t>
        </w:r>
      </w:hyperlink>
      <w:r w:rsidR="00860BB4" w:rsidRPr="00330977">
        <w:rPr>
          <w:rStyle w:val="Fett"/>
          <w:b w:val="0"/>
          <w:lang w:val="en-US"/>
        </w:rPr>
        <w:t xml:space="preserve"> </w:t>
      </w:r>
    </w:p>
    <w:p w14:paraId="72B9E83D" w14:textId="32960529" w:rsidR="00717B20" w:rsidRPr="00330977" w:rsidRDefault="00717B20" w:rsidP="00092A13">
      <w:pPr>
        <w:pStyle w:val="Boilerpatebold"/>
        <w:rPr>
          <w:rStyle w:val="Fett"/>
          <w:b w:val="0"/>
          <w:lang w:val="en-US"/>
        </w:rPr>
      </w:pPr>
    </w:p>
    <w:p w14:paraId="29E22127" w14:textId="77777777" w:rsidR="00CB5598" w:rsidRPr="00330977" w:rsidRDefault="00CB5598" w:rsidP="00092A13">
      <w:pPr>
        <w:pStyle w:val="Boilerpatebold"/>
        <w:rPr>
          <w:rStyle w:val="Fett"/>
          <w:lang w:val="en-US"/>
        </w:rPr>
      </w:pPr>
    </w:p>
    <w:p w14:paraId="769EF3E0" w14:textId="77777777" w:rsidR="00DE030E" w:rsidRPr="00330977" w:rsidRDefault="00DE030E" w:rsidP="00DE030E">
      <w:pPr>
        <w:pStyle w:val="Boilerpatebold"/>
        <w:rPr>
          <w:rStyle w:val="Fett"/>
        </w:rPr>
      </w:pPr>
      <w:r w:rsidRPr="00330977">
        <w:rPr>
          <w:rStyle w:val="Fett"/>
        </w:rPr>
        <w:t>Über Geberit</w:t>
      </w:r>
    </w:p>
    <w:p w14:paraId="4AFECCBD" w14:textId="77777777" w:rsidR="00DE030E" w:rsidRDefault="00DE030E" w:rsidP="00DE030E">
      <w:pPr>
        <w:spacing w:line="276" w:lineRule="auto"/>
        <w:rPr>
          <w:sz w:val="16"/>
          <w:szCs w:val="16"/>
          <w:lang w:val="de-DE"/>
        </w:rPr>
      </w:pPr>
      <w:r w:rsidRPr="00330977">
        <w:rPr>
          <w:rFonts w:eastAsiaTheme="minorEastAsia"/>
          <w:sz w:val="16"/>
          <w:szCs w:val="16"/>
          <w:lang w:val="de-DE"/>
        </w:rPr>
        <w:t>Die weltweit tätige Geberit Gruppe ist europäische Marktführerin für Sanitärprodukte und feierte im Jahr 2024 ihr 150-jähriges Bestehen. Geberit verfügt in den meisten Ländern Europas über eine starke lokale Präsenz und kann sowohl auf dem Gebiet der Sanitärtechnik als auch im Bereich der Badezimmerkeramiken einzigartige Mehrwerte bieten. Die Fertigungskapazitäten umfassen 26 Produktionswerke, davon 4 in Übersee. Der Konzernhauptsitz befindet sich in Rapperswil-Jona in der Schweiz. Mit rund 11.000 Mitarbeitenden in über 50 Ländern erzielte Geberit 2024 einen Nettoumsatz von CHF 3,1 Milliarden. Die Geberit Aktien sind an der SIX Swiss Exchange kotiert und seit 2012 Bestandteil des SMI (Swiss Market Index).</w:t>
      </w:r>
      <w:r w:rsidRPr="0383E49E">
        <w:rPr>
          <w:rFonts w:eastAsiaTheme="minorEastAsia"/>
          <w:sz w:val="16"/>
          <w:szCs w:val="16"/>
          <w:lang w:val="de-DE"/>
        </w:rPr>
        <w:t xml:space="preserve">  </w:t>
      </w:r>
    </w:p>
    <w:p w14:paraId="1AAB1BD1" w14:textId="77777777" w:rsidR="00717B20" w:rsidRPr="00717B20" w:rsidRDefault="00717B20" w:rsidP="00717B20">
      <w:pPr>
        <w:rPr>
          <w:lang w:val="de-DE"/>
        </w:rPr>
      </w:pPr>
    </w:p>
    <w:sectPr w:rsidR="00717B20" w:rsidRPr="00717B20" w:rsidSect="005B0B91">
      <w:headerReference w:type="default" r:id="rId20"/>
      <w:footerReference w:type="default" r:id="rId21"/>
      <w:headerReference w:type="first" r:id="rId22"/>
      <w:footerReference w:type="first" r:id="rId23"/>
      <w:type w:val="continuous"/>
      <w:pgSz w:w="11906" w:h="16838" w:code="9"/>
      <w:pgMar w:top="560" w:right="991" w:bottom="1352" w:left="1701" w:header="560" w:footer="560" w:gutter="0"/>
      <w:pgNumType w:start="1"/>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329A72" w14:textId="77777777" w:rsidR="00A324F9" w:rsidRDefault="00A324F9" w:rsidP="00C0638B">
      <w:r>
        <w:separator/>
      </w:r>
    </w:p>
  </w:endnote>
  <w:endnote w:type="continuationSeparator" w:id="0">
    <w:p w14:paraId="6E5F5481" w14:textId="77777777" w:rsidR="00A324F9" w:rsidRDefault="00A324F9" w:rsidP="00C0638B">
      <w:r>
        <w:continuationSeparator/>
      </w:r>
    </w:p>
  </w:endnote>
  <w:endnote w:type="continuationNotice" w:id="1">
    <w:p w14:paraId="74D0FAF5" w14:textId="77777777" w:rsidR="00A324F9" w:rsidRDefault="00A324F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0C5ECA" w14:textId="09370583" w:rsidR="00D0714C" w:rsidRDefault="00D0714C" w:rsidP="00C0638B">
    <w:pPr>
      <w:pStyle w:val="Fuzeile"/>
    </w:pPr>
    <w:r>
      <w:rPr>
        <w:snapToGrid w:val="0"/>
      </w:rPr>
      <w:fldChar w:fldCharType="begin"/>
    </w:r>
    <w:r>
      <w:rPr>
        <w:snapToGrid w:val="0"/>
      </w:rPr>
      <w:instrText xml:space="preserve"> PAGE </w:instrText>
    </w:r>
    <w:r>
      <w:rPr>
        <w:snapToGrid w:val="0"/>
      </w:rPr>
      <w:fldChar w:fldCharType="separate"/>
    </w:r>
    <w:r w:rsidR="000B3207">
      <w:rPr>
        <w:noProof/>
        <w:snapToGrid w:val="0"/>
      </w:rPr>
      <w:t>2</w:t>
    </w:r>
    <w:r>
      <w:rPr>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70"/>
      <w:gridCol w:w="3070"/>
      <w:gridCol w:w="3070"/>
    </w:tblGrid>
    <w:tr w:rsidR="1FAAC374" w14:paraId="01F82F5F" w14:textId="77777777" w:rsidTr="1FAAC374">
      <w:trPr>
        <w:trHeight w:val="300"/>
      </w:trPr>
      <w:tc>
        <w:tcPr>
          <w:tcW w:w="3070" w:type="dxa"/>
        </w:tcPr>
        <w:p w14:paraId="250D20B6" w14:textId="11562F6C" w:rsidR="1FAAC374" w:rsidRDefault="1FAAC374" w:rsidP="1FAAC374">
          <w:pPr>
            <w:ind w:left="-115"/>
          </w:pPr>
        </w:p>
      </w:tc>
      <w:tc>
        <w:tcPr>
          <w:tcW w:w="3070" w:type="dxa"/>
        </w:tcPr>
        <w:p w14:paraId="0CEC5684" w14:textId="2BB549F6" w:rsidR="1FAAC374" w:rsidRDefault="1FAAC374" w:rsidP="1FAAC374">
          <w:pPr>
            <w:jc w:val="center"/>
          </w:pPr>
        </w:p>
      </w:tc>
      <w:tc>
        <w:tcPr>
          <w:tcW w:w="3070" w:type="dxa"/>
        </w:tcPr>
        <w:p w14:paraId="37376A26" w14:textId="08CD0863" w:rsidR="1FAAC374" w:rsidRDefault="1FAAC374" w:rsidP="1FAAC374">
          <w:pPr>
            <w:ind w:right="-115"/>
            <w:jc w:val="right"/>
          </w:pPr>
        </w:p>
      </w:tc>
    </w:tr>
  </w:tbl>
  <w:p w14:paraId="70C6EA9F" w14:textId="7CB8E377" w:rsidR="00823007" w:rsidRDefault="00823007">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772C77" w14:textId="77777777" w:rsidR="00A324F9" w:rsidRDefault="00A324F9" w:rsidP="00C0638B">
      <w:r>
        <w:separator/>
      </w:r>
    </w:p>
  </w:footnote>
  <w:footnote w:type="continuationSeparator" w:id="0">
    <w:p w14:paraId="5C811D93" w14:textId="77777777" w:rsidR="00A324F9" w:rsidRDefault="00A324F9" w:rsidP="00C0638B">
      <w:r>
        <w:continuationSeparator/>
      </w:r>
    </w:p>
  </w:footnote>
  <w:footnote w:type="continuationNotice" w:id="1">
    <w:p w14:paraId="3F20CDF5" w14:textId="77777777" w:rsidR="00A324F9" w:rsidRDefault="00A324F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9E3495" w14:textId="53BA8768" w:rsidR="00D0714C" w:rsidRDefault="005E7C1B" w:rsidP="00C0638B">
    <w:pPr>
      <w:pStyle w:val="Kopfzeile"/>
    </w:pPr>
    <w:r>
      <w:t>MEDIENINFORMATION</w:t>
    </w:r>
  </w:p>
  <w:p w14:paraId="495423A7" w14:textId="77777777" w:rsidR="00D0714C" w:rsidRDefault="00D0714C" w:rsidP="00C0638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784D3F" w14:textId="2092DAA7" w:rsidR="00D0714C" w:rsidRDefault="00725751" w:rsidP="00C0638B">
    <w:pPr>
      <w:pStyle w:val="Kopfzeile"/>
    </w:pPr>
    <w:r>
      <w:rPr>
        <w:noProof/>
      </w:rPr>
      <w:drawing>
        <wp:anchor distT="0" distB="0" distL="114300" distR="114300" simplePos="0" relativeHeight="251658240" behindDoc="0" locked="0" layoutInCell="1" allowOverlap="1" wp14:anchorId="7EB0967A" wp14:editId="07A1B477">
          <wp:simplePos x="0" y="0"/>
          <wp:positionH relativeFrom="margin">
            <wp:align>right</wp:align>
          </wp:positionH>
          <wp:positionV relativeFrom="paragraph">
            <wp:posOffset>36939</wp:posOffset>
          </wp:positionV>
          <wp:extent cx="1206000" cy="176302"/>
          <wp:effectExtent l="0" t="0" r="0" b="0"/>
          <wp:wrapNone/>
          <wp:docPr id="1597477167" name="Grafik 2" descr="Ein Bild, das Text, Schrift, Grafiken, Grafik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Ein Bild, das Text, Schrift, Grafiken, Grafikdesign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000" cy="176302"/>
                  </a:xfrm>
                  <a:prstGeom prst="rect">
                    <a:avLst/>
                  </a:prstGeom>
                  <a:noFill/>
                  <a:ln>
                    <a:noFill/>
                  </a:ln>
                </pic:spPr>
              </pic:pic>
            </a:graphicData>
          </a:graphic>
          <wp14:sizeRelH relativeFrom="margin">
            <wp14:pctWidth>0</wp14:pctWidth>
          </wp14:sizeRelH>
          <wp14:sizeRelV relativeFrom="margin">
            <wp14:pctHeight>0</wp14:pctHeight>
          </wp14:sizeRelV>
        </wp:anchor>
      </w:drawing>
    </w:r>
    <w:r>
      <w:t>MEDIENINFORMATION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341F43E0"/>
    <w:multiLevelType w:val="hybridMultilevel"/>
    <w:tmpl w:val="4E70781A"/>
    <w:lvl w:ilvl="0" w:tplc="08070001">
      <w:start w:val="1"/>
      <w:numFmt w:val="bullet"/>
      <w:lvlText w:val=""/>
      <w:lvlJc w:val="left"/>
      <w:pPr>
        <w:ind w:left="1080" w:hanging="360"/>
      </w:pPr>
      <w:rPr>
        <w:rFonts w:ascii="Symbol" w:hAnsi="Symbol" w:hint="default"/>
      </w:rPr>
    </w:lvl>
    <w:lvl w:ilvl="1" w:tplc="08070003" w:tentative="1">
      <w:start w:val="1"/>
      <w:numFmt w:val="bullet"/>
      <w:lvlText w:val="o"/>
      <w:lvlJc w:val="left"/>
      <w:pPr>
        <w:ind w:left="1800" w:hanging="360"/>
      </w:pPr>
      <w:rPr>
        <w:rFonts w:ascii="Courier New" w:hAnsi="Courier New" w:cs="Courier New" w:hint="default"/>
      </w:rPr>
    </w:lvl>
    <w:lvl w:ilvl="2" w:tplc="08070005" w:tentative="1">
      <w:start w:val="1"/>
      <w:numFmt w:val="bullet"/>
      <w:lvlText w:val=""/>
      <w:lvlJc w:val="left"/>
      <w:pPr>
        <w:ind w:left="2520" w:hanging="360"/>
      </w:pPr>
      <w:rPr>
        <w:rFonts w:ascii="Wingdings" w:hAnsi="Wingdings" w:hint="default"/>
      </w:rPr>
    </w:lvl>
    <w:lvl w:ilvl="3" w:tplc="08070001" w:tentative="1">
      <w:start w:val="1"/>
      <w:numFmt w:val="bullet"/>
      <w:lvlText w:val=""/>
      <w:lvlJc w:val="left"/>
      <w:pPr>
        <w:ind w:left="3240" w:hanging="360"/>
      </w:pPr>
      <w:rPr>
        <w:rFonts w:ascii="Symbol" w:hAnsi="Symbol" w:hint="default"/>
      </w:rPr>
    </w:lvl>
    <w:lvl w:ilvl="4" w:tplc="08070003" w:tentative="1">
      <w:start w:val="1"/>
      <w:numFmt w:val="bullet"/>
      <w:lvlText w:val="o"/>
      <w:lvlJc w:val="left"/>
      <w:pPr>
        <w:ind w:left="3960" w:hanging="360"/>
      </w:pPr>
      <w:rPr>
        <w:rFonts w:ascii="Courier New" w:hAnsi="Courier New" w:cs="Courier New" w:hint="default"/>
      </w:rPr>
    </w:lvl>
    <w:lvl w:ilvl="5" w:tplc="08070005" w:tentative="1">
      <w:start w:val="1"/>
      <w:numFmt w:val="bullet"/>
      <w:lvlText w:val=""/>
      <w:lvlJc w:val="left"/>
      <w:pPr>
        <w:ind w:left="4680" w:hanging="360"/>
      </w:pPr>
      <w:rPr>
        <w:rFonts w:ascii="Wingdings" w:hAnsi="Wingdings" w:hint="default"/>
      </w:rPr>
    </w:lvl>
    <w:lvl w:ilvl="6" w:tplc="08070001" w:tentative="1">
      <w:start w:val="1"/>
      <w:numFmt w:val="bullet"/>
      <w:lvlText w:val=""/>
      <w:lvlJc w:val="left"/>
      <w:pPr>
        <w:ind w:left="5400" w:hanging="360"/>
      </w:pPr>
      <w:rPr>
        <w:rFonts w:ascii="Symbol" w:hAnsi="Symbol" w:hint="default"/>
      </w:rPr>
    </w:lvl>
    <w:lvl w:ilvl="7" w:tplc="08070003" w:tentative="1">
      <w:start w:val="1"/>
      <w:numFmt w:val="bullet"/>
      <w:lvlText w:val="o"/>
      <w:lvlJc w:val="left"/>
      <w:pPr>
        <w:ind w:left="6120" w:hanging="360"/>
      </w:pPr>
      <w:rPr>
        <w:rFonts w:ascii="Courier New" w:hAnsi="Courier New" w:cs="Courier New" w:hint="default"/>
      </w:rPr>
    </w:lvl>
    <w:lvl w:ilvl="8" w:tplc="08070005" w:tentative="1">
      <w:start w:val="1"/>
      <w:numFmt w:val="bullet"/>
      <w:lvlText w:val=""/>
      <w:lvlJc w:val="left"/>
      <w:pPr>
        <w:ind w:left="6840" w:hanging="360"/>
      </w:pPr>
      <w:rPr>
        <w:rFonts w:ascii="Wingdings" w:hAnsi="Wingdings" w:hint="default"/>
      </w:rPr>
    </w:lvl>
  </w:abstractNum>
  <w:abstractNum w:abstractNumId="2" w15:restartNumberingAfterBreak="0">
    <w:nsid w:val="3B590317"/>
    <w:multiLevelType w:val="hybridMultilevel"/>
    <w:tmpl w:val="89AC1C86"/>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cs="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cs="Courier New" w:hint="default"/>
      </w:rPr>
    </w:lvl>
    <w:lvl w:ilvl="5" w:tplc="08070005">
      <w:start w:val="1"/>
      <w:numFmt w:val="bullet"/>
      <w:lvlText w:val=""/>
      <w:lvlJc w:val="left"/>
      <w:pPr>
        <w:ind w:left="4320" w:hanging="360"/>
      </w:pPr>
      <w:rPr>
        <w:rFonts w:ascii="Wingdings" w:hAnsi="Wingdings" w:hint="default"/>
      </w:rPr>
    </w:lvl>
    <w:lvl w:ilvl="6" w:tplc="08070001">
      <w:start w:val="1"/>
      <w:numFmt w:val="bullet"/>
      <w:lvlText w:val=""/>
      <w:lvlJc w:val="left"/>
      <w:pPr>
        <w:ind w:left="5040" w:hanging="360"/>
      </w:pPr>
      <w:rPr>
        <w:rFonts w:ascii="Symbol" w:hAnsi="Symbol" w:hint="default"/>
      </w:rPr>
    </w:lvl>
    <w:lvl w:ilvl="7" w:tplc="08070003">
      <w:start w:val="1"/>
      <w:numFmt w:val="bullet"/>
      <w:lvlText w:val="o"/>
      <w:lvlJc w:val="left"/>
      <w:pPr>
        <w:ind w:left="5760" w:hanging="360"/>
      </w:pPr>
      <w:rPr>
        <w:rFonts w:ascii="Courier New" w:hAnsi="Courier New" w:cs="Courier New" w:hint="default"/>
      </w:rPr>
    </w:lvl>
    <w:lvl w:ilvl="8" w:tplc="08070005">
      <w:start w:val="1"/>
      <w:numFmt w:val="bullet"/>
      <w:lvlText w:val=""/>
      <w:lvlJc w:val="left"/>
      <w:pPr>
        <w:ind w:left="6480" w:hanging="360"/>
      </w:pPr>
      <w:rPr>
        <w:rFonts w:ascii="Wingdings" w:hAnsi="Wingdings" w:hint="default"/>
      </w:rPr>
    </w:lvl>
  </w:abstractNum>
  <w:abstractNum w:abstractNumId="3" w15:restartNumberingAfterBreak="0">
    <w:nsid w:val="417B3C13"/>
    <w:multiLevelType w:val="hybridMultilevel"/>
    <w:tmpl w:val="D55E0988"/>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50A92AD4"/>
    <w:multiLevelType w:val="hybridMultilevel"/>
    <w:tmpl w:val="8BDE28F4"/>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585C0CDD"/>
    <w:multiLevelType w:val="hybridMultilevel"/>
    <w:tmpl w:val="BB4A8452"/>
    <w:lvl w:ilvl="0" w:tplc="FFFFFFF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741365804">
    <w:abstractNumId w:val="0"/>
  </w:num>
  <w:num w:numId="2" w16cid:durableId="22564182">
    <w:abstractNumId w:val="4"/>
  </w:num>
  <w:num w:numId="3" w16cid:durableId="400061385">
    <w:abstractNumId w:val="3"/>
  </w:num>
  <w:num w:numId="4" w16cid:durableId="144275040">
    <w:abstractNumId w:val="1"/>
  </w:num>
  <w:num w:numId="5" w16cid:durableId="679045591">
    <w:abstractNumId w:val="2"/>
  </w:num>
  <w:num w:numId="6" w16cid:durableId="97533755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5A5C"/>
    <w:rsid w:val="00005CD2"/>
    <w:rsid w:val="00006036"/>
    <w:rsid w:val="000066D8"/>
    <w:rsid w:val="00013983"/>
    <w:rsid w:val="00015572"/>
    <w:rsid w:val="00020550"/>
    <w:rsid w:val="0002060B"/>
    <w:rsid w:val="00026EDC"/>
    <w:rsid w:val="00027685"/>
    <w:rsid w:val="00031EF9"/>
    <w:rsid w:val="00031FB8"/>
    <w:rsid w:val="00034CBE"/>
    <w:rsid w:val="00036B21"/>
    <w:rsid w:val="000429BD"/>
    <w:rsid w:val="000435CF"/>
    <w:rsid w:val="00043718"/>
    <w:rsid w:val="00045C33"/>
    <w:rsid w:val="000471FE"/>
    <w:rsid w:val="00050FD6"/>
    <w:rsid w:val="0005172E"/>
    <w:rsid w:val="0005380C"/>
    <w:rsid w:val="00053C73"/>
    <w:rsid w:val="00055A5C"/>
    <w:rsid w:val="00056922"/>
    <w:rsid w:val="00060B3B"/>
    <w:rsid w:val="00063A9A"/>
    <w:rsid w:val="000641EF"/>
    <w:rsid w:val="000645A4"/>
    <w:rsid w:val="00064AED"/>
    <w:rsid w:val="00064C58"/>
    <w:rsid w:val="00067209"/>
    <w:rsid w:val="00073E45"/>
    <w:rsid w:val="00077D13"/>
    <w:rsid w:val="00082D05"/>
    <w:rsid w:val="00083CD4"/>
    <w:rsid w:val="000853EA"/>
    <w:rsid w:val="00086CE1"/>
    <w:rsid w:val="00086EAB"/>
    <w:rsid w:val="00091D37"/>
    <w:rsid w:val="000929E6"/>
    <w:rsid w:val="00092A13"/>
    <w:rsid w:val="000935B1"/>
    <w:rsid w:val="000956FE"/>
    <w:rsid w:val="00097382"/>
    <w:rsid w:val="000A20E7"/>
    <w:rsid w:val="000A2860"/>
    <w:rsid w:val="000A5398"/>
    <w:rsid w:val="000A5694"/>
    <w:rsid w:val="000B0026"/>
    <w:rsid w:val="000B2C60"/>
    <w:rsid w:val="000B3207"/>
    <w:rsid w:val="000C2D3C"/>
    <w:rsid w:val="000D05DB"/>
    <w:rsid w:val="000D1568"/>
    <w:rsid w:val="000D57FA"/>
    <w:rsid w:val="000D5AA7"/>
    <w:rsid w:val="000D6B4B"/>
    <w:rsid w:val="000E4EF6"/>
    <w:rsid w:val="000E4F74"/>
    <w:rsid w:val="000F424B"/>
    <w:rsid w:val="000F69A3"/>
    <w:rsid w:val="000F707B"/>
    <w:rsid w:val="000F749D"/>
    <w:rsid w:val="001010D2"/>
    <w:rsid w:val="0010229A"/>
    <w:rsid w:val="001032A1"/>
    <w:rsid w:val="00110765"/>
    <w:rsid w:val="00110E7B"/>
    <w:rsid w:val="00111C79"/>
    <w:rsid w:val="0011200D"/>
    <w:rsid w:val="0011294E"/>
    <w:rsid w:val="00113BF2"/>
    <w:rsid w:val="00120AF2"/>
    <w:rsid w:val="001215C8"/>
    <w:rsid w:val="00121918"/>
    <w:rsid w:val="00124DA2"/>
    <w:rsid w:val="00126FAB"/>
    <w:rsid w:val="00127B4C"/>
    <w:rsid w:val="00132214"/>
    <w:rsid w:val="001342F0"/>
    <w:rsid w:val="00135AAA"/>
    <w:rsid w:val="00135F91"/>
    <w:rsid w:val="00136CA5"/>
    <w:rsid w:val="00137250"/>
    <w:rsid w:val="0014399A"/>
    <w:rsid w:val="001455C2"/>
    <w:rsid w:val="00147146"/>
    <w:rsid w:val="00150D35"/>
    <w:rsid w:val="00151237"/>
    <w:rsid w:val="00157A6F"/>
    <w:rsid w:val="00160CBA"/>
    <w:rsid w:val="0016335D"/>
    <w:rsid w:val="00163D04"/>
    <w:rsid w:val="0016445A"/>
    <w:rsid w:val="00164A9F"/>
    <w:rsid w:val="0016516D"/>
    <w:rsid w:val="00166CF9"/>
    <w:rsid w:val="00167642"/>
    <w:rsid w:val="00167ACD"/>
    <w:rsid w:val="00175834"/>
    <w:rsid w:val="00177213"/>
    <w:rsid w:val="00182F7F"/>
    <w:rsid w:val="001832E3"/>
    <w:rsid w:val="00183501"/>
    <w:rsid w:val="00184202"/>
    <w:rsid w:val="00184388"/>
    <w:rsid w:val="0019044D"/>
    <w:rsid w:val="00191302"/>
    <w:rsid w:val="00191CD9"/>
    <w:rsid w:val="001A3EF4"/>
    <w:rsid w:val="001A43E9"/>
    <w:rsid w:val="001A5E6F"/>
    <w:rsid w:val="001A6E16"/>
    <w:rsid w:val="001A7317"/>
    <w:rsid w:val="001B2F09"/>
    <w:rsid w:val="001C05C8"/>
    <w:rsid w:val="001C05D1"/>
    <w:rsid w:val="001C438B"/>
    <w:rsid w:val="001C78A2"/>
    <w:rsid w:val="001D1769"/>
    <w:rsid w:val="001D2800"/>
    <w:rsid w:val="001D2D72"/>
    <w:rsid w:val="001D4E12"/>
    <w:rsid w:val="001E0265"/>
    <w:rsid w:val="001E18DB"/>
    <w:rsid w:val="001E2953"/>
    <w:rsid w:val="001E46D7"/>
    <w:rsid w:val="001E5745"/>
    <w:rsid w:val="001E5F11"/>
    <w:rsid w:val="001E6325"/>
    <w:rsid w:val="001F64F1"/>
    <w:rsid w:val="001F7473"/>
    <w:rsid w:val="001F767F"/>
    <w:rsid w:val="001F78D7"/>
    <w:rsid w:val="00204403"/>
    <w:rsid w:val="00206F79"/>
    <w:rsid w:val="00207B52"/>
    <w:rsid w:val="002135C6"/>
    <w:rsid w:val="0021427B"/>
    <w:rsid w:val="002160ED"/>
    <w:rsid w:val="002176F2"/>
    <w:rsid w:val="002212A8"/>
    <w:rsid w:val="0022374D"/>
    <w:rsid w:val="0022552C"/>
    <w:rsid w:val="002333D9"/>
    <w:rsid w:val="002359FE"/>
    <w:rsid w:val="00236A34"/>
    <w:rsid w:val="002403F9"/>
    <w:rsid w:val="0024114B"/>
    <w:rsid w:val="002422A5"/>
    <w:rsid w:val="00243DCB"/>
    <w:rsid w:val="00244058"/>
    <w:rsid w:val="0024493C"/>
    <w:rsid w:val="002459B9"/>
    <w:rsid w:val="00247112"/>
    <w:rsid w:val="00247299"/>
    <w:rsid w:val="00253F3A"/>
    <w:rsid w:val="0025506F"/>
    <w:rsid w:val="00255737"/>
    <w:rsid w:val="00255A42"/>
    <w:rsid w:val="0025677B"/>
    <w:rsid w:val="00256AFE"/>
    <w:rsid w:val="00262279"/>
    <w:rsid w:val="00263FD1"/>
    <w:rsid w:val="00271C64"/>
    <w:rsid w:val="0027254F"/>
    <w:rsid w:val="0027403D"/>
    <w:rsid w:val="00274BB0"/>
    <w:rsid w:val="0027782E"/>
    <w:rsid w:val="00280369"/>
    <w:rsid w:val="00280BD5"/>
    <w:rsid w:val="00281A67"/>
    <w:rsid w:val="00287647"/>
    <w:rsid w:val="00287B09"/>
    <w:rsid w:val="00287DDF"/>
    <w:rsid w:val="00292110"/>
    <w:rsid w:val="002A227F"/>
    <w:rsid w:val="002A50A6"/>
    <w:rsid w:val="002A683D"/>
    <w:rsid w:val="002A68E4"/>
    <w:rsid w:val="002A7BC9"/>
    <w:rsid w:val="002B2D39"/>
    <w:rsid w:val="002B4364"/>
    <w:rsid w:val="002C25B4"/>
    <w:rsid w:val="002D0013"/>
    <w:rsid w:val="002D080F"/>
    <w:rsid w:val="002D32D9"/>
    <w:rsid w:val="002D3466"/>
    <w:rsid w:val="002D429A"/>
    <w:rsid w:val="002D5E34"/>
    <w:rsid w:val="002D7F52"/>
    <w:rsid w:val="002E0546"/>
    <w:rsid w:val="002E0797"/>
    <w:rsid w:val="002E0E8F"/>
    <w:rsid w:val="002E144C"/>
    <w:rsid w:val="002E163C"/>
    <w:rsid w:val="002E3024"/>
    <w:rsid w:val="002E5399"/>
    <w:rsid w:val="002E6451"/>
    <w:rsid w:val="002E7A53"/>
    <w:rsid w:val="002F0541"/>
    <w:rsid w:val="002F2CF2"/>
    <w:rsid w:val="002F2F6F"/>
    <w:rsid w:val="002F40A8"/>
    <w:rsid w:val="002F4208"/>
    <w:rsid w:val="002F4E16"/>
    <w:rsid w:val="002F5F58"/>
    <w:rsid w:val="002F693E"/>
    <w:rsid w:val="0030022C"/>
    <w:rsid w:val="00305C12"/>
    <w:rsid w:val="00311193"/>
    <w:rsid w:val="00311832"/>
    <w:rsid w:val="00312137"/>
    <w:rsid w:val="003128B1"/>
    <w:rsid w:val="00316029"/>
    <w:rsid w:val="0031650A"/>
    <w:rsid w:val="0031695C"/>
    <w:rsid w:val="00316BC0"/>
    <w:rsid w:val="003205A5"/>
    <w:rsid w:val="00321420"/>
    <w:rsid w:val="00321DC8"/>
    <w:rsid w:val="003240E8"/>
    <w:rsid w:val="00324112"/>
    <w:rsid w:val="0032449C"/>
    <w:rsid w:val="00330977"/>
    <w:rsid w:val="003324AD"/>
    <w:rsid w:val="003340BC"/>
    <w:rsid w:val="00334C49"/>
    <w:rsid w:val="003403E7"/>
    <w:rsid w:val="00340C59"/>
    <w:rsid w:val="003412FF"/>
    <w:rsid w:val="00342EFA"/>
    <w:rsid w:val="0034380D"/>
    <w:rsid w:val="0034696F"/>
    <w:rsid w:val="003470CF"/>
    <w:rsid w:val="00354C97"/>
    <w:rsid w:val="00355F46"/>
    <w:rsid w:val="0035692E"/>
    <w:rsid w:val="003577D1"/>
    <w:rsid w:val="00361934"/>
    <w:rsid w:val="003625E5"/>
    <w:rsid w:val="00362CEC"/>
    <w:rsid w:val="00363123"/>
    <w:rsid w:val="00363B67"/>
    <w:rsid w:val="00364F16"/>
    <w:rsid w:val="00372C4E"/>
    <w:rsid w:val="003756C7"/>
    <w:rsid w:val="00375827"/>
    <w:rsid w:val="00375CBB"/>
    <w:rsid w:val="00382A2A"/>
    <w:rsid w:val="00383947"/>
    <w:rsid w:val="00385BE2"/>
    <w:rsid w:val="00391F63"/>
    <w:rsid w:val="00393BB7"/>
    <w:rsid w:val="00393D2F"/>
    <w:rsid w:val="00393EDE"/>
    <w:rsid w:val="00397E00"/>
    <w:rsid w:val="003A1028"/>
    <w:rsid w:val="003A2704"/>
    <w:rsid w:val="003A64E9"/>
    <w:rsid w:val="003A6A0E"/>
    <w:rsid w:val="003B21FB"/>
    <w:rsid w:val="003B2D27"/>
    <w:rsid w:val="003B5B75"/>
    <w:rsid w:val="003B6870"/>
    <w:rsid w:val="003B6876"/>
    <w:rsid w:val="003C341E"/>
    <w:rsid w:val="003C3ED8"/>
    <w:rsid w:val="003C7774"/>
    <w:rsid w:val="003D00FE"/>
    <w:rsid w:val="003D1838"/>
    <w:rsid w:val="003D1D1D"/>
    <w:rsid w:val="003E16F2"/>
    <w:rsid w:val="003E3C71"/>
    <w:rsid w:val="003E6FE5"/>
    <w:rsid w:val="003E7C42"/>
    <w:rsid w:val="003F0AD5"/>
    <w:rsid w:val="003F59D3"/>
    <w:rsid w:val="003F6EF9"/>
    <w:rsid w:val="00400327"/>
    <w:rsid w:val="00400C34"/>
    <w:rsid w:val="004011D3"/>
    <w:rsid w:val="004023C1"/>
    <w:rsid w:val="004059E4"/>
    <w:rsid w:val="00407B01"/>
    <w:rsid w:val="00414E8D"/>
    <w:rsid w:val="004160EB"/>
    <w:rsid w:val="00416642"/>
    <w:rsid w:val="00416BD0"/>
    <w:rsid w:val="004172E1"/>
    <w:rsid w:val="00420843"/>
    <w:rsid w:val="00424140"/>
    <w:rsid w:val="00426AEF"/>
    <w:rsid w:val="00426FF1"/>
    <w:rsid w:val="0042786A"/>
    <w:rsid w:val="00430B22"/>
    <w:rsid w:val="00430E1E"/>
    <w:rsid w:val="00431757"/>
    <w:rsid w:val="004341C6"/>
    <w:rsid w:val="0043437E"/>
    <w:rsid w:val="004347D7"/>
    <w:rsid w:val="00435661"/>
    <w:rsid w:val="00437A3B"/>
    <w:rsid w:val="00444EA2"/>
    <w:rsid w:val="00446FCC"/>
    <w:rsid w:val="00451F79"/>
    <w:rsid w:val="00451F9C"/>
    <w:rsid w:val="00453392"/>
    <w:rsid w:val="0045394F"/>
    <w:rsid w:val="00453B13"/>
    <w:rsid w:val="0045758E"/>
    <w:rsid w:val="004617DC"/>
    <w:rsid w:val="00462AB4"/>
    <w:rsid w:val="00465DD3"/>
    <w:rsid w:val="004677B1"/>
    <w:rsid w:val="004836D3"/>
    <w:rsid w:val="00484E8D"/>
    <w:rsid w:val="00486887"/>
    <w:rsid w:val="00487795"/>
    <w:rsid w:val="00491E6C"/>
    <w:rsid w:val="0049345B"/>
    <w:rsid w:val="004A11F1"/>
    <w:rsid w:val="004A3EA4"/>
    <w:rsid w:val="004B0E66"/>
    <w:rsid w:val="004B1C71"/>
    <w:rsid w:val="004B4416"/>
    <w:rsid w:val="004B4C46"/>
    <w:rsid w:val="004B4DB5"/>
    <w:rsid w:val="004C0FA6"/>
    <w:rsid w:val="004C3FDA"/>
    <w:rsid w:val="004C55C3"/>
    <w:rsid w:val="004C66FC"/>
    <w:rsid w:val="004C79E0"/>
    <w:rsid w:val="004D2A4B"/>
    <w:rsid w:val="004D577E"/>
    <w:rsid w:val="004D58C4"/>
    <w:rsid w:val="004E09DD"/>
    <w:rsid w:val="004E1D6D"/>
    <w:rsid w:val="004E556C"/>
    <w:rsid w:val="004E6C85"/>
    <w:rsid w:val="004E7C81"/>
    <w:rsid w:val="004E7FBE"/>
    <w:rsid w:val="004F1000"/>
    <w:rsid w:val="004F131C"/>
    <w:rsid w:val="004F6560"/>
    <w:rsid w:val="005010DD"/>
    <w:rsid w:val="005027B4"/>
    <w:rsid w:val="005112F8"/>
    <w:rsid w:val="00512369"/>
    <w:rsid w:val="00513F52"/>
    <w:rsid w:val="005149FC"/>
    <w:rsid w:val="00515CE9"/>
    <w:rsid w:val="00516F61"/>
    <w:rsid w:val="00516F8D"/>
    <w:rsid w:val="00523B70"/>
    <w:rsid w:val="005245DD"/>
    <w:rsid w:val="005251DF"/>
    <w:rsid w:val="0052720E"/>
    <w:rsid w:val="0053509D"/>
    <w:rsid w:val="00535ED5"/>
    <w:rsid w:val="005408BA"/>
    <w:rsid w:val="00541056"/>
    <w:rsid w:val="00542CD5"/>
    <w:rsid w:val="00542DCA"/>
    <w:rsid w:val="005502C8"/>
    <w:rsid w:val="00557F42"/>
    <w:rsid w:val="00561F1C"/>
    <w:rsid w:val="00563F10"/>
    <w:rsid w:val="0057133B"/>
    <w:rsid w:val="005724D7"/>
    <w:rsid w:val="00574A06"/>
    <w:rsid w:val="00574AF1"/>
    <w:rsid w:val="00575865"/>
    <w:rsid w:val="00580708"/>
    <w:rsid w:val="00581BEA"/>
    <w:rsid w:val="00583723"/>
    <w:rsid w:val="00584D5F"/>
    <w:rsid w:val="00586A64"/>
    <w:rsid w:val="00591928"/>
    <w:rsid w:val="00592BCB"/>
    <w:rsid w:val="005941FC"/>
    <w:rsid w:val="005945A8"/>
    <w:rsid w:val="00597F51"/>
    <w:rsid w:val="005A0579"/>
    <w:rsid w:val="005A0746"/>
    <w:rsid w:val="005A1D1A"/>
    <w:rsid w:val="005A25B8"/>
    <w:rsid w:val="005A44A2"/>
    <w:rsid w:val="005A5A38"/>
    <w:rsid w:val="005A5ABC"/>
    <w:rsid w:val="005A6B2A"/>
    <w:rsid w:val="005A709D"/>
    <w:rsid w:val="005A78A8"/>
    <w:rsid w:val="005B0B91"/>
    <w:rsid w:val="005B303F"/>
    <w:rsid w:val="005B3C27"/>
    <w:rsid w:val="005B67B5"/>
    <w:rsid w:val="005C3DA7"/>
    <w:rsid w:val="005C4058"/>
    <w:rsid w:val="005C4290"/>
    <w:rsid w:val="005C65DB"/>
    <w:rsid w:val="005D026B"/>
    <w:rsid w:val="005D11D6"/>
    <w:rsid w:val="005D53A3"/>
    <w:rsid w:val="005D6D22"/>
    <w:rsid w:val="005E24DA"/>
    <w:rsid w:val="005E2E92"/>
    <w:rsid w:val="005E528F"/>
    <w:rsid w:val="005E7C1B"/>
    <w:rsid w:val="005F1B83"/>
    <w:rsid w:val="005F1C96"/>
    <w:rsid w:val="005F4239"/>
    <w:rsid w:val="005F5052"/>
    <w:rsid w:val="005F55C9"/>
    <w:rsid w:val="005F58DF"/>
    <w:rsid w:val="005F7208"/>
    <w:rsid w:val="00602EF8"/>
    <w:rsid w:val="00603ADD"/>
    <w:rsid w:val="00606EAF"/>
    <w:rsid w:val="0061332B"/>
    <w:rsid w:val="006157A0"/>
    <w:rsid w:val="00615A10"/>
    <w:rsid w:val="0061702C"/>
    <w:rsid w:val="00621E5A"/>
    <w:rsid w:val="00622E80"/>
    <w:rsid w:val="00630D22"/>
    <w:rsid w:val="00631C74"/>
    <w:rsid w:val="00634009"/>
    <w:rsid w:val="00636E19"/>
    <w:rsid w:val="00640E55"/>
    <w:rsid w:val="00643656"/>
    <w:rsid w:val="0064485D"/>
    <w:rsid w:val="00646806"/>
    <w:rsid w:val="00646C21"/>
    <w:rsid w:val="006576FC"/>
    <w:rsid w:val="00657CC5"/>
    <w:rsid w:val="006606A9"/>
    <w:rsid w:val="00660E46"/>
    <w:rsid w:val="00662EE3"/>
    <w:rsid w:val="00662F97"/>
    <w:rsid w:val="006630E7"/>
    <w:rsid w:val="00666581"/>
    <w:rsid w:val="0067493C"/>
    <w:rsid w:val="006773A3"/>
    <w:rsid w:val="00685137"/>
    <w:rsid w:val="00691951"/>
    <w:rsid w:val="0069547C"/>
    <w:rsid w:val="00697268"/>
    <w:rsid w:val="00697D1F"/>
    <w:rsid w:val="006A5531"/>
    <w:rsid w:val="006B03E7"/>
    <w:rsid w:val="006B1A0B"/>
    <w:rsid w:val="006B1E30"/>
    <w:rsid w:val="006B4140"/>
    <w:rsid w:val="006B5EE0"/>
    <w:rsid w:val="006B6CAA"/>
    <w:rsid w:val="006C01CE"/>
    <w:rsid w:val="006D4607"/>
    <w:rsid w:val="006E341D"/>
    <w:rsid w:val="006E4F19"/>
    <w:rsid w:val="006E71CE"/>
    <w:rsid w:val="006F06F2"/>
    <w:rsid w:val="006F09ED"/>
    <w:rsid w:val="006F622B"/>
    <w:rsid w:val="006F67D1"/>
    <w:rsid w:val="00704386"/>
    <w:rsid w:val="00704AC7"/>
    <w:rsid w:val="007109D1"/>
    <w:rsid w:val="007124C6"/>
    <w:rsid w:val="00713868"/>
    <w:rsid w:val="00714FD9"/>
    <w:rsid w:val="007178D6"/>
    <w:rsid w:val="00717B20"/>
    <w:rsid w:val="00722C18"/>
    <w:rsid w:val="0072308A"/>
    <w:rsid w:val="00725751"/>
    <w:rsid w:val="00725A18"/>
    <w:rsid w:val="00726BF8"/>
    <w:rsid w:val="00727196"/>
    <w:rsid w:val="00730BE4"/>
    <w:rsid w:val="0073692E"/>
    <w:rsid w:val="00737A4C"/>
    <w:rsid w:val="00740185"/>
    <w:rsid w:val="00741333"/>
    <w:rsid w:val="00742A6B"/>
    <w:rsid w:val="00742FBF"/>
    <w:rsid w:val="00745454"/>
    <w:rsid w:val="007459B6"/>
    <w:rsid w:val="00745B3E"/>
    <w:rsid w:val="0075387D"/>
    <w:rsid w:val="00760CD7"/>
    <w:rsid w:val="00763A3E"/>
    <w:rsid w:val="00763FAA"/>
    <w:rsid w:val="00772C5A"/>
    <w:rsid w:val="007758FE"/>
    <w:rsid w:val="007775FF"/>
    <w:rsid w:val="0078118C"/>
    <w:rsid w:val="007829A5"/>
    <w:rsid w:val="00784900"/>
    <w:rsid w:val="00785B70"/>
    <w:rsid w:val="00786368"/>
    <w:rsid w:val="007A34AB"/>
    <w:rsid w:val="007A5126"/>
    <w:rsid w:val="007A5376"/>
    <w:rsid w:val="007A5790"/>
    <w:rsid w:val="007B28A8"/>
    <w:rsid w:val="007B47AB"/>
    <w:rsid w:val="007B5AF9"/>
    <w:rsid w:val="007B7C59"/>
    <w:rsid w:val="007C0BA1"/>
    <w:rsid w:val="007C1D9F"/>
    <w:rsid w:val="007C2BB9"/>
    <w:rsid w:val="007C484A"/>
    <w:rsid w:val="007C4859"/>
    <w:rsid w:val="007C5629"/>
    <w:rsid w:val="007C5F26"/>
    <w:rsid w:val="007C6398"/>
    <w:rsid w:val="007D13A6"/>
    <w:rsid w:val="007D1CCE"/>
    <w:rsid w:val="007D74CB"/>
    <w:rsid w:val="007E30EF"/>
    <w:rsid w:val="007E6A89"/>
    <w:rsid w:val="007F0291"/>
    <w:rsid w:val="007F066D"/>
    <w:rsid w:val="007F1367"/>
    <w:rsid w:val="007F32EA"/>
    <w:rsid w:val="007F375E"/>
    <w:rsid w:val="007F5990"/>
    <w:rsid w:val="007F5FF9"/>
    <w:rsid w:val="007F7D7B"/>
    <w:rsid w:val="008023B0"/>
    <w:rsid w:val="00802C2F"/>
    <w:rsid w:val="008067C4"/>
    <w:rsid w:val="008073D8"/>
    <w:rsid w:val="00810B3B"/>
    <w:rsid w:val="00813137"/>
    <w:rsid w:val="008149D9"/>
    <w:rsid w:val="0081653F"/>
    <w:rsid w:val="00816A67"/>
    <w:rsid w:val="008223D1"/>
    <w:rsid w:val="00823007"/>
    <w:rsid w:val="008258D6"/>
    <w:rsid w:val="008269D5"/>
    <w:rsid w:val="0083012F"/>
    <w:rsid w:val="0083151A"/>
    <w:rsid w:val="00834003"/>
    <w:rsid w:val="00837C5A"/>
    <w:rsid w:val="00837CCC"/>
    <w:rsid w:val="00840575"/>
    <w:rsid w:val="00842D75"/>
    <w:rsid w:val="00844DD2"/>
    <w:rsid w:val="0084696F"/>
    <w:rsid w:val="00846BDB"/>
    <w:rsid w:val="00851B75"/>
    <w:rsid w:val="00852A84"/>
    <w:rsid w:val="008540AA"/>
    <w:rsid w:val="0085447F"/>
    <w:rsid w:val="0086063D"/>
    <w:rsid w:val="00860BB4"/>
    <w:rsid w:val="00861190"/>
    <w:rsid w:val="0086297B"/>
    <w:rsid w:val="00865E93"/>
    <w:rsid w:val="008703C2"/>
    <w:rsid w:val="00876A3D"/>
    <w:rsid w:val="00877A26"/>
    <w:rsid w:val="00884BC2"/>
    <w:rsid w:val="00885F5E"/>
    <w:rsid w:val="00886559"/>
    <w:rsid w:val="0088710F"/>
    <w:rsid w:val="008907F6"/>
    <w:rsid w:val="00890E4A"/>
    <w:rsid w:val="00890F75"/>
    <w:rsid w:val="00891AF4"/>
    <w:rsid w:val="00893F19"/>
    <w:rsid w:val="00896A50"/>
    <w:rsid w:val="008A2402"/>
    <w:rsid w:val="008A3455"/>
    <w:rsid w:val="008A3C71"/>
    <w:rsid w:val="008A53D2"/>
    <w:rsid w:val="008A59F8"/>
    <w:rsid w:val="008A72DE"/>
    <w:rsid w:val="008A7F47"/>
    <w:rsid w:val="008B15D6"/>
    <w:rsid w:val="008B41BD"/>
    <w:rsid w:val="008B41E9"/>
    <w:rsid w:val="008B560D"/>
    <w:rsid w:val="008B5D7F"/>
    <w:rsid w:val="008B60A7"/>
    <w:rsid w:val="008B76DF"/>
    <w:rsid w:val="008C15E4"/>
    <w:rsid w:val="008C261E"/>
    <w:rsid w:val="008C3548"/>
    <w:rsid w:val="008C480D"/>
    <w:rsid w:val="008C5654"/>
    <w:rsid w:val="008C6E0C"/>
    <w:rsid w:val="008D12E7"/>
    <w:rsid w:val="008D25A6"/>
    <w:rsid w:val="008D2B5C"/>
    <w:rsid w:val="008D397A"/>
    <w:rsid w:val="008D3C46"/>
    <w:rsid w:val="008D4D89"/>
    <w:rsid w:val="008D592C"/>
    <w:rsid w:val="008D78BD"/>
    <w:rsid w:val="008D7AA1"/>
    <w:rsid w:val="008E1CB1"/>
    <w:rsid w:val="008E2863"/>
    <w:rsid w:val="008F6A0D"/>
    <w:rsid w:val="009007D9"/>
    <w:rsid w:val="00900D54"/>
    <w:rsid w:val="0090496E"/>
    <w:rsid w:val="0091011F"/>
    <w:rsid w:val="00910541"/>
    <w:rsid w:val="00911144"/>
    <w:rsid w:val="0091225A"/>
    <w:rsid w:val="00915B6D"/>
    <w:rsid w:val="00916DA7"/>
    <w:rsid w:val="00920E6E"/>
    <w:rsid w:val="009300B5"/>
    <w:rsid w:val="00931F6F"/>
    <w:rsid w:val="009328D2"/>
    <w:rsid w:val="009371F6"/>
    <w:rsid w:val="0094013B"/>
    <w:rsid w:val="009408D7"/>
    <w:rsid w:val="009417DB"/>
    <w:rsid w:val="00941C27"/>
    <w:rsid w:val="00942B18"/>
    <w:rsid w:val="009475B3"/>
    <w:rsid w:val="00950C43"/>
    <w:rsid w:val="00955D36"/>
    <w:rsid w:val="00956D17"/>
    <w:rsid w:val="009572ED"/>
    <w:rsid w:val="00962DA2"/>
    <w:rsid w:val="0096307B"/>
    <w:rsid w:val="00967016"/>
    <w:rsid w:val="009758A7"/>
    <w:rsid w:val="009767DC"/>
    <w:rsid w:val="009772BD"/>
    <w:rsid w:val="00977B90"/>
    <w:rsid w:val="00977FA5"/>
    <w:rsid w:val="0098231A"/>
    <w:rsid w:val="009832C4"/>
    <w:rsid w:val="0098558B"/>
    <w:rsid w:val="00985A33"/>
    <w:rsid w:val="0098609C"/>
    <w:rsid w:val="009877B1"/>
    <w:rsid w:val="00990064"/>
    <w:rsid w:val="0099071E"/>
    <w:rsid w:val="00992D76"/>
    <w:rsid w:val="00993BAB"/>
    <w:rsid w:val="009972AD"/>
    <w:rsid w:val="009A03CA"/>
    <w:rsid w:val="009A166F"/>
    <w:rsid w:val="009A3879"/>
    <w:rsid w:val="009B0E0F"/>
    <w:rsid w:val="009B2801"/>
    <w:rsid w:val="009B3E92"/>
    <w:rsid w:val="009B44A0"/>
    <w:rsid w:val="009B4DDF"/>
    <w:rsid w:val="009B77BA"/>
    <w:rsid w:val="009B7B7B"/>
    <w:rsid w:val="009C0C62"/>
    <w:rsid w:val="009C147F"/>
    <w:rsid w:val="009C382A"/>
    <w:rsid w:val="009C38A0"/>
    <w:rsid w:val="009C6180"/>
    <w:rsid w:val="009C66C5"/>
    <w:rsid w:val="009D116D"/>
    <w:rsid w:val="009D2859"/>
    <w:rsid w:val="009D2D5F"/>
    <w:rsid w:val="009D2F1B"/>
    <w:rsid w:val="009D7994"/>
    <w:rsid w:val="009E24E3"/>
    <w:rsid w:val="009E47D9"/>
    <w:rsid w:val="009E4E38"/>
    <w:rsid w:val="009E5503"/>
    <w:rsid w:val="009E6D18"/>
    <w:rsid w:val="009E7114"/>
    <w:rsid w:val="009F0DB7"/>
    <w:rsid w:val="009F6EC8"/>
    <w:rsid w:val="00A040C0"/>
    <w:rsid w:val="00A04F45"/>
    <w:rsid w:val="00A15626"/>
    <w:rsid w:val="00A15926"/>
    <w:rsid w:val="00A20A8F"/>
    <w:rsid w:val="00A23ED7"/>
    <w:rsid w:val="00A253C3"/>
    <w:rsid w:val="00A258F5"/>
    <w:rsid w:val="00A27C22"/>
    <w:rsid w:val="00A324F9"/>
    <w:rsid w:val="00A36D94"/>
    <w:rsid w:val="00A37B42"/>
    <w:rsid w:val="00A41BEC"/>
    <w:rsid w:val="00A423A8"/>
    <w:rsid w:val="00A427BF"/>
    <w:rsid w:val="00A4618D"/>
    <w:rsid w:val="00A462CD"/>
    <w:rsid w:val="00A52F7C"/>
    <w:rsid w:val="00A553ED"/>
    <w:rsid w:val="00A56BE0"/>
    <w:rsid w:val="00A56CA8"/>
    <w:rsid w:val="00A60834"/>
    <w:rsid w:val="00A61025"/>
    <w:rsid w:val="00A61A93"/>
    <w:rsid w:val="00A63E3D"/>
    <w:rsid w:val="00A6509D"/>
    <w:rsid w:val="00A708B8"/>
    <w:rsid w:val="00A71391"/>
    <w:rsid w:val="00A714E1"/>
    <w:rsid w:val="00A74E4F"/>
    <w:rsid w:val="00A75C8D"/>
    <w:rsid w:val="00A77124"/>
    <w:rsid w:val="00A777B9"/>
    <w:rsid w:val="00A8501E"/>
    <w:rsid w:val="00A869EB"/>
    <w:rsid w:val="00A94709"/>
    <w:rsid w:val="00A94A96"/>
    <w:rsid w:val="00A969B2"/>
    <w:rsid w:val="00A96B8B"/>
    <w:rsid w:val="00A972D3"/>
    <w:rsid w:val="00AA1FFB"/>
    <w:rsid w:val="00AA5B06"/>
    <w:rsid w:val="00AB0D2C"/>
    <w:rsid w:val="00AB68FB"/>
    <w:rsid w:val="00AB73D7"/>
    <w:rsid w:val="00AB7E1B"/>
    <w:rsid w:val="00AC17AD"/>
    <w:rsid w:val="00AC2EF9"/>
    <w:rsid w:val="00AC49C0"/>
    <w:rsid w:val="00AC768D"/>
    <w:rsid w:val="00AC789B"/>
    <w:rsid w:val="00AC7F50"/>
    <w:rsid w:val="00AD433E"/>
    <w:rsid w:val="00AE18A6"/>
    <w:rsid w:val="00AE3CC5"/>
    <w:rsid w:val="00AE4ECE"/>
    <w:rsid w:val="00AF005C"/>
    <w:rsid w:val="00AF03BD"/>
    <w:rsid w:val="00AF13E5"/>
    <w:rsid w:val="00AF1A82"/>
    <w:rsid w:val="00AF3284"/>
    <w:rsid w:val="00AF4040"/>
    <w:rsid w:val="00B03573"/>
    <w:rsid w:val="00B053CA"/>
    <w:rsid w:val="00B06CF2"/>
    <w:rsid w:val="00B104F4"/>
    <w:rsid w:val="00B12B1C"/>
    <w:rsid w:val="00B12F61"/>
    <w:rsid w:val="00B13326"/>
    <w:rsid w:val="00B21131"/>
    <w:rsid w:val="00B22B92"/>
    <w:rsid w:val="00B27CD7"/>
    <w:rsid w:val="00B403F1"/>
    <w:rsid w:val="00B406FE"/>
    <w:rsid w:val="00B42637"/>
    <w:rsid w:val="00B431DC"/>
    <w:rsid w:val="00B43343"/>
    <w:rsid w:val="00B441FC"/>
    <w:rsid w:val="00B44DCA"/>
    <w:rsid w:val="00B4524F"/>
    <w:rsid w:val="00B55916"/>
    <w:rsid w:val="00B6466E"/>
    <w:rsid w:val="00B64AE0"/>
    <w:rsid w:val="00B655DD"/>
    <w:rsid w:val="00B66874"/>
    <w:rsid w:val="00B7008A"/>
    <w:rsid w:val="00B70626"/>
    <w:rsid w:val="00B7341B"/>
    <w:rsid w:val="00B7560D"/>
    <w:rsid w:val="00B77B01"/>
    <w:rsid w:val="00B812AF"/>
    <w:rsid w:val="00B8181B"/>
    <w:rsid w:val="00B81E86"/>
    <w:rsid w:val="00B83654"/>
    <w:rsid w:val="00B8369C"/>
    <w:rsid w:val="00B84557"/>
    <w:rsid w:val="00B84A15"/>
    <w:rsid w:val="00B86BCB"/>
    <w:rsid w:val="00BC3B1F"/>
    <w:rsid w:val="00BC3BA8"/>
    <w:rsid w:val="00BC7CAE"/>
    <w:rsid w:val="00BD0BFA"/>
    <w:rsid w:val="00BD4958"/>
    <w:rsid w:val="00BD4983"/>
    <w:rsid w:val="00BD5DDC"/>
    <w:rsid w:val="00BD5F03"/>
    <w:rsid w:val="00BE13B5"/>
    <w:rsid w:val="00BE20C5"/>
    <w:rsid w:val="00BE3C31"/>
    <w:rsid w:val="00BE47E4"/>
    <w:rsid w:val="00BF0163"/>
    <w:rsid w:val="00BF6F5A"/>
    <w:rsid w:val="00C053D7"/>
    <w:rsid w:val="00C05764"/>
    <w:rsid w:val="00C0638B"/>
    <w:rsid w:val="00C06FD3"/>
    <w:rsid w:val="00C07E8A"/>
    <w:rsid w:val="00C152FE"/>
    <w:rsid w:val="00C201B7"/>
    <w:rsid w:val="00C21D3D"/>
    <w:rsid w:val="00C24B92"/>
    <w:rsid w:val="00C24D76"/>
    <w:rsid w:val="00C26006"/>
    <w:rsid w:val="00C26E83"/>
    <w:rsid w:val="00C27C75"/>
    <w:rsid w:val="00C3027E"/>
    <w:rsid w:val="00C31CED"/>
    <w:rsid w:val="00C31E71"/>
    <w:rsid w:val="00C34B3C"/>
    <w:rsid w:val="00C37712"/>
    <w:rsid w:val="00C40B4B"/>
    <w:rsid w:val="00C40E0A"/>
    <w:rsid w:val="00C4740B"/>
    <w:rsid w:val="00C53B0B"/>
    <w:rsid w:val="00C54820"/>
    <w:rsid w:val="00C6015B"/>
    <w:rsid w:val="00C67628"/>
    <w:rsid w:val="00C710EE"/>
    <w:rsid w:val="00C717E8"/>
    <w:rsid w:val="00C71886"/>
    <w:rsid w:val="00C7297F"/>
    <w:rsid w:val="00C73AD7"/>
    <w:rsid w:val="00C73DCF"/>
    <w:rsid w:val="00C74272"/>
    <w:rsid w:val="00C76E38"/>
    <w:rsid w:val="00C77285"/>
    <w:rsid w:val="00C77566"/>
    <w:rsid w:val="00C77B88"/>
    <w:rsid w:val="00C80F5D"/>
    <w:rsid w:val="00C81881"/>
    <w:rsid w:val="00C835E5"/>
    <w:rsid w:val="00C837D8"/>
    <w:rsid w:val="00C83CCE"/>
    <w:rsid w:val="00C85BE0"/>
    <w:rsid w:val="00C87FDC"/>
    <w:rsid w:val="00C9031F"/>
    <w:rsid w:val="00C93A50"/>
    <w:rsid w:val="00C94831"/>
    <w:rsid w:val="00C9538B"/>
    <w:rsid w:val="00C955BE"/>
    <w:rsid w:val="00C96500"/>
    <w:rsid w:val="00C97067"/>
    <w:rsid w:val="00CA169F"/>
    <w:rsid w:val="00CA343B"/>
    <w:rsid w:val="00CA3E50"/>
    <w:rsid w:val="00CA591B"/>
    <w:rsid w:val="00CA78A3"/>
    <w:rsid w:val="00CB1A47"/>
    <w:rsid w:val="00CB3CDF"/>
    <w:rsid w:val="00CB5126"/>
    <w:rsid w:val="00CB5339"/>
    <w:rsid w:val="00CB5598"/>
    <w:rsid w:val="00CB651D"/>
    <w:rsid w:val="00CB6A2F"/>
    <w:rsid w:val="00CC1C38"/>
    <w:rsid w:val="00CC277B"/>
    <w:rsid w:val="00CC284B"/>
    <w:rsid w:val="00CC54DB"/>
    <w:rsid w:val="00CD26A3"/>
    <w:rsid w:val="00CD37BB"/>
    <w:rsid w:val="00CE1DD0"/>
    <w:rsid w:val="00CE2EF9"/>
    <w:rsid w:val="00CE3B09"/>
    <w:rsid w:val="00CF08C0"/>
    <w:rsid w:val="00CF1C7D"/>
    <w:rsid w:val="00CF2721"/>
    <w:rsid w:val="00D02454"/>
    <w:rsid w:val="00D0291B"/>
    <w:rsid w:val="00D034FB"/>
    <w:rsid w:val="00D04DBD"/>
    <w:rsid w:val="00D0714C"/>
    <w:rsid w:val="00D11B94"/>
    <w:rsid w:val="00D17966"/>
    <w:rsid w:val="00D21BAD"/>
    <w:rsid w:val="00D22A03"/>
    <w:rsid w:val="00D22E48"/>
    <w:rsid w:val="00D2332A"/>
    <w:rsid w:val="00D306D2"/>
    <w:rsid w:val="00D36E25"/>
    <w:rsid w:val="00D37554"/>
    <w:rsid w:val="00D37D27"/>
    <w:rsid w:val="00D4680B"/>
    <w:rsid w:val="00D53DFF"/>
    <w:rsid w:val="00D639CA"/>
    <w:rsid w:val="00D64997"/>
    <w:rsid w:val="00D65BA5"/>
    <w:rsid w:val="00D7093E"/>
    <w:rsid w:val="00D731F4"/>
    <w:rsid w:val="00D74FCB"/>
    <w:rsid w:val="00D75619"/>
    <w:rsid w:val="00D75DCA"/>
    <w:rsid w:val="00D761D7"/>
    <w:rsid w:val="00D80ABC"/>
    <w:rsid w:val="00D80CC3"/>
    <w:rsid w:val="00D80EBE"/>
    <w:rsid w:val="00D82246"/>
    <w:rsid w:val="00D853CA"/>
    <w:rsid w:val="00D87AF4"/>
    <w:rsid w:val="00D93657"/>
    <w:rsid w:val="00D956B0"/>
    <w:rsid w:val="00D97CB2"/>
    <w:rsid w:val="00DA1A1A"/>
    <w:rsid w:val="00DA2901"/>
    <w:rsid w:val="00DA4343"/>
    <w:rsid w:val="00DA49E6"/>
    <w:rsid w:val="00DB1604"/>
    <w:rsid w:val="00DB2A08"/>
    <w:rsid w:val="00DB51C9"/>
    <w:rsid w:val="00DB737E"/>
    <w:rsid w:val="00DB7ADD"/>
    <w:rsid w:val="00DC3D67"/>
    <w:rsid w:val="00DC75A5"/>
    <w:rsid w:val="00DD0B55"/>
    <w:rsid w:val="00DD0D5A"/>
    <w:rsid w:val="00DD1234"/>
    <w:rsid w:val="00DD13E0"/>
    <w:rsid w:val="00DD77E7"/>
    <w:rsid w:val="00DE030E"/>
    <w:rsid w:val="00DE0F6E"/>
    <w:rsid w:val="00DE2FD2"/>
    <w:rsid w:val="00DE5098"/>
    <w:rsid w:val="00DF1388"/>
    <w:rsid w:val="00DF2B1A"/>
    <w:rsid w:val="00DF2F60"/>
    <w:rsid w:val="00DF3B72"/>
    <w:rsid w:val="00DF61FF"/>
    <w:rsid w:val="00DF7898"/>
    <w:rsid w:val="00E00244"/>
    <w:rsid w:val="00E02485"/>
    <w:rsid w:val="00E029C4"/>
    <w:rsid w:val="00E03FCB"/>
    <w:rsid w:val="00E06249"/>
    <w:rsid w:val="00E07613"/>
    <w:rsid w:val="00E11B92"/>
    <w:rsid w:val="00E11E2A"/>
    <w:rsid w:val="00E13EF6"/>
    <w:rsid w:val="00E14842"/>
    <w:rsid w:val="00E22CC6"/>
    <w:rsid w:val="00E2300E"/>
    <w:rsid w:val="00E2523B"/>
    <w:rsid w:val="00E255A5"/>
    <w:rsid w:val="00E31847"/>
    <w:rsid w:val="00E33C6A"/>
    <w:rsid w:val="00E36EA1"/>
    <w:rsid w:val="00E37124"/>
    <w:rsid w:val="00E4020A"/>
    <w:rsid w:val="00E41553"/>
    <w:rsid w:val="00E5258C"/>
    <w:rsid w:val="00E526C8"/>
    <w:rsid w:val="00E55CD5"/>
    <w:rsid w:val="00E56A68"/>
    <w:rsid w:val="00E6089A"/>
    <w:rsid w:val="00E633B6"/>
    <w:rsid w:val="00E662AC"/>
    <w:rsid w:val="00E72297"/>
    <w:rsid w:val="00E72738"/>
    <w:rsid w:val="00E73A2B"/>
    <w:rsid w:val="00E7450E"/>
    <w:rsid w:val="00E76ABC"/>
    <w:rsid w:val="00E830C9"/>
    <w:rsid w:val="00E86960"/>
    <w:rsid w:val="00E906A6"/>
    <w:rsid w:val="00E91289"/>
    <w:rsid w:val="00E941E5"/>
    <w:rsid w:val="00E94427"/>
    <w:rsid w:val="00E97022"/>
    <w:rsid w:val="00EA277B"/>
    <w:rsid w:val="00EA286E"/>
    <w:rsid w:val="00EA3252"/>
    <w:rsid w:val="00EA52C7"/>
    <w:rsid w:val="00EA7369"/>
    <w:rsid w:val="00EB1BC3"/>
    <w:rsid w:val="00EB2335"/>
    <w:rsid w:val="00EB5B78"/>
    <w:rsid w:val="00EB61CD"/>
    <w:rsid w:val="00EB6AB3"/>
    <w:rsid w:val="00EB741F"/>
    <w:rsid w:val="00EC0D8B"/>
    <w:rsid w:val="00EC2D1B"/>
    <w:rsid w:val="00EC4AF2"/>
    <w:rsid w:val="00EC7808"/>
    <w:rsid w:val="00ED1878"/>
    <w:rsid w:val="00ED5FA5"/>
    <w:rsid w:val="00ED6848"/>
    <w:rsid w:val="00EE4050"/>
    <w:rsid w:val="00EF2C3A"/>
    <w:rsid w:val="00EF3556"/>
    <w:rsid w:val="00EF3B38"/>
    <w:rsid w:val="00EF3B8C"/>
    <w:rsid w:val="00EF4434"/>
    <w:rsid w:val="00EF69A1"/>
    <w:rsid w:val="00F00335"/>
    <w:rsid w:val="00F0183A"/>
    <w:rsid w:val="00F01E05"/>
    <w:rsid w:val="00F02A16"/>
    <w:rsid w:val="00F068E5"/>
    <w:rsid w:val="00F06992"/>
    <w:rsid w:val="00F07D71"/>
    <w:rsid w:val="00F11AD8"/>
    <w:rsid w:val="00F15F66"/>
    <w:rsid w:val="00F1673F"/>
    <w:rsid w:val="00F210F7"/>
    <w:rsid w:val="00F215E9"/>
    <w:rsid w:val="00F220FA"/>
    <w:rsid w:val="00F2249C"/>
    <w:rsid w:val="00F239ED"/>
    <w:rsid w:val="00F24D1F"/>
    <w:rsid w:val="00F257F6"/>
    <w:rsid w:val="00F267F5"/>
    <w:rsid w:val="00F2697A"/>
    <w:rsid w:val="00F31C10"/>
    <w:rsid w:val="00F32B4E"/>
    <w:rsid w:val="00F36AF0"/>
    <w:rsid w:val="00F42589"/>
    <w:rsid w:val="00F4708F"/>
    <w:rsid w:val="00F50C16"/>
    <w:rsid w:val="00F51199"/>
    <w:rsid w:val="00F5260A"/>
    <w:rsid w:val="00F5290F"/>
    <w:rsid w:val="00F56A8C"/>
    <w:rsid w:val="00F576CF"/>
    <w:rsid w:val="00F63A5B"/>
    <w:rsid w:val="00F67BEB"/>
    <w:rsid w:val="00F70AB8"/>
    <w:rsid w:val="00F72F92"/>
    <w:rsid w:val="00F7365E"/>
    <w:rsid w:val="00F742F2"/>
    <w:rsid w:val="00F801D9"/>
    <w:rsid w:val="00F802B0"/>
    <w:rsid w:val="00F802EF"/>
    <w:rsid w:val="00F81C1E"/>
    <w:rsid w:val="00F8270B"/>
    <w:rsid w:val="00F82F4D"/>
    <w:rsid w:val="00F839EA"/>
    <w:rsid w:val="00F83F39"/>
    <w:rsid w:val="00F84324"/>
    <w:rsid w:val="00F86DE1"/>
    <w:rsid w:val="00F87881"/>
    <w:rsid w:val="00F91718"/>
    <w:rsid w:val="00F94023"/>
    <w:rsid w:val="00F9608C"/>
    <w:rsid w:val="00F96E4E"/>
    <w:rsid w:val="00FA0222"/>
    <w:rsid w:val="00FA4373"/>
    <w:rsid w:val="00FA5897"/>
    <w:rsid w:val="00FB0170"/>
    <w:rsid w:val="00FB415E"/>
    <w:rsid w:val="00FB5D58"/>
    <w:rsid w:val="00FC3596"/>
    <w:rsid w:val="00FC73CB"/>
    <w:rsid w:val="00FC7463"/>
    <w:rsid w:val="00FC77F8"/>
    <w:rsid w:val="00FC7B84"/>
    <w:rsid w:val="00FD14A7"/>
    <w:rsid w:val="00FD26CB"/>
    <w:rsid w:val="00FD4B87"/>
    <w:rsid w:val="00FD5647"/>
    <w:rsid w:val="00FE05C0"/>
    <w:rsid w:val="00FE152D"/>
    <w:rsid w:val="00FE72E8"/>
    <w:rsid w:val="00FE7B06"/>
    <w:rsid w:val="00FF0EF5"/>
    <w:rsid w:val="00FF13B1"/>
    <w:rsid w:val="00FF14E9"/>
    <w:rsid w:val="00FF5201"/>
    <w:rsid w:val="00FF5D28"/>
    <w:rsid w:val="00FF6DA8"/>
    <w:rsid w:val="00FF6EF7"/>
    <w:rsid w:val="0B20CF57"/>
    <w:rsid w:val="0ED1C8D1"/>
    <w:rsid w:val="11DAA7AF"/>
    <w:rsid w:val="1D6A8DC9"/>
    <w:rsid w:val="1FAAC374"/>
    <w:rsid w:val="25A3687C"/>
    <w:rsid w:val="30C20FD8"/>
    <w:rsid w:val="3CA8DB14"/>
    <w:rsid w:val="3E10BFC7"/>
    <w:rsid w:val="3EB1A41C"/>
    <w:rsid w:val="5C70A87C"/>
    <w:rsid w:val="5F48C954"/>
    <w:rsid w:val="65CB75BD"/>
    <w:rsid w:val="74090037"/>
    <w:rsid w:val="74340360"/>
    <w:rsid w:val="7C0C2718"/>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C2961EA"/>
  <w15:docId w15:val="{4D489E77-8BFE-4963-A22E-0A826547F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en-US"/>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5245DD"/>
    <w:pPr>
      <w:spacing w:after="240" w:line="320" w:lineRule="exact"/>
    </w:pPr>
    <w:rPr>
      <w:rFonts w:ascii="Arial" w:hAnsi="Arial" w:cs="Arial"/>
      <w:szCs w:val="22"/>
    </w:rPr>
  </w:style>
  <w:style w:type="paragraph" w:styleId="berschrift1">
    <w:name w:val="heading 1"/>
    <w:aliases w:val="Schlagzeile"/>
    <w:basedOn w:val="Kopfzeile"/>
    <w:next w:val="Standard"/>
    <w:link w:val="berschrift1Zchn"/>
    <w:qFormat/>
    <w:rsid w:val="00574A06"/>
    <w:pPr>
      <w:tabs>
        <w:tab w:val="clear" w:pos="4536"/>
        <w:tab w:val="clear" w:pos="9072"/>
        <w:tab w:val="left" w:pos="4253"/>
        <w:tab w:val="left" w:pos="5103"/>
        <w:tab w:val="left" w:pos="5954"/>
        <w:tab w:val="left" w:pos="6804"/>
      </w:tabs>
      <w:spacing w:after="600" w:line="280" w:lineRule="exact"/>
      <w:outlineLvl w:val="0"/>
    </w:pPr>
    <w:rPr>
      <w:rFonts w:cs="Times New Roman"/>
      <w:sz w:val="24"/>
      <w:szCs w:val="24"/>
      <w:lang w:val="en-GB" w:eastAsia="en-GB" w:bidi="en-G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aliases w:val=" Char, Char Char Char Cha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chn"/>
    <w:rsid w:val="00745B3E"/>
    <w:rPr>
      <w:rFonts w:ascii="Tahoma" w:hAnsi="Tahoma" w:cs="Tahoma"/>
      <w:sz w:val="16"/>
      <w:szCs w:val="16"/>
    </w:rPr>
  </w:style>
  <w:style w:type="character" w:customStyle="1" w:styleId="SprechblasentextZchn">
    <w:name w:val="Sprechblasentext Zchn"/>
    <w:basedOn w:val="Absatz-Standardschriftart"/>
    <w:link w:val="Sprechblasentext"/>
    <w:rsid w:val="00745B3E"/>
    <w:rPr>
      <w:rFonts w:ascii="Tahoma" w:hAnsi="Tahoma" w:cs="Tahoma"/>
      <w:sz w:val="16"/>
      <w:szCs w:val="16"/>
      <w:lang w:eastAsia="en-US"/>
    </w:rPr>
  </w:style>
  <w:style w:type="character" w:customStyle="1" w:styleId="KopfzeileZchn">
    <w:name w:val="Kopfzeile Zchn"/>
    <w:aliases w:val=" Char Zchn, Char Char Char Char Zch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chn"/>
    <w:rsid w:val="009475B3"/>
  </w:style>
  <w:style w:type="character" w:customStyle="1" w:styleId="KommentartextZchn">
    <w:name w:val="Kommentartext Zch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chn"/>
    <w:rsid w:val="009475B3"/>
    <w:rPr>
      <w:b/>
      <w:bCs/>
    </w:rPr>
  </w:style>
  <w:style w:type="character" w:customStyle="1" w:styleId="KommentarthemaZchn">
    <w:name w:val="Kommentarthema Zchn"/>
    <w:basedOn w:val="KommentartextZchn"/>
    <w:link w:val="Kommentarthema"/>
    <w:rsid w:val="009475B3"/>
    <w:rPr>
      <w:rFonts w:ascii="Arial" w:hAnsi="Arial"/>
      <w:b/>
      <w:bCs/>
      <w:lang w:eastAsia="en-US"/>
    </w:rPr>
  </w:style>
  <w:style w:type="character" w:styleId="Hyperlink">
    <w:name w:val="Hyperlink"/>
    <w:basedOn w:val="Absatz-Standardschriftart"/>
    <w:rsid w:val="00120AF2"/>
    <w:rPr>
      <w:color w:val="0000FF" w:themeColor="hyperlink"/>
      <w:u w:val="single"/>
    </w:rPr>
  </w:style>
  <w:style w:type="character" w:styleId="Fett">
    <w:name w:val="Strong"/>
    <w:aliases w:val="Boilerplate"/>
    <w:uiPriority w:val="22"/>
    <w:qFormat/>
    <w:rsid w:val="00055A5C"/>
    <w:rPr>
      <w:rFonts w:ascii="Arial" w:hAnsi="Arial"/>
      <w:color w:val="auto"/>
      <w:sz w:val="16"/>
    </w:rPr>
  </w:style>
  <w:style w:type="paragraph" w:styleId="KeinLeerraum">
    <w:name w:val="No Spacing"/>
    <w:aliases w:val="Dachzeile"/>
    <w:basedOn w:val="Standard"/>
    <w:uiPriority w:val="1"/>
    <w:qFormat/>
    <w:rsid w:val="00574A06"/>
    <w:pPr>
      <w:spacing w:before="840" w:after="0" w:line="360" w:lineRule="auto"/>
    </w:pPr>
    <w:rPr>
      <w:b/>
      <w:sz w:val="24"/>
      <w:lang w:val="en-GB" w:eastAsia="en-GB" w:bidi="en-GB"/>
    </w:rPr>
  </w:style>
  <w:style w:type="character" w:customStyle="1" w:styleId="berschrift1Zchn">
    <w:name w:val="Überschrift 1 Zchn"/>
    <w:aliases w:val="Schlagzeile Zchn"/>
    <w:basedOn w:val="Absatz-Standardschriftart"/>
    <w:link w:val="berschrift1"/>
    <w:rsid w:val="00574A06"/>
    <w:rPr>
      <w:rFonts w:ascii="Arial" w:hAnsi="Arial"/>
      <w:sz w:val="24"/>
      <w:szCs w:val="24"/>
      <w:lang w:val="en-GB" w:eastAsia="en-GB" w:bidi="en-GB"/>
    </w:rPr>
  </w:style>
  <w:style w:type="character" w:styleId="Hervorhebung">
    <w:name w:val="Emphasis"/>
    <w:aliases w:val="Ort/Datum"/>
    <w:qFormat/>
    <w:rsid w:val="00574A06"/>
    <w:rPr>
      <w:lang w:val="en-GB" w:eastAsia="en-GB" w:bidi="en-GB"/>
    </w:rPr>
  </w:style>
  <w:style w:type="paragraph" w:styleId="Titel">
    <w:name w:val="Title"/>
    <w:aliases w:val="Lead"/>
    <w:basedOn w:val="Kopfzeile"/>
    <w:next w:val="Standard"/>
    <w:link w:val="TitelZchn"/>
    <w:qFormat/>
    <w:rsid w:val="00AB7E1B"/>
    <w:rPr>
      <w:b/>
      <w:lang w:val="de-CH"/>
    </w:rPr>
  </w:style>
  <w:style w:type="character" w:customStyle="1" w:styleId="TitelZchn">
    <w:name w:val="Titel Zchn"/>
    <w:aliases w:val="Lead Zchn"/>
    <w:basedOn w:val="Absatz-Standardschriftart"/>
    <w:link w:val="Titel"/>
    <w:rsid w:val="00AB7E1B"/>
    <w:rPr>
      <w:rFonts w:ascii="Arial" w:hAnsi="Arial" w:cs="Arial"/>
      <w:b/>
      <w:szCs w:val="22"/>
      <w:lang w:val="de-CH"/>
    </w:rPr>
  </w:style>
  <w:style w:type="paragraph" w:styleId="Zitat">
    <w:name w:val="Quote"/>
    <w:aliases w:val="BU"/>
    <w:basedOn w:val="Standard"/>
    <w:next w:val="Standard"/>
    <w:link w:val="ZitatZchn"/>
    <w:uiPriority w:val="29"/>
    <w:qFormat/>
    <w:rsid w:val="00C0638B"/>
    <w:pPr>
      <w:spacing w:after="0"/>
    </w:pPr>
    <w:rPr>
      <w:lang w:val="de-CH" w:eastAsia="de-CH" w:bidi="ar-SA"/>
    </w:rPr>
  </w:style>
  <w:style w:type="character" w:customStyle="1" w:styleId="ZitatZchn">
    <w:name w:val="Zitat Zchn"/>
    <w:aliases w:val="BU Zchn"/>
    <w:basedOn w:val="Absatz-Standardschriftart"/>
    <w:link w:val="Zitat"/>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chn"/>
    <w:qFormat/>
    <w:rsid w:val="00C0638B"/>
    <w:pPr>
      <w:spacing w:after="0"/>
    </w:pPr>
    <w:rPr>
      <w:b/>
    </w:rPr>
  </w:style>
  <w:style w:type="character" w:customStyle="1" w:styleId="UntertitelZchn">
    <w:name w:val="Untertitel Zchn"/>
    <w:aliases w:val="Zwischen Headline Zch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ivesZitat">
    <w:name w:val="Intense Quote"/>
    <w:aliases w:val="Caption,Boilerplate Headline"/>
    <w:basedOn w:val="Zitat"/>
    <w:next w:val="Standard"/>
    <w:link w:val="IntensivesZitatZchn"/>
    <w:uiPriority w:val="30"/>
    <w:qFormat/>
    <w:rsid w:val="00C37712"/>
    <w:pPr>
      <w:spacing w:after="240" w:line="240" w:lineRule="auto"/>
      <w:ind w:left="142" w:right="913"/>
    </w:pPr>
    <w:rPr>
      <w:sz w:val="18"/>
      <w:lang w:val="en-US"/>
    </w:rPr>
  </w:style>
  <w:style w:type="character" w:customStyle="1" w:styleId="IntensivesZitatZchn">
    <w:name w:val="Intensives Zitat Zchn"/>
    <w:aliases w:val="Caption Zchn,Boilerplate Headline Zchn"/>
    <w:basedOn w:val="Absatz-Standardschriftart"/>
    <w:link w:val="IntensivesZitat"/>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92A13"/>
    <w:pPr>
      <w:spacing w:after="0" w:line="276" w:lineRule="auto"/>
    </w:pPr>
    <w:rPr>
      <w:b/>
      <w:bCs/>
      <w:sz w:val="16"/>
      <w:szCs w:val="16"/>
      <w:lang w:val="de-DE"/>
    </w:rPr>
  </w:style>
  <w:style w:type="character" w:customStyle="1" w:styleId="normaltextrun">
    <w:name w:val="normaltextrun"/>
    <w:basedOn w:val="Absatz-Standardschriftart"/>
    <w:rsid w:val="004617DC"/>
  </w:style>
  <w:style w:type="paragraph" w:styleId="Listenabsatz">
    <w:name w:val="List Paragraph"/>
    <w:basedOn w:val="Standard"/>
    <w:uiPriority w:val="34"/>
    <w:qFormat/>
    <w:rsid w:val="004617DC"/>
    <w:pPr>
      <w:spacing w:after="160" w:line="259" w:lineRule="auto"/>
      <w:ind w:left="720"/>
      <w:contextualSpacing/>
    </w:pPr>
    <w:rPr>
      <w:rFonts w:asciiTheme="minorHAnsi" w:eastAsiaTheme="minorHAnsi" w:hAnsiTheme="minorHAnsi" w:cstheme="minorBidi"/>
      <w:sz w:val="22"/>
      <w:lang w:val="de-CH" w:bidi="ar-SA"/>
    </w:rPr>
  </w:style>
  <w:style w:type="character" w:styleId="NichtaufgelsteErwhnung">
    <w:name w:val="Unresolved Mention"/>
    <w:basedOn w:val="Absatz-Standardschriftart"/>
    <w:uiPriority w:val="99"/>
    <w:semiHidden/>
    <w:unhideWhenUsed/>
    <w:rsid w:val="00BC7CAE"/>
    <w:rPr>
      <w:color w:val="605E5C"/>
      <w:shd w:val="clear" w:color="auto" w:fill="E1DFDD"/>
    </w:rPr>
  </w:style>
  <w:style w:type="character" w:styleId="IntensiveHervorhebung">
    <w:name w:val="Intense Emphasis"/>
    <w:basedOn w:val="Absatz-Standardschriftart"/>
    <w:uiPriority w:val="21"/>
    <w:qFormat/>
    <w:rsid w:val="005E7C1B"/>
    <w:rPr>
      <w:i/>
      <w:iCs/>
      <w:color w:val="4F81BD" w:themeColor="accent1"/>
    </w:rPr>
  </w:style>
  <w:style w:type="paragraph" w:customStyle="1" w:styleId="02Text031TextSubtitle">
    <w:name w:val="02 Text: 03.1 Text Subtitle"/>
    <w:basedOn w:val="Standard"/>
    <w:qFormat/>
    <w:rsid w:val="00B812AF"/>
    <w:pPr>
      <w:spacing w:before="100" w:after="160" w:line="259" w:lineRule="auto"/>
    </w:pPr>
    <w:rPr>
      <w:rFonts w:asciiTheme="minorHAnsi" w:eastAsiaTheme="minorHAnsi" w:hAnsiTheme="minorHAnsi" w:cstheme="minorBidi"/>
      <w:b/>
      <w:color w:val="000000" w:themeColor="text1"/>
      <w:sz w:val="22"/>
      <w:szCs w:val="20"/>
      <w:lang w:val="de-CH" w:bidi="ar-SA"/>
    </w:rPr>
  </w:style>
  <w:style w:type="paragraph" w:customStyle="1" w:styleId="02Text032TextParagraph">
    <w:name w:val="02 Text: 03.2 Text Paragraph"/>
    <w:basedOn w:val="Standard"/>
    <w:qFormat/>
    <w:rsid w:val="00B812AF"/>
    <w:pPr>
      <w:spacing w:after="160" w:line="259" w:lineRule="auto"/>
    </w:pPr>
    <w:rPr>
      <w:rFonts w:asciiTheme="minorHAnsi" w:eastAsiaTheme="minorHAnsi" w:hAnsiTheme="minorHAnsi" w:cstheme="minorBidi"/>
      <w:color w:val="000000" w:themeColor="text1"/>
      <w:sz w:val="22"/>
      <w:lang w:bidi="ar-SA"/>
    </w:rPr>
  </w:style>
  <w:style w:type="character" w:styleId="BesuchterLink">
    <w:name w:val="FollowedHyperlink"/>
    <w:basedOn w:val="Absatz-Standardschriftart"/>
    <w:semiHidden/>
    <w:unhideWhenUsed/>
    <w:rsid w:val="00A708B8"/>
    <w:rPr>
      <w:color w:val="800080" w:themeColor="followedHyperlink"/>
      <w:u w:val="single"/>
    </w:rPr>
  </w:style>
  <w:style w:type="character" w:customStyle="1" w:styleId="eop">
    <w:name w:val="eop"/>
    <w:basedOn w:val="Absatz-Standardschriftart"/>
    <w:rsid w:val="00717B20"/>
  </w:style>
  <w:style w:type="paragraph" w:styleId="berarbeitung">
    <w:name w:val="Revision"/>
    <w:hidden/>
    <w:uiPriority w:val="99"/>
    <w:semiHidden/>
    <w:rsid w:val="002E0E8F"/>
    <w:rPr>
      <w:rFonts w:ascii="Arial" w:hAnsi="Arial" w:cs="Arial"/>
      <w:szCs w:val="22"/>
    </w:rPr>
  </w:style>
  <w:style w:type="paragraph" w:styleId="NurText">
    <w:name w:val="Plain Text"/>
    <w:basedOn w:val="Standard"/>
    <w:link w:val="NurTextZchn"/>
    <w:uiPriority w:val="99"/>
    <w:unhideWhenUsed/>
    <w:rsid w:val="00363B67"/>
    <w:pPr>
      <w:spacing w:after="0" w:line="240" w:lineRule="auto"/>
    </w:pPr>
    <w:rPr>
      <w:rFonts w:ascii="Consolas" w:eastAsiaTheme="minorHAnsi" w:hAnsi="Consolas" w:cstheme="minorBidi"/>
      <w:sz w:val="21"/>
      <w:szCs w:val="21"/>
      <w:lang w:val="de-DE" w:bidi="ar-SA"/>
    </w:rPr>
  </w:style>
  <w:style w:type="character" w:customStyle="1" w:styleId="NurTextZchn">
    <w:name w:val="Nur Text Zchn"/>
    <w:basedOn w:val="Absatz-Standardschriftart"/>
    <w:link w:val="NurText"/>
    <w:uiPriority w:val="99"/>
    <w:rsid w:val="00363B67"/>
    <w:rPr>
      <w:rFonts w:ascii="Consolas" w:eastAsiaTheme="minorHAnsi" w:hAnsi="Consolas" w:cstheme="minorBidi"/>
      <w:sz w:val="21"/>
      <w:szCs w:val="21"/>
      <w:lang w:val="de-DE"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398022">
      <w:bodyDiv w:val="1"/>
      <w:marLeft w:val="0"/>
      <w:marRight w:val="0"/>
      <w:marTop w:val="0"/>
      <w:marBottom w:val="0"/>
      <w:divBdr>
        <w:top w:val="none" w:sz="0" w:space="0" w:color="auto"/>
        <w:left w:val="none" w:sz="0" w:space="0" w:color="auto"/>
        <w:bottom w:val="none" w:sz="0" w:space="0" w:color="auto"/>
        <w:right w:val="none" w:sz="0" w:space="0" w:color="auto"/>
      </w:divBdr>
    </w:div>
    <w:div w:id="216672460">
      <w:bodyDiv w:val="1"/>
      <w:marLeft w:val="0"/>
      <w:marRight w:val="0"/>
      <w:marTop w:val="0"/>
      <w:marBottom w:val="0"/>
      <w:divBdr>
        <w:top w:val="none" w:sz="0" w:space="0" w:color="auto"/>
        <w:left w:val="none" w:sz="0" w:space="0" w:color="auto"/>
        <w:bottom w:val="none" w:sz="0" w:space="0" w:color="auto"/>
        <w:right w:val="none" w:sz="0" w:space="0" w:color="auto"/>
      </w:divBdr>
    </w:div>
    <w:div w:id="219755032">
      <w:bodyDiv w:val="1"/>
      <w:marLeft w:val="0"/>
      <w:marRight w:val="0"/>
      <w:marTop w:val="0"/>
      <w:marBottom w:val="0"/>
      <w:divBdr>
        <w:top w:val="none" w:sz="0" w:space="0" w:color="auto"/>
        <w:left w:val="none" w:sz="0" w:space="0" w:color="auto"/>
        <w:bottom w:val="none" w:sz="0" w:space="0" w:color="auto"/>
        <w:right w:val="none" w:sz="0" w:space="0" w:color="auto"/>
      </w:divBdr>
    </w:div>
    <w:div w:id="310673036">
      <w:bodyDiv w:val="1"/>
      <w:marLeft w:val="0"/>
      <w:marRight w:val="0"/>
      <w:marTop w:val="0"/>
      <w:marBottom w:val="0"/>
      <w:divBdr>
        <w:top w:val="none" w:sz="0" w:space="0" w:color="auto"/>
        <w:left w:val="none" w:sz="0" w:space="0" w:color="auto"/>
        <w:bottom w:val="none" w:sz="0" w:space="0" w:color="auto"/>
        <w:right w:val="none" w:sz="0" w:space="0" w:color="auto"/>
      </w:divBdr>
    </w:div>
    <w:div w:id="777674400">
      <w:bodyDiv w:val="1"/>
      <w:marLeft w:val="0"/>
      <w:marRight w:val="0"/>
      <w:marTop w:val="0"/>
      <w:marBottom w:val="0"/>
      <w:divBdr>
        <w:top w:val="none" w:sz="0" w:space="0" w:color="auto"/>
        <w:left w:val="none" w:sz="0" w:space="0" w:color="auto"/>
        <w:bottom w:val="none" w:sz="0" w:space="0" w:color="auto"/>
        <w:right w:val="none" w:sz="0" w:space="0" w:color="auto"/>
      </w:divBdr>
    </w:div>
    <w:div w:id="1217820665">
      <w:bodyDiv w:val="1"/>
      <w:marLeft w:val="0"/>
      <w:marRight w:val="0"/>
      <w:marTop w:val="0"/>
      <w:marBottom w:val="0"/>
      <w:divBdr>
        <w:top w:val="none" w:sz="0" w:space="0" w:color="auto"/>
        <w:left w:val="none" w:sz="0" w:space="0" w:color="auto"/>
        <w:bottom w:val="none" w:sz="0" w:space="0" w:color="auto"/>
        <w:right w:val="none" w:sz="0" w:space="0" w:color="auto"/>
      </w:divBdr>
    </w:div>
    <w:div w:id="1540126529">
      <w:bodyDiv w:val="1"/>
      <w:marLeft w:val="0"/>
      <w:marRight w:val="0"/>
      <w:marTop w:val="0"/>
      <w:marBottom w:val="0"/>
      <w:divBdr>
        <w:top w:val="none" w:sz="0" w:space="0" w:color="auto"/>
        <w:left w:val="none" w:sz="0" w:space="0" w:color="auto"/>
        <w:bottom w:val="none" w:sz="0" w:space="0" w:color="auto"/>
        <w:right w:val="none" w:sz="0" w:space="0" w:color="auto"/>
      </w:divBdr>
    </w:div>
    <w:div w:id="1574048613">
      <w:bodyDiv w:val="1"/>
      <w:marLeft w:val="0"/>
      <w:marRight w:val="0"/>
      <w:marTop w:val="0"/>
      <w:marBottom w:val="0"/>
      <w:divBdr>
        <w:top w:val="none" w:sz="0" w:space="0" w:color="auto"/>
        <w:left w:val="none" w:sz="0" w:space="0" w:color="auto"/>
        <w:bottom w:val="none" w:sz="0" w:space="0" w:color="auto"/>
        <w:right w:val="none" w:sz="0" w:space="0" w:color="auto"/>
      </w:divBdr>
      <w:divsChild>
        <w:div w:id="55248879">
          <w:marLeft w:val="0"/>
          <w:marRight w:val="0"/>
          <w:marTop w:val="0"/>
          <w:marBottom w:val="0"/>
          <w:divBdr>
            <w:top w:val="none" w:sz="0" w:space="0" w:color="auto"/>
            <w:left w:val="none" w:sz="0" w:space="0" w:color="auto"/>
            <w:bottom w:val="none" w:sz="0" w:space="0" w:color="auto"/>
            <w:right w:val="none" w:sz="0" w:space="0" w:color="auto"/>
          </w:divBdr>
        </w:div>
        <w:div w:id="66077366">
          <w:marLeft w:val="0"/>
          <w:marRight w:val="0"/>
          <w:marTop w:val="0"/>
          <w:marBottom w:val="0"/>
          <w:divBdr>
            <w:top w:val="none" w:sz="0" w:space="0" w:color="auto"/>
            <w:left w:val="none" w:sz="0" w:space="0" w:color="auto"/>
            <w:bottom w:val="none" w:sz="0" w:space="0" w:color="auto"/>
            <w:right w:val="none" w:sz="0" w:space="0" w:color="auto"/>
          </w:divBdr>
        </w:div>
        <w:div w:id="439840909">
          <w:marLeft w:val="0"/>
          <w:marRight w:val="0"/>
          <w:marTop w:val="0"/>
          <w:marBottom w:val="0"/>
          <w:divBdr>
            <w:top w:val="none" w:sz="0" w:space="0" w:color="auto"/>
            <w:left w:val="none" w:sz="0" w:space="0" w:color="auto"/>
            <w:bottom w:val="none" w:sz="0" w:space="0" w:color="auto"/>
            <w:right w:val="none" w:sz="0" w:space="0" w:color="auto"/>
          </w:divBdr>
        </w:div>
        <w:div w:id="516038630">
          <w:marLeft w:val="0"/>
          <w:marRight w:val="0"/>
          <w:marTop w:val="0"/>
          <w:marBottom w:val="0"/>
          <w:divBdr>
            <w:top w:val="none" w:sz="0" w:space="0" w:color="auto"/>
            <w:left w:val="none" w:sz="0" w:space="0" w:color="auto"/>
            <w:bottom w:val="none" w:sz="0" w:space="0" w:color="auto"/>
            <w:right w:val="none" w:sz="0" w:space="0" w:color="auto"/>
          </w:divBdr>
        </w:div>
        <w:div w:id="1408114593">
          <w:marLeft w:val="0"/>
          <w:marRight w:val="0"/>
          <w:marTop w:val="0"/>
          <w:marBottom w:val="0"/>
          <w:divBdr>
            <w:top w:val="none" w:sz="0" w:space="0" w:color="auto"/>
            <w:left w:val="none" w:sz="0" w:space="0" w:color="auto"/>
            <w:bottom w:val="none" w:sz="0" w:space="0" w:color="auto"/>
            <w:right w:val="none" w:sz="0" w:space="0" w:color="auto"/>
          </w:divBdr>
        </w:div>
        <w:div w:id="1425297012">
          <w:marLeft w:val="0"/>
          <w:marRight w:val="0"/>
          <w:marTop w:val="0"/>
          <w:marBottom w:val="0"/>
          <w:divBdr>
            <w:top w:val="none" w:sz="0" w:space="0" w:color="auto"/>
            <w:left w:val="none" w:sz="0" w:space="0" w:color="auto"/>
            <w:bottom w:val="none" w:sz="0" w:space="0" w:color="auto"/>
            <w:right w:val="none" w:sz="0" w:space="0" w:color="auto"/>
          </w:divBdr>
        </w:div>
        <w:div w:id="1541356187">
          <w:marLeft w:val="0"/>
          <w:marRight w:val="0"/>
          <w:marTop w:val="0"/>
          <w:marBottom w:val="0"/>
          <w:divBdr>
            <w:top w:val="none" w:sz="0" w:space="0" w:color="auto"/>
            <w:left w:val="none" w:sz="0" w:space="0" w:color="auto"/>
            <w:bottom w:val="none" w:sz="0" w:space="0" w:color="auto"/>
            <w:right w:val="none" w:sz="0" w:space="0" w:color="auto"/>
          </w:divBdr>
        </w:div>
        <w:div w:id="1741517366">
          <w:marLeft w:val="0"/>
          <w:marRight w:val="0"/>
          <w:marTop w:val="0"/>
          <w:marBottom w:val="0"/>
          <w:divBdr>
            <w:top w:val="none" w:sz="0" w:space="0" w:color="auto"/>
            <w:left w:val="none" w:sz="0" w:space="0" w:color="auto"/>
            <w:bottom w:val="none" w:sz="0" w:space="0" w:color="auto"/>
            <w:right w:val="none" w:sz="0" w:space="0" w:color="auto"/>
          </w:divBdr>
        </w:div>
        <w:div w:id="1982615440">
          <w:marLeft w:val="0"/>
          <w:marRight w:val="0"/>
          <w:marTop w:val="0"/>
          <w:marBottom w:val="0"/>
          <w:divBdr>
            <w:top w:val="none" w:sz="0" w:space="0" w:color="auto"/>
            <w:left w:val="none" w:sz="0" w:space="0" w:color="auto"/>
            <w:bottom w:val="none" w:sz="0" w:space="0" w:color="auto"/>
            <w:right w:val="none" w:sz="0" w:space="0" w:color="auto"/>
          </w:divBdr>
        </w:div>
        <w:div w:id="2009012799">
          <w:marLeft w:val="0"/>
          <w:marRight w:val="0"/>
          <w:marTop w:val="0"/>
          <w:marBottom w:val="0"/>
          <w:divBdr>
            <w:top w:val="none" w:sz="0" w:space="0" w:color="auto"/>
            <w:left w:val="none" w:sz="0" w:space="0" w:color="auto"/>
            <w:bottom w:val="none" w:sz="0" w:space="0" w:color="auto"/>
            <w:right w:val="none" w:sz="0" w:space="0" w:color="auto"/>
          </w:divBdr>
        </w:div>
        <w:div w:id="2102724623">
          <w:marLeft w:val="0"/>
          <w:marRight w:val="0"/>
          <w:marTop w:val="0"/>
          <w:marBottom w:val="0"/>
          <w:divBdr>
            <w:top w:val="none" w:sz="0" w:space="0" w:color="auto"/>
            <w:left w:val="none" w:sz="0" w:space="0" w:color="auto"/>
            <w:bottom w:val="none" w:sz="0" w:space="0" w:color="auto"/>
            <w:right w:val="none" w:sz="0" w:space="0" w:color="auto"/>
          </w:divBdr>
        </w:div>
      </w:divsChild>
    </w:div>
    <w:div w:id="1691686018">
      <w:bodyDiv w:val="1"/>
      <w:marLeft w:val="0"/>
      <w:marRight w:val="0"/>
      <w:marTop w:val="0"/>
      <w:marBottom w:val="0"/>
      <w:divBdr>
        <w:top w:val="none" w:sz="0" w:space="0" w:color="auto"/>
        <w:left w:val="none" w:sz="0" w:space="0" w:color="auto"/>
        <w:bottom w:val="none" w:sz="0" w:space="0" w:color="auto"/>
        <w:right w:val="none" w:sz="0" w:space="0" w:color="auto"/>
      </w:divBdr>
      <w:divsChild>
        <w:div w:id="716247089">
          <w:marLeft w:val="0"/>
          <w:marRight w:val="0"/>
          <w:marTop w:val="0"/>
          <w:marBottom w:val="0"/>
          <w:divBdr>
            <w:top w:val="none" w:sz="0" w:space="0" w:color="auto"/>
            <w:left w:val="none" w:sz="0" w:space="0" w:color="auto"/>
            <w:bottom w:val="none" w:sz="0" w:space="0" w:color="auto"/>
            <w:right w:val="none" w:sz="0" w:space="0" w:color="auto"/>
          </w:divBdr>
        </w:div>
      </w:divsChild>
    </w:div>
    <w:div w:id="1740012883">
      <w:bodyDiv w:val="1"/>
      <w:marLeft w:val="0"/>
      <w:marRight w:val="0"/>
      <w:marTop w:val="0"/>
      <w:marBottom w:val="0"/>
      <w:divBdr>
        <w:top w:val="none" w:sz="0" w:space="0" w:color="auto"/>
        <w:left w:val="none" w:sz="0" w:space="0" w:color="auto"/>
        <w:bottom w:val="none" w:sz="0" w:space="0" w:color="auto"/>
        <w:right w:val="none" w:sz="0" w:space="0" w:color="auto"/>
      </w:divBdr>
    </w:div>
    <w:div w:id="1827697032">
      <w:bodyDiv w:val="1"/>
      <w:marLeft w:val="0"/>
      <w:marRight w:val="0"/>
      <w:marTop w:val="0"/>
      <w:marBottom w:val="0"/>
      <w:divBdr>
        <w:top w:val="none" w:sz="0" w:space="0" w:color="auto"/>
        <w:left w:val="none" w:sz="0" w:space="0" w:color="auto"/>
        <w:bottom w:val="none" w:sz="0" w:space="0" w:color="auto"/>
        <w:right w:val="none" w:sz="0" w:space="0" w:color="auto"/>
      </w:divBdr>
      <w:divsChild>
        <w:div w:id="1462921633">
          <w:marLeft w:val="0"/>
          <w:marRight w:val="0"/>
          <w:marTop w:val="0"/>
          <w:marBottom w:val="0"/>
          <w:divBdr>
            <w:top w:val="none" w:sz="0" w:space="0" w:color="auto"/>
            <w:left w:val="none" w:sz="0" w:space="0" w:color="auto"/>
            <w:bottom w:val="none" w:sz="0" w:space="0" w:color="auto"/>
            <w:right w:val="none" w:sz="0" w:space="0" w:color="auto"/>
          </w:divBdr>
        </w:div>
        <w:div w:id="194873383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jpeg"/><Relationship Id="rId18" Type="http://schemas.openxmlformats.org/officeDocument/2006/relationships/image" Target="media/image6.jpeg"/><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www.geberit.de/unterlagen" TargetMode="External"/><Relationship Id="rId17" Type="http://schemas.openxmlformats.org/officeDocument/2006/relationships/image" Target="media/image5.jpe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4.jpe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geberit.de/renova"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3.jpeg"/><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mailto:presse.geberit@amkommunikation.de"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jpeg"/><Relationship Id="rId22"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7.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509AA38055B7F4C88C30D788E901AD1" ma:contentTypeVersion="23" ma:contentTypeDescription="Ein neues Dokument erstellen." ma:contentTypeScope="" ma:versionID="4c52bc536d21f73168ab38c974118a52">
  <xsd:schema xmlns:xsd="http://www.w3.org/2001/XMLSchema" xmlns:xs="http://www.w3.org/2001/XMLSchema" xmlns:p="http://schemas.microsoft.com/office/2006/metadata/properties" xmlns:ns2="a881e725-481a-4aca-9717-81a5e1f4fa4c" xmlns:ns3="e59efd25-d2e3-4729-85b5-54e358c4dbcf" targetNamespace="http://schemas.microsoft.com/office/2006/metadata/properties" ma:root="true" ma:fieldsID="2655474275f0e8f040ab86da7802be0b" ns2:_="" ns3:_="">
    <xsd:import namespace="a881e725-481a-4aca-9717-81a5e1f4fa4c"/>
    <xsd:import namespace="e59efd25-d2e3-4729-85b5-54e358c4dbc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Bildrechte" minOccurs="0"/>
                <xsd:element ref="ns2:KeywordsBild_x002f_Video" minOccurs="0"/>
                <xsd:element ref="ns2:Kommentar" minOccurs="0"/>
                <xsd:element ref="ns2:MediaServiceLocation" minOccurs="0"/>
                <xsd:element ref="ns2:MediaLengthInSeconds" minOccurs="0"/>
                <xsd:element ref="ns3:SharedWithUsers" minOccurs="0"/>
                <xsd:element ref="ns3:SharedWithDetails" minOccurs="0"/>
                <xsd:element ref="ns2:Metas_x003f_"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81e725-481a-4aca-9717-81a5e1f4fa4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Bildrechte" ma:index="17" nillable="true" ma:displayName="Bildrechte" ma:format="Dropdown" ma:internalName="Bildrechte">
      <xsd:simpleType>
        <xsd:restriction base="dms:Note">
          <xsd:maxLength value="255"/>
        </xsd:restriction>
      </xsd:simpleType>
    </xsd:element>
    <xsd:element name="KeywordsBild_x002f_Video" ma:index="18" nillable="true" ma:displayName="Keywords Bild/Video" ma:format="Dropdown" ma:internalName="KeywordsBild_x002f_Video">
      <xsd:simpleType>
        <xsd:restriction base="dms:Note">
          <xsd:maxLength value="255"/>
        </xsd:restriction>
      </xsd:simpleType>
    </xsd:element>
    <xsd:element name="Kommentar" ma:index="19" nillable="true" ma:displayName="Kommentar" ma:format="Dropdown" ma:internalName="Kommentar">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Metas_x003f_" ma:index="24" nillable="true" ma:displayName="Metas?" ma:format="Dropdown" ma:internalName="Metas_x003f_">
      <xsd:simpleType>
        <xsd:restriction base="dms:Choice">
          <xsd:enumeration value="ja"/>
        </xsd:restriction>
      </xsd:simpleType>
    </xsd:element>
    <xsd:element name="lcf76f155ced4ddcb4097134ff3c332f" ma:index="26" nillable="true" ma:taxonomy="true" ma:internalName="lcf76f155ced4ddcb4097134ff3c332f" ma:taxonomyFieldName="MediaServiceImageTags" ma:displayName="Bildmarkierungen" ma:readOnly="false" ma:fieldId="{5cf76f15-5ced-4ddc-b409-7134ff3c332f}" ma:taxonomyMulti="true" ma:sspId="98201f79-bc7b-4960-b5ee-f9b0f1a1781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59efd25-d2e3-4729-85b5-54e358c4dbcf" elementFormDefault="qualified">
    <xsd:import namespace="http://schemas.microsoft.com/office/2006/documentManagement/types"/>
    <xsd:import namespace="http://schemas.microsoft.com/office/infopath/2007/PartnerControls"/>
    <xsd:element name="SharedWithUsers" ma:index="2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Freigegeben für - Details" ma:internalName="SharedWithDetails" ma:readOnly="true">
      <xsd:simpleType>
        <xsd:restriction base="dms:Note">
          <xsd:maxLength value="255"/>
        </xsd:restriction>
      </xsd:simpleType>
    </xsd:element>
    <xsd:element name="TaxCatchAll" ma:index="27" nillable="true" ma:displayName="Taxonomy Catch All Column" ma:hidden="true" ma:list="{4e949e9b-9dbe-44af-b8be-ac33724cd8c0}" ma:internalName="TaxCatchAll" ma:showField="CatchAllData" ma:web="e59efd25-d2e3-4729-85b5-54e358c4dbc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e59efd25-d2e3-4729-85b5-54e358c4dbcf">
      <UserInfo>
        <DisplayName>00008 Members</DisplayName>
        <AccountId>7</AccountId>
        <AccountType/>
      </UserInfo>
    </SharedWithUsers>
    <TaxCatchAll xmlns="e59efd25-d2e3-4729-85b5-54e358c4dbcf" xsi:nil="true"/>
    <lcf76f155ced4ddcb4097134ff3c332f xmlns="a881e725-481a-4aca-9717-81a5e1f4fa4c">
      <Terms xmlns="http://schemas.microsoft.com/office/infopath/2007/PartnerControls"/>
    </lcf76f155ced4ddcb4097134ff3c332f>
    <Kommentar xmlns="a881e725-481a-4aca-9717-81a5e1f4fa4c" xsi:nil="true"/>
    <Metas_x003f_ xmlns="a881e725-481a-4aca-9717-81a5e1f4fa4c" xsi:nil="true"/>
    <KeywordsBild_x002f_Video xmlns="a881e725-481a-4aca-9717-81a5e1f4fa4c" xsi:nil="true"/>
    <Bildrechte xmlns="a881e725-481a-4aca-9717-81a5e1f4fa4c"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9170C7-7013-4026-B092-9790077920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81e725-481a-4aca-9717-81a5e1f4fa4c"/>
    <ds:schemaRef ds:uri="e59efd25-d2e3-4729-85b5-54e358c4db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2227F21-875E-4187-A7C9-572A0E20D36D}">
  <ds:schemaRefs>
    <ds:schemaRef ds:uri="http://schemas.microsoft.com/office/2006/metadata/properties"/>
    <ds:schemaRef ds:uri="http://schemas.microsoft.com/office/infopath/2007/PartnerControls"/>
    <ds:schemaRef ds:uri="e59efd25-d2e3-4729-85b5-54e358c4dbcf"/>
    <ds:schemaRef ds:uri="a881e725-481a-4aca-9717-81a5e1f4fa4c"/>
  </ds:schemaRefs>
</ds:datastoreItem>
</file>

<file path=customXml/itemProps3.xml><?xml version="1.0" encoding="utf-8"?>
<ds:datastoreItem xmlns:ds="http://schemas.openxmlformats.org/officeDocument/2006/customXml" ds:itemID="{665EB259-E882-415B-8F62-2851180CC16E}">
  <ds:schemaRefs>
    <ds:schemaRef ds:uri="http://schemas.microsoft.com/sharepoint/v3/contenttype/forms"/>
  </ds:schemaRefs>
</ds:datastoreItem>
</file>

<file path=customXml/itemProps4.xml><?xml version="1.0" encoding="utf-8"?>
<ds:datastoreItem xmlns:ds="http://schemas.openxmlformats.org/officeDocument/2006/customXml" ds:itemID="{CEE2A48E-9A69-46D8-ABF2-35DA28C1A8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C:\Users\greol\Desktop\Template Press Release.dotx</Template>
  <TotalTime>0</TotalTime>
  <Pages>4</Pages>
  <Words>962</Words>
  <Characters>6063</Characters>
  <Application>Microsoft Office Word</Application>
  <DocSecurity>0</DocSecurity>
  <Lines>50</Lines>
  <Paragraphs>14</Paragraphs>
  <ScaleCrop>false</ScaleCrop>
  <HeadingPairs>
    <vt:vector size="2" baseType="variant">
      <vt:variant>
        <vt:lpstr>Titel</vt:lpstr>
      </vt:variant>
      <vt:variant>
        <vt:i4>1</vt:i4>
      </vt:variant>
    </vt:vector>
  </HeadingPairs>
  <TitlesOfParts>
    <vt:vector size="1" baseType="lpstr">
      <vt:lpstr/>
    </vt:vector>
  </TitlesOfParts>
  <Company>Geberit</Company>
  <LinksUpToDate>false</LinksUpToDate>
  <CharactersWithSpaces>7011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Olaf Grewe</dc:creator>
  <cp:keywords/>
  <cp:lastModifiedBy>Annibale Picicci</cp:lastModifiedBy>
  <cp:revision>49</cp:revision>
  <cp:lastPrinted>2017-02-06T09:30:00Z</cp:lastPrinted>
  <dcterms:created xsi:type="dcterms:W3CDTF">2025-02-20T10:20:00Z</dcterms:created>
  <dcterms:modified xsi:type="dcterms:W3CDTF">2025-04-14T13:52:00Z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etDate">
    <vt:lpwstr>2021-04-16T10:36:42Z</vt:lpwstr>
  </property>
  <property fmtid="{D5CDD505-2E9C-101B-9397-08002B2CF9AE}" pid="4" name="MSIP_Label_583d9081-ff0c-403e-9495-6ce7896734ce_Method">
    <vt:lpwstr>Standard</vt:lpwstr>
  </property>
  <property fmtid="{D5CDD505-2E9C-101B-9397-08002B2CF9AE}" pid="5" name="MSIP_Label_583d9081-ff0c-403e-9495-6ce7896734ce_Name">
    <vt:lpwstr>583d9081-ff0c-403e-9495-6ce7896734ce</vt:lpwstr>
  </property>
  <property fmtid="{D5CDD505-2E9C-101B-9397-08002B2CF9AE}" pid="6" name="MSIP_Label_583d9081-ff0c-403e-9495-6ce7896734ce_SiteId">
    <vt:lpwstr>49c79685-7e11-437a-bb25-eba58fc041f5</vt:lpwstr>
  </property>
  <property fmtid="{D5CDD505-2E9C-101B-9397-08002B2CF9AE}" pid="7" name="MSIP_Label_583d9081-ff0c-403e-9495-6ce7896734ce_ActionId">
    <vt:lpwstr>ae89afea-38cf-4e6f-90a7-bd8cb8d465cd</vt:lpwstr>
  </property>
  <property fmtid="{D5CDD505-2E9C-101B-9397-08002B2CF9AE}" pid="8" name="MSIP_Label_583d9081-ff0c-403e-9495-6ce7896734ce_ContentBits">
    <vt:lpwstr>0</vt:lpwstr>
  </property>
  <property fmtid="{D5CDD505-2E9C-101B-9397-08002B2CF9AE}" pid="9" name="MediaServiceImageTags">
    <vt:lpwstr/>
  </property>
  <property fmtid="{D5CDD505-2E9C-101B-9397-08002B2CF9AE}" pid="10" name="ContentTypeId">
    <vt:lpwstr>0x0101008509AA38055B7F4C88C30D788E901AD1</vt:lpwstr>
  </property>
</Properties>
</file>