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ED7FF" w14:textId="1AC4C4CC" w:rsidR="28945C1F" w:rsidRDefault="003D5470" w:rsidP="00A90BB5">
      <w:pPr>
        <w:pStyle w:val="KeinLeerraum"/>
        <w:spacing w:line="320" w:lineRule="exact"/>
        <w:rPr>
          <w:bCs/>
          <w:noProof/>
          <w:szCs w:val="24"/>
          <w:lang w:val="de-DE"/>
        </w:rPr>
      </w:pPr>
      <w:r w:rsidRPr="003D5470">
        <w:rPr>
          <w:bCs/>
          <w:szCs w:val="24"/>
        </w:rPr>
        <w:t>„</w:t>
      </w:r>
      <w:r w:rsidR="00734467" w:rsidRPr="003D5470">
        <w:rPr>
          <w:bCs/>
          <w:szCs w:val="24"/>
        </w:rPr>
        <w:t>Man</w:t>
      </w:r>
      <w:r w:rsidR="00734467">
        <w:rPr>
          <w:bCs/>
        </w:rPr>
        <w:t xml:space="preserve"> sollte regelmäßig sein eig</w:t>
      </w:r>
      <w:r w:rsidR="00891A75">
        <w:rPr>
          <w:bCs/>
        </w:rPr>
        <w:t>e</w:t>
      </w:r>
      <w:r w:rsidR="00734467">
        <w:rPr>
          <w:bCs/>
        </w:rPr>
        <w:t>ner Kunde sein</w:t>
      </w:r>
      <w:r w:rsidR="005E67BD">
        <w:rPr>
          <w:noProof/>
          <w:lang w:val="de-DE"/>
        </w:rPr>
        <w:t>“</w:t>
      </w:r>
    </w:p>
    <w:p w14:paraId="0A5593E2" w14:textId="73398637" w:rsidR="28945C1F" w:rsidRPr="005135C6" w:rsidRDefault="006E31B7" w:rsidP="00A90BB5">
      <w:pPr>
        <w:pStyle w:val="berschrift1"/>
        <w:spacing w:line="320" w:lineRule="exact"/>
      </w:pPr>
      <w:r>
        <w:t xml:space="preserve">Installateure setzen auch privat auf Geberit </w:t>
      </w:r>
      <w:proofErr w:type="spellStart"/>
      <w:r>
        <w:t>AquaClean</w:t>
      </w:r>
      <w:proofErr w:type="spellEnd"/>
      <w:r>
        <w:t xml:space="preserve"> Dusch-WC</w:t>
      </w:r>
      <w:r w:rsidR="00AC6CAA">
        <w:t>s</w:t>
      </w:r>
    </w:p>
    <w:p w14:paraId="3A5DE5AE" w14:textId="3AAE6BEC" w:rsidR="00B4524F" w:rsidRPr="005135C6" w:rsidRDefault="00B4524F" w:rsidP="00967612">
      <w:pPr>
        <w:pStyle w:val="Kopfzeile"/>
        <w:rPr>
          <w:rStyle w:val="Hervorhebung"/>
          <w:szCs w:val="20"/>
        </w:rPr>
      </w:pPr>
      <w:r w:rsidRPr="005135C6">
        <w:rPr>
          <w:rStyle w:val="Hervorhebung"/>
          <w:szCs w:val="20"/>
        </w:rPr>
        <w:t xml:space="preserve">Geberit </w:t>
      </w:r>
      <w:r w:rsidR="005B491D" w:rsidRPr="005135C6">
        <w:rPr>
          <w:rStyle w:val="Hervorhebung"/>
          <w:szCs w:val="20"/>
        </w:rPr>
        <w:t>Vertriebs GmbH</w:t>
      </w:r>
      <w:r w:rsidRPr="005135C6">
        <w:rPr>
          <w:rStyle w:val="Hervorhebung"/>
          <w:szCs w:val="20"/>
        </w:rPr>
        <w:t xml:space="preserve">, </w:t>
      </w:r>
      <w:r w:rsidR="005B491D" w:rsidRPr="005135C6">
        <w:rPr>
          <w:rStyle w:val="Hervorhebung"/>
          <w:szCs w:val="20"/>
        </w:rPr>
        <w:t>Pfullendorf</w:t>
      </w:r>
      <w:r w:rsidRPr="005135C6">
        <w:rPr>
          <w:rStyle w:val="Hervorhebung"/>
          <w:szCs w:val="20"/>
        </w:rPr>
        <w:t xml:space="preserve">, </w:t>
      </w:r>
      <w:r w:rsidR="003216B2" w:rsidRPr="005E657A">
        <w:rPr>
          <w:rStyle w:val="Hervorhebung"/>
          <w:szCs w:val="20"/>
        </w:rPr>
        <w:t>Oktober</w:t>
      </w:r>
      <w:r w:rsidR="00E65269" w:rsidRPr="005135C6">
        <w:rPr>
          <w:rStyle w:val="Hervorhebung"/>
          <w:szCs w:val="20"/>
        </w:rPr>
        <w:t xml:space="preserve"> 20</w:t>
      </w:r>
      <w:r w:rsidR="003147B8" w:rsidRPr="005135C6">
        <w:rPr>
          <w:rStyle w:val="Hervorhebung"/>
          <w:szCs w:val="20"/>
        </w:rPr>
        <w:t>2</w:t>
      </w:r>
      <w:r w:rsidR="00B00984">
        <w:rPr>
          <w:rStyle w:val="Hervorhebung"/>
          <w:szCs w:val="20"/>
        </w:rPr>
        <w:t>5</w:t>
      </w:r>
    </w:p>
    <w:p w14:paraId="53D21679" w14:textId="19970EEB" w:rsidR="00696AEB" w:rsidRDefault="001E4461" w:rsidP="160CF321">
      <w:pPr>
        <w:rPr>
          <w:b/>
          <w:bCs/>
        </w:rPr>
      </w:pPr>
      <w:r w:rsidRPr="160CF321">
        <w:rPr>
          <w:b/>
          <w:bCs/>
        </w:rPr>
        <w:t>Die Planung und Umsetzung von Badneu</w:t>
      </w:r>
      <w:r w:rsidR="00360DA2" w:rsidRPr="160CF321">
        <w:rPr>
          <w:b/>
          <w:bCs/>
        </w:rPr>
        <w:t>bauten und Modernisierungen</w:t>
      </w:r>
      <w:r w:rsidRPr="160CF321">
        <w:rPr>
          <w:b/>
          <w:bCs/>
        </w:rPr>
        <w:t xml:space="preserve"> </w:t>
      </w:r>
      <w:r w:rsidR="001D5240" w:rsidRPr="160CF321">
        <w:rPr>
          <w:b/>
          <w:bCs/>
        </w:rPr>
        <w:t>gehört</w:t>
      </w:r>
      <w:r w:rsidRPr="160CF321">
        <w:rPr>
          <w:b/>
          <w:bCs/>
        </w:rPr>
        <w:t xml:space="preserve"> für</w:t>
      </w:r>
      <w:r w:rsidR="002446A0" w:rsidRPr="160CF321">
        <w:rPr>
          <w:b/>
          <w:bCs/>
        </w:rPr>
        <w:t xml:space="preserve"> die Installateure</w:t>
      </w:r>
      <w:r w:rsidR="00A32DB4" w:rsidRPr="160CF321">
        <w:rPr>
          <w:b/>
          <w:bCs/>
        </w:rPr>
        <w:t xml:space="preserve"> Markus </w:t>
      </w:r>
      <w:proofErr w:type="spellStart"/>
      <w:r w:rsidR="00A32DB4" w:rsidRPr="160CF321">
        <w:rPr>
          <w:b/>
          <w:bCs/>
        </w:rPr>
        <w:t>Danecker</w:t>
      </w:r>
      <w:proofErr w:type="spellEnd"/>
      <w:r w:rsidR="00B00984" w:rsidRPr="160CF321">
        <w:rPr>
          <w:b/>
          <w:bCs/>
        </w:rPr>
        <w:t xml:space="preserve">, Franjo Sestak und </w:t>
      </w:r>
      <w:r w:rsidR="00A32DB4" w:rsidRPr="160CF321">
        <w:rPr>
          <w:b/>
          <w:bCs/>
        </w:rPr>
        <w:t>Kevin Unterberg</w:t>
      </w:r>
      <w:r w:rsidRPr="160CF321">
        <w:rPr>
          <w:b/>
          <w:bCs/>
        </w:rPr>
        <w:t xml:space="preserve"> </w:t>
      </w:r>
      <w:r w:rsidR="001D5240" w:rsidRPr="160CF321">
        <w:rPr>
          <w:b/>
          <w:bCs/>
        </w:rPr>
        <w:t xml:space="preserve">zum </w:t>
      </w:r>
      <w:r w:rsidR="00046105" w:rsidRPr="160CF321">
        <w:rPr>
          <w:b/>
          <w:bCs/>
        </w:rPr>
        <w:t xml:space="preserve">Berufsalltag. </w:t>
      </w:r>
      <w:r w:rsidR="00360DA2" w:rsidRPr="160CF321">
        <w:rPr>
          <w:b/>
          <w:bCs/>
        </w:rPr>
        <w:t>Nun haben</w:t>
      </w:r>
      <w:r w:rsidR="00F42052" w:rsidRPr="160CF321">
        <w:rPr>
          <w:b/>
          <w:bCs/>
        </w:rPr>
        <w:t xml:space="preserve"> </w:t>
      </w:r>
      <w:r w:rsidR="00B00984" w:rsidRPr="160CF321">
        <w:rPr>
          <w:b/>
          <w:bCs/>
        </w:rPr>
        <w:t>sie</w:t>
      </w:r>
      <w:r w:rsidR="00F42052" w:rsidRPr="160CF321">
        <w:rPr>
          <w:b/>
          <w:bCs/>
        </w:rPr>
        <w:t xml:space="preserve"> </w:t>
      </w:r>
      <w:r w:rsidR="00195DB9" w:rsidRPr="160CF321">
        <w:rPr>
          <w:b/>
          <w:bCs/>
        </w:rPr>
        <w:t>die Kundenperspektive</w:t>
      </w:r>
      <w:r w:rsidR="008C434A" w:rsidRPr="160CF321">
        <w:rPr>
          <w:b/>
          <w:bCs/>
        </w:rPr>
        <w:t xml:space="preserve"> </w:t>
      </w:r>
      <w:r w:rsidR="00F42052" w:rsidRPr="160CF321">
        <w:rPr>
          <w:b/>
          <w:bCs/>
        </w:rPr>
        <w:t>eingenommen und</w:t>
      </w:r>
      <w:r w:rsidR="004E32EF" w:rsidRPr="160CF321">
        <w:rPr>
          <w:b/>
          <w:bCs/>
        </w:rPr>
        <w:t xml:space="preserve"> für </w:t>
      </w:r>
      <w:r w:rsidR="00E01093" w:rsidRPr="160CF321">
        <w:rPr>
          <w:b/>
          <w:bCs/>
        </w:rPr>
        <w:t>die</w:t>
      </w:r>
      <w:r w:rsidR="004E32EF" w:rsidRPr="160CF321">
        <w:rPr>
          <w:b/>
          <w:bCs/>
        </w:rPr>
        <w:t xml:space="preserve"> </w:t>
      </w:r>
      <w:r w:rsidR="00E01093" w:rsidRPr="160CF321">
        <w:rPr>
          <w:b/>
          <w:bCs/>
        </w:rPr>
        <w:t>eig</w:t>
      </w:r>
      <w:r w:rsidR="00D22D09" w:rsidRPr="160CF321">
        <w:rPr>
          <w:b/>
          <w:bCs/>
        </w:rPr>
        <w:t>e</w:t>
      </w:r>
      <w:r w:rsidR="00E01093" w:rsidRPr="160CF321">
        <w:rPr>
          <w:b/>
          <w:bCs/>
        </w:rPr>
        <w:t>ne Nutzung</w:t>
      </w:r>
      <w:r w:rsidR="004E32EF" w:rsidRPr="160CF321">
        <w:rPr>
          <w:b/>
          <w:bCs/>
        </w:rPr>
        <w:t xml:space="preserve"> ein Geberit </w:t>
      </w:r>
      <w:proofErr w:type="spellStart"/>
      <w:r w:rsidR="004E32EF" w:rsidRPr="160CF321">
        <w:rPr>
          <w:b/>
          <w:bCs/>
        </w:rPr>
        <w:t>AquaClean</w:t>
      </w:r>
      <w:proofErr w:type="spellEnd"/>
      <w:r w:rsidR="004E32EF" w:rsidRPr="160CF321">
        <w:rPr>
          <w:b/>
          <w:bCs/>
        </w:rPr>
        <w:t xml:space="preserve"> Dusch-WC </w:t>
      </w:r>
      <w:r w:rsidR="00EA7157" w:rsidRPr="160CF321">
        <w:rPr>
          <w:b/>
          <w:bCs/>
        </w:rPr>
        <w:t xml:space="preserve">installiert. </w:t>
      </w:r>
      <w:r w:rsidR="002708A9" w:rsidRPr="160CF321">
        <w:rPr>
          <w:b/>
          <w:bCs/>
        </w:rPr>
        <w:t xml:space="preserve">Kevin Unterberg </w:t>
      </w:r>
      <w:r w:rsidR="00896B75" w:rsidRPr="160CF321">
        <w:rPr>
          <w:b/>
          <w:bCs/>
        </w:rPr>
        <w:t xml:space="preserve">hat seinem Privatbad </w:t>
      </w:r>
      <w:r w:rsidR="00B00984" w:rsidRPr="160CF321">
        <w:rPr>
          <w:b/>
          <w:bCs/>
        </w:rPr>
        <w:t xml:space="preserve">damit </w:t>
      </w:r>
      <w:r w:rsidR="00896B75" w:rsidRPr="160CF321">
        <w:rPr>
          <w:b/>
          <w:bCs/>
        </w:rPr>
        <w:t>ein Update verpasst</w:t>
      </w:r>
      <w:r w:rsidR="00B00984" w:rsidRPr="160CF321">
        <w:rPr>
          <w:b/>
          <w:bCs/>
        </w:rPr>
        <w:t xml:space="preserve">, Franjo Sestak baute das Dusch-WC in die Gästetoilette seiner umgebauten Scheune </w:t>
      </w:r>
      <w:r w:rsidR="00896B75" w:rsidRPr="160CF321">
        <w:rPr>
          <w:b/>
          <w:bCs/>
        </w:rPr>
        <w:t xml:space="preserve">und </w:t>
      </w:r>
      <w:r w:rsidR="00AA6868" w:rsidRPr="160CF321">
        <w:rPr>
          <w:b/>
          <w:bCs/>
        </w:rPr>
        <w:t xml:space="preserve">Markus </w:t>
      </w:r>
      <w:proofErr w:type="spellStart"/>
      <w:r w:rsidR="00AA6868" w:rsidRPr="160CF321">
        <w:rPr>
          <w:b/>
          <w:bCs/>
        </w:rPr>
        <w:t>Danecker</w:t>
      </w:r>
      <w:proofErr w:type="spellEnd"/>
      <w:r w:rsidR="00AA6868" w:rsidRPr="160CF321">
        <w:rPr>
          <w:b/>
          <w:bCs/>
        </w:rPr>
        <w:t xml:space="preserve"> </w:t>
      </w:r>
      <w:r w:rsidR="008C434A" w:rsidRPr="160CF321">
        <w:rPr>
          <w:b/>
          <w:bCs/>
        </w:rPr>
        <w:t>installierte</w:t>
      </w:r>
      <w:r w:rsidR="00B00984" w:rsidRPr="160CF321">
        <w:rPr>
          <w:b/>
          <w:bCs/>
        </w:rPr>
        <w:t xml:space="preserve"> es</w:t>
      </w:r>
      <w:r w:rsidR="008C434A" w:rsidRPr="160CF321">
        <w:rPr>
          <w:b/>
          <w:bCs/>
        </w:rPr>
        <w:t>, um den Komfort im Homeoffice eines Mitarbeiters zu erhöhen</w:t>
      </w:r>
      <w:r w:rsidR="006A2FE6" w:rsidRPr="160CF321">
        <w:rPr>
          <w:b/>
          <w:bCs/>
        </w:rPr>
        <w:t xml:space="preserve">. </w:t>
      </w:r>
      <w:r w:rsidR="00065EC3" w:rsidRPr="160CF321">
        <w:rPr>
          <w:b/>
          <w:bCs/>
        </w:rPr>
        <w:t>Von</w:t>
      </w:r>
      <w:r w:rsidR="008B5F83" w:rsidRPr="160CF321">
        <w:rPr>
          <w:b/>
          <w:bCs/>
        </w:rPr>
        <w:t xml:space="preserve"> ihre</w:t>
      </w:r>
      <w:r w:rsidR="00065EC3" w:rsidRPr="160CF321">
        <w:rPr>
          <w:b/>
          <w:bCs/>
        </w:rPr>
        <w:t>n</w:t>
      </w:r>
      <w:r w:rsidR="008B5F83" w:rsidRPr="160CF321">
        <w:rPr>
          <w:b/>
          <w:bCs/>
        </w:rPr>
        <w:t xml:space="preserve"> Erfahrungen bei der Installation und </w:t>
      </w:r>
      <w:r w:rsidR="00065EC3" w:rsidRPr="160CF321">
        <w:rPr>
          <w:b/>
          <w:bCs/>
        </w:rPr>
        <w:t>den</w:t>
      </w:r>
      <w:r w:rsidR="000B42DE" w:rsidRPr="160CF321">
        <w:rPr>
          <w:b/>
          <w:bCs/>
        </w:rPr>
        <w:t xml:space="preserve"> ersten </w:t>
      </w:r>
      <w:r w:rsidR="001C24A3" w:rsidRPr="160CF321">
        <w:rPr>
          <w:b/>
          <w:bCs/>
        </w:rPr>
        <w:t xml:space="preserve">ausführlichen </w:t>
      </w:r>
      <w:r w:rsidR="000B42DE" w:rsidRPr="160CF321">
        <w:rPr>
          <w:b/>
          <w:bCs/>
        </w:rPr>
        <w:t>Praxistest</w:t>
      </w:r>
      <w:r w:rsidR="00065EC3" w:rsidRPr="160CF321">
        <w:rPr>
          <w:b/>
          <w:bCs/>
        </w:rPr>
        <w:t>s</w:t>
      </w:r>
      <w:r w:rsidR="000B42DE" w:rsidRPr="160CF321">
        <w:rPr>
          <w:b/>
          <w:bCs/>
        </w:rPr>
        <w:t xml:space="preserve"> </w:t>
      </w:r>
      <w:r w:rsidR="002708A9" w:rsidRPr="160CF321">
        <w:rPr>
          <w:b/>
          <w:bCs/>
        </w:rPr>
        <w:t xml:space="preserve">erzählen </w:t>
      </w:r>
      <w:r w:rsidR="00E01093" w:rsidRPr="160CF321">
        <w:rPr>
          <w:b/>
          <w:bCs/>
        </w:rPr>
        <w:t xml:space="preserve">die </w:t>
      </w:r>
      <w:r w:rsidR="00B00984" w:rsidRPr="160CF321">
        <w:rPr>
          <w:b/>
          <w:bCs/>
        </w:rPr>
        <w:t xml:space="preserve">drei </w:t>
      </w:r>
      <w:r w:rsidR="00E01093" w:rsidRPr="160CF321">
        <w:rPr>
          <w:b/>
          <w:bCs/>
        </w:rPr>
        <w:t>Sanitärprofis</w:t>
      </w:r>
      <w:r w:rsidR="002708A9" w:rsidRPr="160CF321">
        <w:rPr>
          <w:b/>
          <w:bCs/>
        </w:rPr>
        <w:t>.</w:t>
      </w:r>
    </w:p>
    <w:p w14:paraId="00907559" w14:textId="6A78F06C" w:rsidR="00967612" w:rsidRPr="00E62A50" w:rsidRDefault="005304AE" w:rsidP="001A331B">
      <w:r>
        <w:t xml:space="preserve">Geberit </w:t>
      </w:r>
      <w:proofErr w:type="spellStart"/>
      <w:r>
        <w:t>AquaClean</w:t>
      </w:r>
      <w:proofErr w:type="spellEnd"/>
      <w:r>
        <w:t xml:space="preserve"> Dusch-WCs </w:t>
      </w:r>
      <w:r w:rsidR="00D22D09">
        <w:t xml:space="preserve">versprechen eine </w:t>
      </w:r>
      <w:r w:rsidR="00876328">
        <w:t xml:space="preserve">einfache Montage und eine komfortable Nutzung. </w:t>
      </w:r>
      <w:r w:rsidR="001C18D2">
        <w:t>Kevin Unterberg</w:t>
      </w:r>
      <w:r w:rsidR="00981C28">
        <w:t xml:space="preserve">, </w:t>
      </w:r>
      <w:r w:rsidR="001C18D2">
        <w:t xml:space="preserve">Markus </w:t>
      </w:r>
      <w:proofErr w:type="spellStart"/>
      <w:r w:rsidR="001C18D2">
        <w:t>Danecker</w:t>
      </w:r>
      <w:proofErr w:type="spellEnd"/>
      <w:r w:rsidR="001C18D2">
        <w:t xml:space="preserve"> </w:t>
      </w:r>
      <w:r w:rsidR="00981C28">
        <w:t xml:space="preserve">und Franjo Sestak </w:t>
      </w:r>
      <w:r w:rsidR="004E1DCB">
        <w:t xml:space="preserve">haben das Modell Geberit </w:t>
      </w:r>
      <w:proofErr w:type="spellStart"/>
      <w:r w:rsidR="004E1DCB">
        <w:t>AquaClean</w:t>
      </w:r>
      <w:proofErr w:type="spellEnd"/>
      <w:r w:rsidR="004E1DCB">
        <w:t xml:space="preserve"> Mera einem </w:t>
      </w:r>
      <w:r w:rsidR="00C01E5C">
        <w:t>Praxistest unterzogen</w:t>
      </w:r>
      <w:r w:rsidR="00981C28">
        <w:t xml:space="preserve">. Alle drei </w:t>
      </w:r>
      <w:r w:rsidR="00BA11BA">
        <w:t xml:space="preserve">bestätigen: „Die Installation ist so einfach wie versprochen und </w:t>
      </w:r>
      <w:r w:rsidR="007252F4">
        <w:t xml:space="preserve">der Komfort </w:t>
      </w:r>
      <w:r w:rsidR="00DB39EB">
        <w:t>schlägt jedes konventionelle WC</w:t>
      </w:r>
      <w:r w:rsidR="007252F4">
        <w:t>.“</w:t>
      </w:r>
      <w:r>
        <w:br/>
      </w:r>
      <w:r>
        <w:br/>
      </w:r>
      <w:r w:rsidR="00132E5D" w:rsidRPr="160CF321">
        <w:rPr>
          <w:b/>
          <w:bCs/>
        </w:rPr>
        <w:t xml:space="preserve">Markus </w:t>
      </w:r>
      <w:proofErr w:type="spellStart"/>
      <w:r w:rsidR="00132E5D" w:rsidRPr="160CF321">
        <w:rPr>
          <w:b/>
          <w:bCs/>
        </w:rPr>
        <w:t>Danecker</w:t>
      </w:r>
      <w:proofErr w:type="spellEnd"/>
      <w:r w:rsidR="00132E5D" w:rsidRPr="160CF321">
        <w:rPr>
          <w:b/>
          <w:bCs/>
        </w:rPr>
        <w:t xml:space="preserve">: </w:t>
      </w:r>
      <w:r w:rsidR="001E6E1E" w:rsidRPr="160CF321">
        <w:rPr>
          <w:b/>
          <w:bCs/>
        </w:rPr>
        <w:t>Homeoffice mit neuem WC</w:t>
      </w:r>
      <w:r>
        <w:br/>
      </w:r>
      <w:r w:rsidR="00FA7DDB" w:rsidRPr="005E657A">
        <w:rPr>
          <w:szCs w:val="20"/>
        </w:rPr>
        <w:t xml:space="preserve">Das Team </w:t>
      </w:r>
      <w:r w:rsidR="006D7E24" w:rsidRPr="005E657A">
        <w:rPr>
          <w:szCs w:val="20"/>
        </w:rPr>
        <w:t xml:space="preserve">der Gustav Müller GmbH und Co. KG </w:t>
      </w:r>
      <w:r w:rsidR="00B72675" w:rsidRPr="005E657A">
        <w:rPr>
          <w:szCs w:val="20"/>
        </w:rPr>
        <w:t>hat seinen</w:t>
      </w:r>
      <w:r w:rsidR="003F71F7" w:rsidRPr="005E657A">
        <w:rPr>
          <w:szCs w:val="20"/>
        </w:rPr>
        <w:t xml:space="preserve"> Firmensitz in </w:t>
      </w:r>
      <w:r w:rsidR="00871C84" w:rsidRPr="005E657A">
        <w:rPr>
          <w:szCs w:val="20"/>
        </w:rPr>
        <w:t>Düsseldorf</w:t>
      </w:r>
      <w:r w:rsidR="008D04D8" w:rsidRPr="005E657A">
        <w:rPr>
          <w:szCs w:val="20"/>
        </w:rPr>
        <w:t>.</w:t>
      </w:r>
      <w:r w:rsidR="005D2E55" w:rsidRPr="005E657A">
        <w:rPr>
          <w:szCs w:val="20"/>
        </w:rPr>
        <w:t xml:space="preserve"> </w:t>
      </w:r>
      <w:r w:rsidR="00FA7DDB" w:rsidRPr="005E657A">
        <w:rPr>
          <w:szCs w:val="20"/>
        </w:rPr>
        <w:t xml:space="preserve">Markus </w:t>
      </w:r>
      <w:proofErr w:type="spellStart"/>
      <w:r w:rsidR="00FA7DDB" w:rsidRPr="005E657A">
        <w:rPr>
          <w:szCs w:val="20"/>
        </w:rPr>
        <w:t>Danecker</w:t>
      </w:r>
      <w:proofErr w:type="spellEnd"/>
      <w:r w:rsidR="005D2E55" w:rsidRPr="005E657A">
        <w:rPr>
          <w:szCs w:val="20"/>
        </w:rPr>
        <w:t xml:space="preserve"> </w:t>
      </w:r>
      <w:r w:rsidR="00944118" w:rsidRPr="005E657A">
        <w:rPr>
          <w:szCs w:val="20"/>
        </w:rPr>
        <w:t>wollte</w:t>
      </w:r>
      <w:r w:rsidR="005D2E55" w:rsidRPr="005E657A">
        <w:rPr>
          <w:szCs w:val="20"/>
        </w:rPr>
        <w:t xml:space="preserve"> einem seiner </w:t>
      </w:r>
      <w:r w:rsidR="008C29E7" w:rsidRPr="005E657A">
        <w:rPr>
          <w:szCs w:val="20"/>
        </w:rPr>
        <w:t>Büro-</w:t>
      </w:r>
      <w:r w:rsidR="005D2E55" w:rsidRPr="005E657A">
        <w:rPr>
          <w:szCs w:val="20"/>
        </w:rPr>
        <w:t>Mitarbeiter</w:t>
      </w:r>
      <w:r w:rsidR="00893032" w:rsidRPr="005E657A">
        <w:rPr>
          <w:szCs w:val="20"/>
        </w:rPr>
        <w:t xml:space="preserve">, der vier Tage die Woche </w:t>
      </w:r>
      <w:r w:rsidR="00944118" w:rsidRPr="005E657A">
        <w:rPr>
          <w:szCs w:val="20"/>
        </w:rPr>
        <w:t>im</w:t>
      </w:r>
      <w:r w:rsidR="005D2E55" w:rsidRPr="005E657A">
        <w:rPr>
          <w:szCs w:val="20"/>
        </w:rPr>
        <w:t xml:space="preserve"> Homeoffice</w:t>
      </w:r>
      <w:r w:rsidR="00944118" w:rsidRPr="005E657A">
        <w:rPr>
          <w:szCs w:val="20"/>
        </w:rPr>
        <w:t xml:space="preserve"> </w:t>
      </w:r>
      <w:r w:rsidR="00893032" w:rsidRPr="005E657A">
        <w:rPr>
          <w:szCs w:val="20"/>
        </w:rPr>
        <w:t xml:space="preserve">arbeitet, </w:t>
      </w:r>
      <w:r w:rsidR="00944118" w:rsidRPr="005E657A">
        <w:rPr>
          <w:color w:val="212121"/>
          <w:szCs w:val="20"/>
        </w:rPr>
        <w:t xml:space="preserve">etwas Luxus </w:t>
      </w:r>
      <w:r w:rsidR="00B609D5" w:rsidRPr="005E657A">
        <w:rPr>
          <w:color w:val="212121"/>
          <w:szCs w:val="20"/>
        </w:rPr>
        <w:t xml:space="preserve">mit einem Dusch-WC </w:t>
      </w:r>
      <w:r w:rsidR="00944118" w:rsidRPr="005E657A">
        <w:rPr>
          <w:color w:val="212121"/>
          <w:szCs w:val="20"/>
        </w:rPr>
        <w:t>gönnen</w:t>
      </w:r>
      <w:r w:rsidR="00BE6D16" w:rsidRPr="005E657A">
        <w:rPr>
          <w:color w:val="212121"/>
          <w:szCs w:val="20"/>
        </w:rPr>
        <w:t>.</w:t>
      </w:r>
      <w:r w:rsidR="00BE6D16" w:rsidRPr="005E657A">
        <w:rPr>
          <w:rFonts w:ascii="Aptos" w:hAnsi="Aptos"/>
          <w:color w:val="212121"/>
          <w:sz w:val="22"/>
        </w:rPr>
        <w:t xml:space="preserve"> </w:t>
      </w:r>
      <w:r w:rsidR="00BE6D16" w:rsidRPr="005E657A">
        <w:t xml:space="preserve">Im </w:t>
      </w:r>
      <w:r w:rsidR="00717AC9" w:rsidRPr="005E657A">
        <w:t xml:space="preserve">Zuge </w:t>
      </w:r>
      <w:r w:rsidR="00BE6D16" w:rsidRPr="005E657A">
        <w:t xml:space="preserve">dessen </w:t>
      </w:r>
      <w:r w:rsidR="00717AC9" w:rsidRPr="005E657A">
        <w:t xml:space="preserve">entstand </w:t>
      </w:r>
      <w:r w:rsidR="002D498F" w:rsidRPr="005E657A">
        <w:t xml:space="preserve">ein </w:t>
      </w:r>
      <w:r w:rsidR="004846C0" w:rsidRPr="005E657A">
        <w:t xml:space="preserve">neues, </w:t>
      </w:r>
      <w:r w:rsidR="00453924" w:rsidRPr="005E657A">
        <w:t>an</w:t>
      </w:r>
      <w:r w:rsidR="004846C0" w:rsidRPr="005E657A">
        <w:t xml:space="preserve"> den Raum </w:t>
      </w:r>
      <w:r w:rsidR="00453924" w:rsidRPr="005E657A">
        <w:t>angegliedertes</w:t>
      </w:r>
      <w:r w:rsidR="004846C0" w:rsidRPr="005E657A">
        <w:t xml:space="preserve"> </w:t>
      </w:r>
      <w:r w:rsidR="002D498F" w:rsidRPr="005E657A">
        <w:t>Gäste-WC</w:t>
      </w:r>
      <w:r w:rsidR="00297238" w:rsidRPr="005E657A">
        <w:t xml:space="preserve">, das er mit einem Geberit </w:t>
      </w:r>
      <w:proofErr w:type="spellStart"/>
      <w:r w:rsidR="00297238" w:rsidRPr="005E657A">
        <w:t>AquaClean</w:t>
      </w:r>
      <w:proofErr w:type="spellEnd"/>
      <w:r w:rsidR="00297238" w:rsidRPr="005E657A">
        <w:t xml:space="preserve"> Mera Classic ausgestattet hat</w:t>
      </w:r>
      <w:r w:rsidR="002D498F" w:rsidRPr="005E657A">
        <w:t>.</w:t>
      </w:r>
      <w:r>
        <w:br/>
      </w:r>
      <w:r>
        <w:br/>
      </w:r>
      <w:r w:rsidR="000A5F3E">
        <w:t xml:space="preserve">Seit Markus </w:t>
      </w:r>
      <w:proofErr w:type="spellStart"/>
      <w:r w:rsidR="000A5F3E">
        <w:t>Danecker</w:t>
      </w:r>
      <w:proofErr w:type="spellEnd"/>
      <w:r w:rsidR="000A5F3E">
        <w:t xml:space="preserve"> und sein Team vor 10 Jahren</w:t>
      </w:r>
      <w:r w:rsidR="00C952FB">
        <w:t xml:space="preserve"> das</w:t>
      </w:r>
      <w:r w:rsidR="000A5F3E">
        <w:t xml:space="preserve"> </w:t>
      </w:r>
      <w:r w:rsidR="00C952FB">
        <w:t>Geberit Werk in Pfullendorf</w:t>
      </w:r>
      <w:r w:rsidR="005015BB">
        <w:t xml:space="preserve"> besuchten</w:t>
      </w:r>
      <w:r w:rsidR="00D708B0">
        <w:t>,</w:t>
      </w:r>
      <w:r w:rsidR="005015BB">
        <w:t xml:space="preserve"> ist er Fan de</w:t>
      </w:r>
      <w:r w:rsidR="00297238">
        <w:t>r</w:t>
      </w:r>
      <w:r w:rsidR="005015BB">
        <w:t xml:space="preserve"> </w:t>
      </w:r>
      <w:proofErr w:type="spellStart"/>
      <w:r w:rsidR="005015BB">
        <w:t>AquaClean</w:t>
      </w:r>
      <w:proofErr w:type="spellEnd"/>
      <w:r w:rsidR="005015BB">
        <w:t xml:space="preserve"> Dusch-WC</w:t>
      </w:r>
      <w:r w:rsidR="00297238">
        <w:t>s</w:t>
      </w:r>
      <w:r w:rsidR="00AC31D7">
        <w:t>:</w:t>
      </w:r>
      <w:r w:rsidR="005015BB">
        <w:t xml:space="preserve"> „</w:t>
      </w:r>
      <w:r w:rsidR="005C58D4">
        <w:t>Viele unserer Kunden scheuen sich noch davor</w:t>
      </w:r>
      <w:r w:rsidR="009B08B1">
        <w:t>,</w:t>
      </w:r>
      <w:r w:rsidR="005C58D4">
        <w:t xml:space="preserve"> ein Dusch-WC auszuprobieren. Und ich kenne diese Bedenken von mir selbst. </w:t>
      </w:r>
      <w:r w:rsidR="00C248E8">
        <w:t xml:space="preserve">Bei unserem Werksbesuch bei Geberit vor rund 10 Jahren </w:t>
      </w:r>
      <w:r w:rsidR="00452F93">
        <w:t xml:space="preserve">waren überall </w:t>
      </w:r>
      <w:proofErr w:type="spellStart"/>
      <w:r w:rsidR="00452F93">
        <w:t>AquaClean</w:t>
      </w:r>
      <w:proofErr w:type="spellEnd"/>
      <w:r w:rsidR="00452F93">
        <w:t xml:space="preserve"> Modelle installiert. </w:t>
      </w:r>
      <w:r w:rsidR="00D45D49">
        <w:t xml:space="preserve">Und dann habe ich es einfach mal ausprobiert. Jetzt bin ich absolut </w:t>
      </w:r>
      <w:r w:rsidR="004D5974">
        <w:t>überze</w:t>
      </w:r>
      <w:r w:rsidR="00C2236B">
        <w:t>u</w:t>
      </w:r>
      <w:r w:rsidR="004D5974">
        <w:t>gt</w:t>
      </w:r>
      <w:r w:rsidR="005B5163">
        <w:t xml:space="preserve"> und kann sagen, es </w:t>
      </w:r>
      <w:r w:rsidR="00C65BA6">
        <w:t>lohnt sich seine Scheu zu überwinden, de</w:t>
      </w:r>
      <w:r w:rsidR="00E43C10">
        <w:t xml:space="preserve">nn es </w:t>
      </w:r>
      <w:r w:rsidR="005B5163">
        <w:t xml:space="preserve">macht einfach Spaß und man fühlt sich </w:t>
      </w:r>
      <w:r w:rsidR="0052688B">
        <w:t>sauber.“</w:t>
      </w:r>
      <w:r>
        <w:br/>
      </w:r>
      <w:r>
        <w:br/>
      </w:r>
      <w:r w:rsidR="00B00984" w:rsidRPr="160CF321">
        <w:rPr>
          <w:b/>
          <w:bCs/>
        </w:rPr>
        <w:t xml:space="preserve">Franjo Sestak: </w:t>
      </w:r>
      <w:r w:rsidR="00E32D24" w:rsidRPr="160CF321">
        <w:rPr>
          <w:b/>
          <w:bCs/>
        </w:rPr>
        <w:t xml:space="preserve">Komfort für </w:t>
      </w:r>
      <w:r w:rsidR="00B00984" w:rsidRPr="160CF321">
        <w:rPr>
          <w:b/>
          <w:bCs/>
        </w:rPr>
        <w:t>Gäste in umge</w:t>
      </w:r>
      <w:r w:rsidR="00E62A50" w:rsidRPr="160CF321">
        <w:rPr>
          <w:b/>
          <w:bCs/>
        </w:rPr>
        <w:t>bauter</w:t>
      </w:r>
      <w:r w:rsidR="00B00984" w:rsidRPr="160CF321">
        <w:rPr>
          <w:b/>
          <w:bCs/>
        </w:rPr>
        <w:t xml:space="preserve"> Scheune</w:t>
      </w:r>
      <w:r>
        <w:br/>
      </w:r>
      <w:r w:rsidR="000D7E44">
        <w:t xml:space="preserve">Der </w:t>
      </w:r>
      <w:r w:rsidR="00AA1880">
        <w:t>Installateur und</w:t>
      </w:r>
      <w:r w:rsidR="00A90D03">
        <w:t xml:space="preserve"> Heizungsbauer </w:t>
      </w:r>
      <w:r w:rsidR="006E1C46">
        <w:t xml:space="preserve">Franjo Sestak </w:t>
      </w:r>
      <w:r w:rsidR="00EA4082">
        <w:t xml:space="preserve">leitet </w:t>
      </w:r>
      <w:r w:rsidR="00AA1880">
        <w:t xml:space="preserve">seit 18 Jahren </w:t>
      </w:r>
      <w:r w:rsidR="002A6AB6">
        <w:t xml:space="preserve">seinen </w:t>
      </w:r>
      <w:r w:rsidR="00AA1880">
        <w:t xml:space="preserve">eigenen </w:t>
      </w:r>
      <w:r w:rsidR="002A6AB6">
        <w:t>Betrieb</w:t>
      </w:r>
      <w:r w:rsidR="00AA1880">
        <w:t>, die</w:t>
      </w:r>
      <w:r w:rsidR="002A6AB6">
        <w:t xml:space="preserve"> </w:t>
      </w:r>
      <w:r w:rsidR="006E1C46">
        <w:t>FAT Sestak GmbH</w:t>
      </w:r>
      <w:r w:rsidR="00A90D03">
        <w:t xml:space="preserve"> </w:t>
      </w:r>
      <w:r w:rsidR="009129F7">
        <w:t>i</w:t>
      </w:r>
      <w:r w:rsidR="004C1CA9">
        <w:t xml:space="preserve">m mittelfränkischen </w:t>
      </w:r>
      <w:proofErr w:type="spellStart"/>
      <w:r w:rsidR="004C1CA9">
        <w:t>Dettenheim</w:t>
      </w:r>
      <w:proofErr w:type="spellEnd"/>
      <w:r w:rsidR="00EC2419">
        <w:t>.</w:t>
      </w:r>
      <w:r w:rsidR="00E32D24">
        <w:t xml:space="preserve"> </w:t>
      </w:r>
      <w:r w:rsidR="004C5ACB">
        <w:t xml:space="preserve">Kürzlich </w:t>
      </w:r>
      <w:r w:rsidR="00E32D24">
        <w:t xml:space="preserve">haben er und seine Familie </w:t>
      </w:r>
      <w:r w:rsidR="000D7E44">
        <w:t xml:space="preserve">einen </w:t>
      </w:r>
      <w:r w:rsidR="00E32D24">
        <w:t xml:space="preserve">500 Jahre alten </w:t>
      </w:r>
      <w:r w:rsidR="000D7E44">
        <w:t>Hof umgebaut</w:t>
      </w:r>
      <w:r w:rsidR="00E32D24">
        <w:t>.</w:t>
      </w:r>
      <w:r w:rsidR="000D7E44">
        <w:t xml:space="preserve"> </w:t>
      </w:r>
      <w:r w:rsidR="00E32D24">
        <w:t>Ein Gebäude</w:t>
      </w:r>
      <w:r w:rsidR="004C5ACB">
        <w:t>teil</w:t>
      </w:r>
      <w:r w:rsidR="00E32D24">
        <w:t xml:space="preserve"> </w:t>
      </w:r>
      <w:r w:rsidR="004C5ACB">
        <w:t xml:space="preserve">auf dem </w:t>
      </w:r>
      <w:r w:rsidR="00E62A50">
        <w:t>Gelände</w:t>
      </w:r>
      <w:r w:rsidR="00E32D24">
        <w:t xml:space="preserve"> </w:t>
      </w:r>
      <w:r w:rsidR="004C5ACB">
        <w:t xml:space="preserve">ist </w:t>
      </w:r>
      <w:r w:rsidR="00E32D24">
        <w:t>eine</w:t>
      </w:r>
      <w:r w:rsidR="000D7E44">
        <w:t xml:space="preserve"> Scheune aus dem Jahr 1760</w:t>
      </w:r>
      <w:r w:rsidR="00E62A50">
        <w:t>.</w:t>
      </w:r>
      <w:r w:rsidR="004C5ACB">
        <w:t xml:space="preserve"> </w:t>
      </w:r>
      <w:r w:rsidR="00E62A50">
        <w:t xml:space="preserve">Sie wurde </w:t>
      </w:r>
      <w:r w:rsidR="00701ED8">
        <w:t xml:space="preserve">von einer ursprünglich landwirtschaftlichen Nutzung </w:t>
      </w:r>
      <w:r w:rsidR="004C5ACB">
        <w:t>zu</w:t>
      </w:r>
      <w:r w:rsidR="000D7E44">
        <w:t xml:space="preserve"> Wohnzwecken umge</w:t>
      </w:r>
      <w:r w:rsidR="00701ED8">
        <w:t>baut</w:t>
      </w:r>
      <w:r w:rsidR="00E32D24">
        <w:t xml:space="preserve">. Dort </w:t>
      </w:r>
      <w:r w:rsidR="00E62A50">
        <w:t xml:space="preserve">befindet </w:t>
      </w:r>
      <w:r w:rsidR="29E56D55">
        <w:t xml:space="preserve">sich </w:t>
      </w:r>
      <w:r w:rsidR="004C5ACB">
        <w:t>d</w:t>
      </w:r>
      <w:r w:rsidR="00E32D24">
        <w:t xml:space="preserve">er Ort, </w:t>
      </w:r>
      <w:r w:rsidR="004C5ACB">
        <w:t xml:space="preserve">wo </w:t>
      </w:r>
      <w:r w:rsidR="000D7E44">
        <w:t xml:space="preserve">alle Gäste </w:t>
      </w:r>
      <w:r w:rsidR="00E62A50">
        <w:t xml:space="preserve">der Sestaks </w:t>
      </w:r>
      <w:r w:rsidR="00E32D24">
        <w:t>hin</w:t>
      </w:r>
      <w:r w:rsidR="000D7E44">
        <w:t>müssen</w:t>
      </w:r>
      <w:r w:rsidR="00E32D24">
        <w:t>, wenn sie mal „müssen“.</w:t>
      </w:r>
      <w:r w:rsidR="000D7E44">
        <w:t xml:space="preserve"> </w:t>
      </w:r>
      <w:r w:rsidR="00701ED8">
        <w:t>Alle Gäste der Familie dürfen k</w:t>
      </w:r>
      <w:r w:rsidR="00E32D24">
        <w:t xml:space="preserve">ünftig auf das </w:t>
      </w:r>
      <w:r w:rsidR="00701ED8">
        <w:t xml:space="preserve">Geberit </w:t>
      </w:r>
      <w:proofErr w:type="spellStart"/>
      <w:r w:rsidR="00701ED8">
        <w:t>AquaClean</w:t>
      </w:r>
      <w:proofErr w:type="spellEnd"/>
      <w:r w:rsidR="00701ED8">
        <w:t xml:space="preserve"> Mera Comfort </w:t>
      </w:r>
      <w:r w:rsidR="00E32D24">
        <w:t>Dusch-W</w:t>
      </w:r>
      <w:r w:rsidR="00701ED8">
        <w:t>C</w:t>
      </w:r>
      <w:r w:rsidR="00E32D24">
        <w:t>.</w:t>
      </w:r>
      <w:r w:rsidR="00701ED8">
        <w:t xml:space="preserve"> </w:t>
      </w:r>
    </w:p>
    <w:p w14:paraId="40DDF42C" w14:textId="0604BD4E" w:rsidR="00701ED8" w:rsidRDefault="00672C64" w:rsidP="001A331B">
      <w:pPr>
        <w:rPr>
          <w:bCs/>
        </w:rPr>
      </w:pPr>
      <w:r w:rsidRPr="00E62A50">
        <w:rPr>
          <w:bCs/>
        </w:rPr>
        <w:lastRenderedPageBreak/>
        <w:t xml:space="preserve">Ein Dusch-WC von Geberit sollte es werden, weil Sestak bereits in der </w:t>
      </w:r>
      <w:r w:rsidR="00A90D03" w:rsidRPr="00E62A50">
        <w:rPr>
          <w:bCs/>
        </w:rPr>
        <w:t xml:space="preserve">vorherigen </w:t>
      </w:r>
      <w:r w:rsidRPr="00E62A50">
        <w:rPr>
          <w:bCs/>
        </w:rPr>
        <w:t>Wohnung gute Erfahrungen damit gemacht hatte.</w:t>
      </w:r>
      <w:r w:rsidR="00A90D03" w:rsidRPr="00E62A50">
        <w:rPr>
          <w:bCs/>
        </w:rPr>
        <w:t xml:space="preserve"> </w:t>
      </w:r>
      <w:r w:rsidR="00E62A50" w:rsidRPr="00E62A50">
        <w:rPr>
          <w:bCs/>
        </w:rPr>
        <w:t>„</w:t>
      </w:r>
      <w:r w:rsidR="00701ED8" w:rsidRPr="00E62A50">
        <w:rPr>
          <w:bCs/>
        </w:rPr>
        <w:t xml:space="preserve">Mit sieben bis acht Quadratmetern bietet der Raum, den es vor dem Umbau gar nicht gab, den </w:t>
      </w:r>
      <w:r w:rsidR="00A90D03" w:rsidRPr="00E62A50">
        <w:rPr>
          <w:bCs/>
        </w:rPr>
        <w:t>Gästen</w:t>
      </w:r>
      <w:r w:rsidR="00701ED8" w:rsidRPr="00E62A50">
        <w:rPr>
          <w:bCs/>
        </w:rPr>
        <w:t xml:space="preserve"> viel Platz.</w:t>
      </w:r>
      <w:r w:rsidR="00E62A50" w:rsidRPr="00E62A50">
        <w:rPr>
          <w:bCs/>
        </w:rPr>
        <w:t>“</w:t>
      </w:r>
      <w:r w:rsidRPr="00E62A50">
        <w:rPr>
          <w:bCs/>
        </w:rPr>
        <w:t xml:space="preserve"> Das bot viel</w:t>
      </w:r>
      <w:r w:rsidR="00A90D03" w:rsidRPr="00E62A50">
        <w:rPr>
          <w:bCs/>
        </w:rPr>
        <w:t>e</w:t>
      </w:r>
      <w:r w:rsidRPr="00E62A50">
        <w:rPr>
          <w:bCs/>
        </w:rPr>
        <w:t xml:space="preserve"> Freiheiten</w:t>
      </w:r>
      <w:r w:rsidR="00E62A50" w:rsidRPr="00E62A50">
        <w:rPr>
          <w:bCs/>
        </w:rPr>
        <w:t>,</w:t>
      </w:r>
      <w:r w:rsidRPr="00E62A50">
        <w:rPr>
          <w:bCs/>
        </w:rPr>
        <w:t xml:space="preserve"> aber auch Herausforderungen, erinnert sich Franjo Sestak: „Es war nicht leicht, den </w:t>
      </w:r>
      <w:r w:rsidR="00E62A50" w:rsidRPr="00E62A50">
        <w:rPr>
          <w:bCs/>
        </w:rPr>
        <w:t xml:space="preserve">großen </w:t>
      </w:r>
      <w:r w:rsidRPr="00E62A50">
        <w:rPr>
          <w:bCs/>
        </w:rPr>
        <w:t xml:space="preserve">Räumlichkeiten </w:t>
      </w:r>
      <w:r w:rsidR="004E676C" w:rsidRPr="00E62A50">
        <w:rPr>
          <w:bCs/>
        </w:rPr>
        <w:t>einen wohnlichen Charakter</w:t>
      </w:r>
      <w:r w:rsidR="00E62A50" w:rsidRPr="00E62A50">
        <w:rPr>
          <w:bCs/>
        </w:rPr>
        <w:t xml:space="preserve"> zu geben</w:t>
      </w:r>
      <w:r w:rsidR="004E676C" w:rsidRPr="00E62A50">
        <w:rPr>
          <w:bCs/>
        </w:rPr>
        <w:t xml:space="preserve">. </w:t>
      </w:r>
      <w:r w:rsidR="00A90D03" w:rsidRPr="00E62A50">
        <w:rPr>
          <w:bCs/>
        </w:rPr>
        <w:t xml:space="preserve">Auch </w:t>
      </w:r>
      <w:r w:rsidRPr="00E62A50">
        <w:rPr>
          <w:bCs/>
        </w:rPr>
        <w:t>deshalb haben wir</w:t>
      </w:r>
      <w:r w:rsidR="008041EF" w:rsidRPr="00E62A50">
        <w:rPr>
          <w:bCs/>
        </w:rPr>
        <w:t xml:space="preserve"> </w:t>
      </w:r>
      <w:r w:rsidRPr="00E62A50">
        <w:rPr>
          <w:bCs/>
        </w:rPr>
        <w:t>f</w:t>
      </w:r>
      <w:r w:rsidR="008041EF" w:rsidRPr="00E62A50">
        <w:rPr>
          <w:bCs/>
        </w:rPr>
        <w:t xml:space="preserve">ür die Einpassung des WCs Jura-Naturstein verwendet, der </w:t>
      </w:r>
      <w:r w:rsidR="004E676C" w:rsidRPr="00E62A50">
        <w:rPr>
          <w:bCs/>
        </w:rPr>
        <w:t xml:space="preserve">hier </w:t>
      </w:r>
      <w:r w:rsidR="008041EF" w:rsidRPr="00E62A50">
        <w:rPr>
          <w:bCs/>
        </w:rPr>
        <w:t>in der Region abgebaut wird.</w:t>
      </w:r>
      <w:r w:rsidRPr="00E62A50">
        <w:rPr>
          <w:bCs/>
        </w:rPr>
        <w:t>“</w:t>
      </w:r>
      <w:r>
        <w:rPr>
          <w:bCs/>
        </w:rPr>
        <w:t xml:space="preserve"> </w:t>
      </w:r>
    </w:p>
    <w:p w14:paraId="022571B4" w14:textId="3A26D03B" w:rsidR="00E62A50" w:rsidRPr="00971A2D" w:rsidRDefault="006871A2" w:rsidP="00971A2D">
      <w:r w:rsidRPr="751A043F">
        <w:rPr>
          <w:b/>
          <w:bCs/>
        </w:rPr>
        <w:t>Kevin Unterberg: Badezimmerupdate in Duisburg</w:t>
      </w:r>
      <w:r>
        <w:br/>
      </w:r>
      <w:r w:rsidRPr="005E657A">
        <w:t xml:space="preserve">Kevin Unterberg arbeitet als angestellter Meister im SHK-Betrieb seiner Eltern, </w:t>
      </w:r>
      <w:proofErr w:type="gramStart"/>
      <w:r w:rsidRPr="005E657A">
        <w:t xml:space="preserve">der </w:t>
      </w:r>
      <w:r w:rsidR="009A3322" w:rsidRPr="005E657A">
        <w:t>Heinz</w:t>
      </w:r>
      <w:proofErr w:type="gramEnd"/>
      <w:r w:rsidR="009A3322" w:rsidRPr="005E657A">
        <w:t xml:space="preserve"> &amp; Carmen Unterberg GmbH</w:t>
      </w:r>
      <w:r w:rsidRPr="005E657A">
        <w:t xml:space="preserve"> in Duisburg</w:t>
      </w:r>
      <w:r w:rsidR="008F0B43" w:rsidRPr="005E657A">
        <w:t>-Rumeln</w:t>
      </w:r>
      <w:r w:rsidRPr="005E657A">
        <w:t xml:space="preserve">. Bereits vor 15 Jahren hat er sein eigenes Badezimmer modernisiert. „Zu diesem Zeitpunkt war das Thema Stromanschluss am WC leider noch kein flächendeckendes Thema. Anderenfalls wäre die nachträgliche Installation eines Dusch-WCs noch einfacher gewesen“, erzählt Unterberg. Für die Installation des Geberit </w:t>
      </w:r>
      <w:proofErr w:type="spellStart"/>
      <w:r w:rsidRPr="005E657A">
        <w:t>AquaClean</w:t>
      </w:r>
      <w:proofErr w:type="spellEnd"/>
      <w:r w:rsidRPr="005E657A">
        <w:t xml:space="preserve"> Mera Classic musste er daher die Wand öffnen und ein Stromkabel zum WC legen. Der Wasseranschluss war im Gegensatz zum Elektroanschluss ohne großen Aufwand möglich. „Ich habe einfach eine zusätzliche Wasserleitung durch das </w:t>
      </w:r>
      <w:r w:rsidR="007166A7" w:rsidRPr="005E657A">
        <w:t>Leerrohr</w:t>
      </w:r>
      <w:r w:rsidRPr="005E657A">
        <w:t xml:space="preserve"> gezogen. Der vorhandene Geberit Spülkasten war dafür bereits vorbereitet“, fasst er die Vorarbeiten für die Installation zusammen.</w:t>
      </w:r>
      <w:r>
        <w:br/>
      </w:r>
      <w:r>
        <w:br/>
        <w:t xml:space="preserve">Die Wahl des Modells </w:t>
      </w:r>
      <w:proofErr w:type="spellStart"/>
      <w:r>
        <w:t>AquaClean</w:t>
      </w:r>
      <w:proofErr w:type="spellEnd"/>
      <w:r>
        <w:t xml:space="preserve"> Mera Classic war für Unterberg in erster Linie eine Designentscheidung: „Mir war es wichtig, dass das Dusch-WC wie eine normale Toilette aussieht. Das erfüllt das </w:t>
      </w:r>
      <w:proofErr w:type="spellStart"/>
      <w:r>
        <w:t>AquaClean</w:t>
      </w:r>
      <w:proofErr w:type="spellEnd"/>
      <w:r>
        <w:t xml:space="preserve"> Mera perfekt und bietet darüber hinaus alles, was ich von einem Dusch-WC erwarte.“ Von vielen Besuchen bei seiner Familie in Spanien ist Kevin Unterberg schon seit Kindertagen an die Reinigung mit Wasser mit einem Bidet gewöhnt: „Ein Dusch-WC hat für mich im Vergleich zum Bidet aber eindeutig die Nase vorn. Nicht nur hinsichtlich des Platzbedarfs, sondern auch in Bezug auf die Funktionen. Meine Freundin und ich sind vor allem Fans der integrierten Geruchsabsaugung – die funktioniert 1a.“</w:t>
      </w:r>
      <w:r>
        <w:br/>
      </w:r>
      <w:r>
        <w:br/>
      </w:r>
      <w:r w:rsidR="00F36B28" w:rsidRPr="751A043F">
        <w:rPr>
          <w:b/>
          <w:bCs/>
        </w:rPr>
        <w:t xml:space="preserve">Schnelle </w:t>
      </w:r>
      <w:r w:rsidR="00ED22DA" w:rsidRPr="751A043F">
        <w:rPr>
          <w:b/>
          <w:bCs/>
        </w:rPr>
        <w:t xml:space="preserve">und einfache </w:t>
      </w:r>
      <w:r w:rsidR="00F36B28" w:rsidRPr="751A043F">
        <w:rPr>
          <w:b/>
          <w:bCs/>
        </w:rPr>
        <w:t>Montage</w:t>
      </w:r>
      <w:r w:rsidR="00924C21" w:rsidRPr="751A043F">
        <w:rPr>
          <w:b/>
          <w:bCs/>
        </w:rPr>
        <w:t xml:space="preserve"> dank</w:t>
      </w:r>
      <w:r w:rsidR="000E6E55" w:rsidRPr="751A043F">
        <w:rPr>
          <w:b/>
          <w:bCs/>
        </w:rPr>
        <w:t xml:space="preserve"> </w:t>
      </w:r>
      <w:r w:rsidR="00E62A50" w:rsidRPr="751A043F">
        <w:rPr>
          <w:b/>
          <w:bCs/>
        </w:rPr>
        <w:t>V</w:t>
      </w:r>
      <w:r w:rsidR="000E6E55" w:rsidRPr="751A043F">
        <w:rPr>
          <w:b/>
          <w:bCs/>
        </w:rPr>
        <w:t>ideo</w:t>
      </w:r>
      <w:r>
        <w:br/>
      </w:r>
      <w:r w:rsidR="00E42403" w:rsidRPr="00353412">
        <w:t>Das Feedback von Kevin Unterberg</w:t>
      </w:r>
      <w:r w:rsidR="009B08B1" w:rsidRPr="00353412">
        <w:t xml:space="preserve">, </w:t>
      </w:r>
      <w:r w:rsidR="00E42403" w:rsidRPr="00353412">
        <w:t xml:space="preserve">Markus </w:t>
      </w:r>
      <w:proofErr w:type="spellStart"/>
      <w:r w:rsidR="00E42403" w:rsidRPr="00353412">
        <w:t>Danecker</w:t>
      </w:r>
      <w:proofErr w:type="spellEnd"/>
      <w:r w:rsidR="00E42403" w:rsidRPr="00353412">
        <w:t xml:space="preserve"> </w:t>
      </w:r>
      <w:r w:rsidR="009B08B1" w:rsidRPr="00353412">
        <w:t xml:space="preserve">und Franjo Sestak </w:t>
      </w:r>
      <w:r w:rsidR="00E42403" w:rsidRPr="00353412">
        <w:t xml:space="preserve">zur Montagefreundlichkeit des Geberit </w:t>
      </w:r>
      <w:proofErr w:type="spellStart"/>
      <w:r w:rsidR="00E42403" w:rsidRPr="00353412">
        <w:t>AquaClean</w:t>
      </w:r>
      <w:proofErr w:type="spellEnd"/>
      <w:r w:rsidR="00E42403" w:rsidRPr="00353412">
        <w:t xml:space="preserve"> Mera </w:t>
      </w:r>
      <w:r w:rsidR="002D212A" w:rsidRPr="00353412">
        <w:t xml:space="preserve">ist durchweg positiv. </w:t>
      </w:r>
      <w:r w:rsidR="009B08B1" w:rsidRPr="00353412">
        <w:t>Alle drei</w:t>
      </w:r>
      <w:r w:rsidR="002D212A" w:rsidRPr="00353412">
        <w:t xml:space="preserve"> haben </w:t>
      </w:r>
      <w:r w:rsidR="00E059E6" w:rsidRPr="00353412">
        <w:t xml:space="preserve">zusätzlich zu den beiliegenden Anleitungen </w:t>
      </w:r>
      <w:r w:rsidR="005F6ED4" w:rsidRPr="00353412">
        <w:t xml:space="preserve">zunächst das Video zur Montage und Inbetriebnahme </w:t>
      </w:r>
      <w:r w:rsidR="004C15D6" w:rsidRPr="00353412">
        <w:t xml:space="preserve">im Online </w:t>
      </w:r>
      <w:r w:rsidR="0064386C" w:rsidRPr="00353412">
        <w:t>Produktkatalog von Geberit</w:t>
      </w:r>
      <w:r w:rsidR="005F6ED4" w:rsidRPr="00353412">
        <w:t xml:space="preserve"> </w:t>
      </w:r>
      <w:r w:rsidR="00A21F43" w:rsidRPr="00353412">
        <w:t xml:space="preserve">angesehen. Markus </w:t>
      </w:r>
      <w:proofErr w:type="spellStart"/>
      <w:r w:rsidR="00A21F43" w:rsidRPr="00353412">
        <w:t>Danecker</w:t>
      </w:r>
      <w:proofErr w:type="spellEnd"/>
      <w:r w:rsidR="009A624A" w:rsidRPr="00353412">
        <w:t xml:space="preserve"> freut sich über visuelle Anleitungen: „Man ist </w:t>
      </w:r>
      <w:r w:rsidR="00FD69A6" w:rsidRPr="00353412">
        <w:t>ohnehin ständig am Handy – da</w:t>
      </w:r>
      <w:r w:rsidR="00A73089" w:rsidRPr="00353412">
        <w:t xml:space="preserve"> ist der Link zum Video schnell und einfach. Gerade unsere jüngeren Teammitglieder </w:t>
      </w:r>
      <w:r w:rsidR="00AE45ED" w:rsidRPr="00353412">
        <w:t>sind da vorne mit dabei und bei de</w:t>
      </w:r>
      <w:r w:rsidR="00E62A50" w:rsidRPr="00353412">
        <w:t>r</w:t>
      </w:r>
      <w:r w:rsidR="00AE45ED" w:rsidRPr="00353412">
        <w:t xml:space="preserve"> guten Schritt-für-Schritt-Anleitung braucht man kaum noch eigenes Vorstellungsvermögen.“ Kevin Unterberg ergänzt: „</w:t>
      </w:r>
      <w:r w:rsidR="00C67A3D" w:rsidRPr="00353412">
        <w:t xml:space="preserve">Ich </w:t>
      </w:r>
      <w:r w:rsidR="00AE45ED" w:rsidRPr="00353412">
        <w:t xml:space="preserve">lese einfach nicht </w:t>
      </w:r>
      <w:r w:rsidR="00737887" w:rsidRPr="00353412">
        <w:t xml:space="preserve">so </w:t>
      </w:r>
      <w:r w:rsidR="00AE45ED" w:rsidRPr="00353412">
        <w:t>gerne</w:t>
      </w:r>
      <w:r w:rsidR="00737887" w:rsidRPr="00353412">
        <w:t xml:space="preserve">. </w:t>
      </w:r>
      <w:r w:rsidRPr="00353412">
        <w:t>Aber</w:t>
      </w:r>
      <w:r w:rsidR="00780C78" w:rsidRPr="00353412">
        <w:t xml:space="preserve"> </w:t>
      </w:r>
      <w:r w:rsidR="004860AB" w:rsidRPr="00353412">
        <w:t>mit de</w:t>
      </w:r>
      <w:r w:rsidR="166D3E30" w:rsidRPr="00353412">
        <w:t>r</w:t>
      </w:r>
      <w:r w:rsidR="00AD0787" w:rsidRPr="00353412">
        <w:t xml:space="preserve"> hilfreichen</w:t>
      </w:r>
      <w:r w:rsidR="00780C78" w:rsidRPr="00353412">
        <w:t xml:space="preserve"> Videoanleitung kann man eigentlich nichts falsch machen.“</w:t>
      </w:r>
      <w:r w:rsidR="00575512">
        <w:t xml:space="preserve"> </w:t>
      </w:r>
    </w:p>
    <w:p w14:paraId="0081D95A" w14:textId="77777777" w:rsidR="00E62A50" w:rsidRDefault="00E62A50" w:rsidP="00E62A50">
      <w:pPr>
        <w:tabs>
          <w:tab w:val="left" w:pos="7128"/>
        </w:tabs>
        <w:spacing w:after="0" w:line="360" w:lineRule="auto"/>
        <w:rPr>
          <w:bCs/>
        </w:rPr>
      </w:pPr>
    </w:p>
    <w:p w14:paraId="6BB65D41" w14:textId="2DBBED2E" w:rsidR="001D6CAA" w:rsidRDefault="004E1914" w:rsidP="00E62A50">
      <w:pPr>
        <w:tabs>
          <w:tab w:val="left" w:pos="7128"/>
        </w:tabs>
        <w:spacing w:after="0"/>
      </w:pPr>
      <w:r>
        <w:lastRenderedPageBreak/>
        <w:t xml:space="preserve">Für Unterberg ist die Montage eines </w:t>
      </w:r>
      <w:proofErr w:type="spellStart"/>
      <w:r>
        <w:t>AquaClean</w:t>
      </w:r>
      <w:proofErr w:type="spellEnd"/>
      <w:r>
        <w:t xml:space="preserve"> nicht aufwändiger als die eine</w:t>
      </w:r>
      <w:r w:rsidR="00EA7521">
        <w:t>r normalen WC-Keramik</w:t>
      </w:r>
      <w:r w:rsidR="00684C69">
        <w:t xml:space="preserve"> ohne Duschfunktion</w:t>
      </w:r>
      <w:r w:rsidR="00EA7521">
        <w:t>: „</w:t>
      </w:r>
      <w:r w:rsidR="00E326A4">
        <w:t xml:space="preserve">Das </w:t>
      </w:r>
      <w:proofErr w:type="spellStart"/>
      <w:r w:rsidR="00E326A4">
        <w:t>AquaClean</w:t>
      </w:r>
      <w:proofErr w:type="spellEnd"/>
      <w:r w:rsidR="00E326A4">
        <w:t xml:space="preserve"> muss ich nur mit einem Schlüssel anziehen und mit der Mon</w:t>
      </w:r>
      <w:r w:rsidR="00E62A50">
        <w:t>t</w:t>
      </w:r>
      <w:r w:rsidR="00E326A4">
        <w:t>a</w:t>
      </w:r>
      <w:r w:rsidR="00E62A50">
        <w:t>g</w:t>
      </w:r>
      <w:r w:rsidR="00E326A4">
        <w:t>ehilfe</w:t>
      </w:r>
      <w:r w:rsidR="007B5E5D">
        <w:t xml:space="preserve"> kann ich es zuvor einfach in Position schieben.“ </w:t>
      </w:r>
      <w:r w:rsidR="006C31B2">
        <w:t xml:space="preserve">Markus </w:t>
      </w:r>
      <w:proofErr w:type="spellStart"/>
      <w:r w:rsidR="006C31B2">
        <w:t>Danecker</w:t>
      </w:r>
      <w:proofErr w:type="spellEnd"/>
      <w:r w:rsidR="006F103B">
        <w:t xml:space="preserve"> hat ähnliche Erfahrungen gemacht: „Die WC-Keramiken werden immer schwerer, </w:t>
      </w:r>
      <w:r w:rsidR="00866E7F">
        <w:t>dank der Montagehilfe muss man das WC nicht halten, sondern kann ganz entspannt die Befestigung anziehen.</w:t>
      </w:r>
      <w:r w:rsidR="006303F6">
        <w:t>“</w:t>
      </w:r>
      <w:r w:rsidR="00866E7F">
        <w:t xml:space="preserve"> Gerade in kleinen Räumen, in denen man nur allei</w:t>
      </w:r>
      <w:r w:rsidR="00EE1926">
        <w:t>n</w:t>
      </w:r>
      <w:r w:rsidR="00866E7F">
        <w:t xml:space="preserve"> arbeiten kann</w:t>
      </w:r>
      <w:r w:rsidR="00EE1926">
        <w:t>,</w:t>
      </w:r>
      <w:r w:rsidR="00866E7F">
        <w:t xml:space="preserve"> ist das</w:t>
      </w:r>
      <w:r w:rsidR="006303F6">
        <w:t xml:space="preserve"> für ihn</w:t>
      </w:r>
      <w:r w:rsidR="00866E7F">
        <w:t xml:space="preserve"> eine Erleichterung.</w:t>
      </w:r>
      <w:r w:rsidR="00B016BE">
        <w:t xml:space="preserve"> </w:t>
      </w:r>
      <w:r w:rsidR="001D6CAA">
        <w:t>Auch Sestak</w:t>
      </w:r>
      <w:r w:rsidR="00C47DCF">
        <w:t xml:space="preserve"> </w:t>
      </w:r>
      <w:r w:rsidR="00E62A50">
        <w:t>findet</w:t>
      </w:r>
      <w:r w:rsidR="005040D0">
        <w:t>: „</w:t>
      </w:r>
      <w:r w:rsidR="00F060C8">
        <w:t>Geberit erklärt</w:t>
      </w:r>
      <w:r w:rsidR="005040D0">
        <w:t xml:space="preserve"> </w:t>
      </w:r>
      <w:r w:rsidR="006B0490">
        <w:t xml:space="preserve">durch Montagevideos und </w:t>
      </w:r>
      <w:r w:rsidR="005040D0">
        <w:t>Anleitung</w:t>
      </w:r>
      <w:r w:rsidR="00E62A50">
        <w:t xml:space="preserve"> alles sehr gut</w:t>
      </w:r>
      <w:r w:rsidR="00C47DCF">
        <w:t>.</w:t>
      </w:r>
      <w:r w:rsidR="002D7E00">
        <w:t xml:space="preserve"> </w:t>
      </w:r>
      <w:r w:rsidR="00294F1A">
        <w:t xml:space="preserve">Die Installation </w:t>
      </w:r>
      <w:r w:rsidR="00F060C8">
        <w:t>ist unschlagbar</w:t>
      </w:r>
      <w:r w:rsidR="00387D47">
        <w:t xml:space="preserve"> einfach</w:t>
      </w:r>
      <w:r w:rsidR="00F060C8">
        <w:t>, behaupte ich jetzt mal</w:t>
      </w:r>
      <w:r w:rsidR="00294F1A">
        <w:t>.</w:t>
      </w:r>
      <w:r w:rsidR="003566C1">
        <w:t xml:space="preserve"> Der Mehraufwand im Vergleich zu einem herkömmlichen WC ist minimal.</w:t>
      </w:r>
      <w:r w:rsidR="00294F1A">
        <w:t>“</w:t>
      </w:r>
    </w:p>
    <w:p w14:paraId="4266E1CD" w14:textId="77777777" w:rsidR="00E62A50" w:rsidRPr="002D6BB8" w:rsidRDefault="00E62A50" w:rsidP="002D6BB8">
      <w:pPr>
        <w:tabs>
          <w:tab w:val="left" w:pos="7128"/>
        </w:tabs>
        <w:spacing w:after="0"/>
        <w:rPr>
          <w:bCs/>
          <w:szCs w:val="20"/>
        </w:rPr>
      </w:pPr>
    </w:p>
    <w:p w14:paraId="797E9CA3" w14:textId="0722ED3F" w:rsidR="00745041" w:rsidRPr="009A6E81" w:rsidRDefault="009F6EC7" w:rsidP="7600D6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trike/>
          <w:lang w:bidi="ar-SA"/>
        </w:rPr>
      </w:pPr>
      <w:r w:rsidRPr="0064386C">
        <w:t xml:space="preserve">Die Inbetriebnahme der Dusch-WCs über die Geberit Home App bezeichnen die Sanitärprofis als problemlos und schnell. </w:t>
      </w:r>
      <w:r w:rsidR="00B85DCA" w:rsidRPr="0064386C">
        <w:t>„</w:t>
      </w:r>
      <w:r w:rsidRPr="0064386C">
        <w:t xml:space="preserve">Ich nutze die App sehr gerne, da sie eine gute Übersichtlichkeit bietet. Die hinterlegten Schritt-für-Schritt-Anleitungen und Videos sind vor allem bei nicht alltäglichen Wartungsarbeiten wie </w:t>
      </w:r>
      <w:r w:rsidR="003128B0" w:rsidRPr="0064386C">
        <w:t xml:space="preserve">der </w:t>
      </w:r>
      <w:r w:rsidRPr="0064386C">
        <w:t xml:space="preserve">Entkalkung oder </w:t>
      </w:r>
      <w:r w:rsidR="003128B0" w:rsidRPr="0064386C">
        <w:t xml:space="preserve">dem </w:t>
      </w:r>
      <w:r w:rsidRPr="0064386C">
        <w:t>Filterwechsel sehr hilfreich</w:t>
      </w:r>
      <w:r w:rsidR="00B85DCA" w:rsidRPr="0064386C">
        <w:t>“</w:t>
      </w:r>
      <w:r w:rsidRPr="0064386C">
        <w:t xml:space="preserve">, sagt Sestak. Auch die gewünschten Grundeinstellungen, wie die Position des Duscharms oder die Wassertemperatur, lassen sich mit der Home App schnell und einfach hinterlegen. </w:t>
      </w:r>
      <w:r w:rsidR="00B85DCA" w:rsidRPr="0064386C">
        <w:t>„</w:t>
      </w:r>
      <w:r w:rsidRPr="0064386C">
        <w:t>Die App bietet eine super Alternative zur Fernbedienung</w:t>
      </w:r>
      <w:r w:rsidR="00B85DCA" w:rsidRPr="0064386C">
        <w:t>“</w:t>
      </w:r>
      <w:r w:rsidRPr="0064386C">
        <w:t>, fügt Sestak hinzu.</w:t>
      </w:r>
      <w:r>
        <w:br/>
      </w:r>
      <w:r>
        <w:br/>
      </w:r>
      <w:proofErr w:type="gramStart"/>
      <w:r w:rsidR="00ED22DA" w:rsidRPr="3D63BD59">
        <w:rPr>
          <w:b/>
          <w:bCs/>
        </w:rPr>
        <w:t>Kaum</w:t>
      </w:r>
      <w:proofErr w:type="gramEnd"/>
      <w:r w:rsidR="00ED22DA" w:rsidRPr="3D63BD59">
        <w:rPr>
          <w:b/>
          <w:bCs/>
        </w:rPr>
        <w:t xml:space="preserve"> zusätzlicher Pflegeaufwand</w:t>
      </w:r>
      <w:r w:rsidR="000E6E55" w:rsidRPr="3D63BD59">
        <w:rPr>
          <w:b/>
          <w:bCs/>
        </w:rPr>
        <w:t xml:space="preserve"> im Vergleich zu Standard-WCs</w:t>
      </w:r>
      <w:r>
        <w:br/>
      </w:r>
      <w:r w:rsidR="00287186" w:rsidRPr="0064386C">
        <w:t>Macht ein WC</w:t>
      </w:r>
      <w:r w:rsidR="000040C8" w:rsidRPr="0064386C">
        <w:t>,</w:t>
      </w:r>
      <w:r w:rsidR="00287186" w:rsidRPr="0064386C">
        <w:t xml:space="preserve"> das mehr kann</w:t>
      </w:r>
      <w:r w:rsidR="000040C8" w:rsidRPr="0064386C">
        <w:t>,</w:t>
      </w:r>
      <w:r w:rsidR="00287186" w:rsidRPr="0064386C">
        <w:t xml:space="preserve"> auch mehr Arbeit</w:t>
      </w:r>
      <w:r w:rsidR="00EC75A6" w:rsidRPr="0064386C">
        <w:t xml:space="preserve">? Die Antwort von </w:t>
      </w:r>
      <w:r w:rsidR="00D41C1E" w:rsidRPr="0064386C">
        <w:t xml:space="preserve">Markus </w:t>
      </w:r>
      <w:proofErr w:type="spellStart"/>
      <w:r w:rsidR="00D41C1E" w:rsidRPr="0064386C">
        <w:t>Danecker</w:t>
      </w:r>
      <w:proofErr w:type="spellEnd"/>
      <w:r w:rsidR="00EC75A6" w:rsidRPr="0064386C">
        <w:t xml:space="preserve"> fällt eindeutig aus: „</w:t>
      </w:r>
      <w:r w:rsidR="00A354F7" w:rsidRPr="0064386C">
        <w:t xml:space="preserve">Es ist spülrandlos und spült sehr gut aus. Dadurch hält sich der Reinigungsaufwand von vornherein in Grenzen. </w:t>
      </w:r>
      <w:r w:rsidR="003128B0" w:rsidRPr="0064386C">
        <w:rPr>
          <w:szCs w:val="20"/>
          <w:lang w:bidi="ar-SA"/>
        </w:rPr>
        <w:t xml:space="preserve">Bei den zusätzlichen Reinigungsschritten unterstützt das </w:t>
      </w:r>
      <w:proofErr w:type="spellStart"/>
      <w:r w:rsidR="003128B0" w:rsidRPr="0064386C">
        <w:rPr>
          <w:szCs w:val="20"/>
          <w:lang w:bidi="ar-SA"/>
        </w:rPr>
        <w:t>AquaClean</w:t>
      </w:r>
      <w:proofErr w:type="spellEnd"/>
      <w:r w:rsidR="003128B0" w:rsidRPr="0064386C">
        <w:rPr>
          <w:szCs w:val="20"/>
          <w:lang w:bidi="ar-SA"/>
        </w:rPr>
        <w:t xml:space="preserve"> Dusch-WC, indem es fast alles selbst macht. Vor und nach jeder Nutzung reinigt sich der </w:t>
      </w:r>
      <w:proofErr w:type="spellStart"/>
      <w:r w:rsidR="003128B0" w:rsidRPr="0064386C">
        <w:rPr>
          <w:szCs w:val="20"/>
          <w:lang w:bidi="ar-SA"/>
        </w:rPr>
        <w:t>Duscharm</w:t>
      </w:r>
      <w:proofErr w:type="spellEnd"/>
      <w:r w:rsidR="003128B0" w:rsidRPr="0064386C">
        <w:rPr>
          <w:szCs w:val="20"/>
          <w:lang w:bidi="ar-SA"/>
        </w:rPr>
        <w:t xml:space="preserve"> automatisch mit sauberem Wasser. Für eine noch gründlichere Reinigung lässt sich der </w:t>
      </w:r>
      <w:proofErr w:type="spellStart"/>
      <w:r w:rsidR="003128B0" w:rsidRPr="0064386C">
        <w:rPr>
          <w:szCs w:val="20"/>
          <w:lang w:bidi="ar-SA"/>
        </w:rPr>
        <w:t>Duscharm</w:t>
      </w:r>
      <w:proofErr w:type="spellEnd"/>
      <w:r w:rsidR="003128B0" w:rsidRPr="0064386C">
        <w:rPr>
          <w:szCs w:val="20"/>
          <w:lang w:bidi="ar-SA"/>
        </w:rPr>
        <w:t xml:space="preserve"> auf Knopfdruck sogar ausfahren.</w:t>
      </w:r>
      <w:r w:rsidR="003128B0" w:rsidRPr="0064386C">
        <w:rPr>
          <w:rFonts w:ascii="Helvetica" w:hAnsi="Helvetica" w:cs="Helvetica"/>
          <w:sz w:val="24"/>
          <w:szCs w:val="24"/>
          <w:lang w:bidi="ar-SA"/>
        </w:rPr>
        <w:t xml:space="preserve"> </w:t>
      </w:r>
      <w:r w:rsidR="0017203E" w:rsidRPr="0064386C">
        <w:t>Und n</w:t>
      </w:r>
      <w:r w:rsidR="007E6657" w:rsidRPr="0064386C">
        <w:t xml:space="preserve">atürlich muss man </w:t>
      </w:r>
      <w:r w:rsidR="00C004C2" w:rsidRPr="0064386C">
        <w:t>h</w:t>
      </w:r>
      <w:r w:rsidR="00042D3F" w:rsidRPr="0064386C">
        <w:t>in und wieder das Entkalkungsprogramm laufen lassen</w:t>
      </w:r>
      <w:r w:rsidR="006D78B4" w:rsidRPr="0064386C">
        <w:t>, das zeigt dann ein LED-Licht an</w:t>
      </w:r>
      <w:r w:rsidR="00042D3F" w:rsidRPr="0064386C">
        <w:t>. Aber alles in allem ist das kein Mehraufwand.“</w:t>
      </w:r>
      <w:r w:rsidR="00ED7B71" w:rsidRPr="0064386C">
        <w:t xml:space="preserve"> </w:t>
      </w:r>
      <w:r w:rsidR="00E92743" w:rsidRPr="0064386C">
        <w:t>Kevin Unterberg nutz</w:t>
      </w:r>
      <w:r w:rsidR="00CF2144" w:rsidRPr="0064386C">
        <w:t>t</w:t>
      </w:r>
      <w:r w:rsidR="00E92743" w:rsidRPr="0064386C">
        <w:t xml:space="preserve"> zur Pflege seines </w:t>
      </w:r>
      <w:proofErr w:type="spellStart"/>
      <w:r w:rsidR="00E92743" w:rsidRPr="0064386C">
        <w:t>AquaClean</w:t>
      </w:r>
      <w:proofErr w:type="spellEnd"/>
      <w:r w:rsidR="00E92743" w:rsidRPr="0064386C">
        <w:t xml:space="preserve"> die </w:t>
      </w:r>
      <w:r w:rsidR="004410F0" w:rsidRPr="0064386C">
        <w:t xml:space="preserve">vom Hersteller </w:t>
      </w:r>
      <w:r w:rsidR="00957741" w:rsidRPr="0064386C">
        <w:t>empfohlenen</w:t>
      </w:r>
      <w:r w:rsidR="00E92743" w:rsidRPr="0064386C">
        <w:t xml:space="preserve"> Reinigungsmittel: „</w:t>
      </w:r>
      <w:r w:rsidR="003525B2" w:rsidRPr="0064386C">
        <w:t>Der Reiniger funktioniert einwandfrei</w:t>
      </w:r>
      <w:r w:rsidR="000A7E54" w:rsidRPr="0064386C">
        <w:t xml:space="preserve">. Außerdem </w:t>
      </w:r>
      <w:r w:rsidR="004410F0" w:rsidRPr="0064386C">
        <w:t>lassen</w:t>
      </w:r>
      <w:r w:rsidR="000A7E54" w:rsidRPr="0064386C">
        <w:t xml:space="preserve"> sich der </w:t>
      </w:r>
      <w:r w:rsidR="004410F0" w:rsidRPr="0064386C">
        <w:t>WC-</w:t>
      </w:r>
      <w:r w:rsidR="000A7E54" w:rsidRPr="0064386C">
        <w:t>Sitz</w:t>
      </w:r>
      <w:r w:rsidR="004410F0" w:rsidRPr="0064386C">
        <w:t xml:space="preserve"> und -Deckel</w:t>
      </w:r>
      <w:r w:rsidR="000A7E54" w:rsidRPr="0064386C">
        <w:t xml:space="preserve"> zum Saubermachen einfach abnehmen.“</w:t>
      </w:r>
      <w:r w:rsidR="00A83DE4" w:rsidRPr="0064386C">
        <w:t xml:space="preserve"> </w:t>
      </w:r>
      <w:r w:rsidR="00E62A50" w:rsidRPr="0064386C">
        <w:t xml:space="preserve">Auch </w:t>
      </w:r>
      <w:r w:rsidR="003A1354" w:rsidRPr="0064386C">
        <w:t xml:space="preserve">Franjo </w:t>
      </w:r>
      <w:r w:rsidR="00C47DCF" w:rsidRPr="0064386C">
        <w:t>Sestak betont die gründliche Reinigung des Duscharms:</w:t>
      </w:r>
      <w:r w:rsidR="00EF3710" w:rsidRPr="0064386C">
        <w:t xml:space="preserve"> „Geberit spült den </w:t>
      </w:r>
      <w:proofErr w:type="spellStart"/>
      <w:r w:rsidR="00EF3710" w:rsidRPr="0064386C">
        <w:t>Duscharm</w:t>
      </w:r>
      <w:proofErr w:type="spellEnd"/>
      <w:r w:rsidR="00EF3710" w:rsidRPr="0064386C">
        <w:t xml:space="preserve"> vor</w:t>
      </w:r>
      <w:r w:rsidR="000D05EF" w:rsidRPr="0064386C">
        <w:t xml:space="preserve"> und auch nach dem Benutzen</w:t>
      </w:r>
      <w:r w:rsidR="00016627" w:rsidRPr="0064386C">
        <w:t xml:space="preserve">, alles automatisch. Das </w:t>
      </w:r>
      <w:r w:rsidR="00E62A50" w:rsidRPr="0064386C">
        <w:t xml:space="preserve">funktioniert </w:t>
      </w:r>
      <w:r w:rsidR="00016627" w:rsidRPr="0064386C">
        <w:t xml:space="preserve">sehr </w:t>
      </w:r>
      <w:r w:rsidR="00E62A50" w:rsidRPr="0064386C">
        <w:t xml:space="preserve">gut und ist </w:t>
      </w:r>
      <w:r w:rsidR="00D6686A" w:rsidRPr="0064386C">
        <w:t xml:space="preserve">benutzerfreundlich.“ </w:t>
      </w:r>
      <w:r w:rsidR="00B04465" w:rsidRPr="0064386C">
        <w:t>Auch</w:t>
      </w:r>
      <w:r w:rsidR="00B27A1F" w:rsidRPr="0064386C">
        <w:t xml:space="preserve"> die Reinigung des Dusch-WCs </w:t>
      </w:r>
      <w:r w:rsidR="00B04465" w:rsidRPr="0064386C">
        <w:t>selbst sei nicht</w:t>
      </w:r>
      <w:r w:rsidR="00B27A1F" w:rsidRPr="0064386C">
        <w:t xml:space="preserve"> </w:t>
      </w:r>
      <w:proofErr w:type="gramStart"/>
      <w:r w:rsidR="00B27A1F" w:rsidRPr="0064386C">
        <w:t>aufwändige</w:t>
      </w:r>
      <w:r w:rsidR="00B04465" w:rsidRPr="0064386C">
        <w:t>r</w:t>
      </w:r>
      <w:r w:rsidR="00B27A1F" w:rsidRPr="0064386C">
        <w:t>,</w:t>
      </w:r>
      <w:proofErr w:type="gramEnd"/>
      <w:r w:rsidR="00B27A1F" w:rsidRPr="0064386C">
        <w:t xml:space="preserve"> als </w:t>
      </w:r>
      <w:r w:rsidR="00FA46CE" w:rsidRPr="0064386C">
        <w:t xml:space="preserve">bei </w:t>
      </w:r>
      <w:r w:rsidR="00B27A1F" w:rsidRPr="0064386C">
        <w:t>ein</w:t>
      </w:r>
      <w:r w:rsidR="00FA46CE" w:rsidRPr="0064386C">
        <w:t>em</w:t>
      </w:r>
      <w:r w:rsidR="00B27A1F" w:rsidRPr="0064386C">
        <w:t xml:space="preserve"> herkömmliche</w:t>
      </w:r>
      <w:r w:rsidR="00FA46CE" w:rsidRPr="0064386C">
        <w:t>n</w:t>
      </w:r>
      <w:r w:rsidR="00B27A1F" w:rsidRPr="0064386C">
        <w:t xml:space="preserve"> WC</w:t>
      </w:r>
      <w:r w:rsidR="00B04465" w:rsidRPr="0064386C">
        <w:t>, sagt er</w:t>
      </w:r>
      <w:r w:rsidR="00FA46CE" w:rsidRPr="0064386C">
        <w:t>: „Es ist ja eine normale Keramik, man putzt sie außen und innen wie jede andere Toilette</w:t>
      </w:r>
      <w:r w:rsidR="00B04465" w:rsidRPr="0064386C">
        <w:t>. Der Mehraufwand im Betrieb ist minimal</w:t>
      </w:r>
      <w:r w:rsidR="00E62A50" w:rsidRPr="0064386C">
        <w:t xml:space="preserve">, ab und zu </w:t>
      </w:r>
      <w:r w:rsidR="00B04465" w:rsidRPr="0064386C">
        <w:t>Filter wechseln und Entkalken. Je nachdem wie kalkhaltig das Wasser ist, meldet sich die Toilette vielleicht einmal im Jahr, das war’s schon.“</w:t>
      </w:r>
      <w:r>
        <w:br/>
      </w:r>
      <w:r>
        <w:br/>
      </w:r>
      <w:r w:rsidR="00924C21" w:rsidRPr="3D63BD59">
        <w:rPr>
          <w:b/>
          <w:bCs/>
        </w:rPr>
        <w:t>Eigene Erfahrung für eine bessere Kundenberatung</w:t>
      </w:r>
      <w:r>
        <w:br/>
      </w:r>
      <w:r w:rsidR="001D6D24" w:rsidRPr="005E657A">
        <w:t>Seit einigen Jahren gehört ein Strom</w:t>
      </w:r>
      <w:r w:rsidR="00B02E48" w:rsidRPr="005E657A">
        <w:t>an</w:t>
      </w:r>
      <w:r w:rsidR="001D6D24" w:rsidRPr="005E657A">
        <w:t xml:space="preserve">schluss am WC zum Standard bei </w:t>
      </w:r>
      <w:proofErr w:type="gramStart"/>
      <w:r w:rsidR="00C10AB3" w:rsidRPr="005E657A">
        <w:t xml:space="preserve">der </w:t>
      </w:r>
      <w:r w:rsidR="001725D3" w:rsidRPr="005E657A">
        <w:t>Heinz</w:t>
      </w:r>
      <w:proofErr w:type="gramEnd"/>
      <w:r w:rsidR="001725D3" w:rsidRPr="005E657A">
        <w:t xml:space="preserve"> &amp; Carmen Unterberg GmbH</w:t>
      </w:r>
      <w:r w:rsidR="00C10AB3" w:rsidRPr="005E657A">
        <w:t xml:space="preserve">. </w:t>
      </w:r>
      <w:r w:rsidR="00781D4A" w:rsidRPr="005E657A">
        <w:t>Dieser</w:t>
      </w:r>
      <w:r w:rsidR="005746D1" w:rsidRPr="005E657A">
        <w:t xml:space="preserve"> ist</w:t>
      </w:r>
      <w:r w:rsidR="004A62DE" w:rsidRPr="005E657A">
        <w:t xml:space="preserve"> für Kevin Unterberg</w:t>
      </w:r>
      <w:r w:rsidR="005746D1" w:rsidRPr="005E657A">
        <w:t xml:space="preserve"> oftmals der Einstieg in die Dusch-WC-Beratung. </w:t>
      </w:r>
      <w:r w:rsidR="00ED7328" w:rsidRPr="005E657A">
        <w:t>„</w:t>
      </w:r>
      <w:r w:rsidR="00AF368E" w:rsidRPr="005E657A">
        <w:t xml:space="preserve">Strom am WC ist für unsere Kunden manchmal noch verwunderlich. Aber </w:t>
      </w:r>
      <w:r w:rsidR="00121A10" w:rsidRPr="005E657A">
        <w:t xml:space="preserve">die Zusatzfunktionen wie Geruchsabsaugung oder Dusch-Funktion </w:t>
      </w:r>
      <w:r w:rsidR="006B4752" w:rsidRPr="005E657A">
        <w:t xml:space="preserve">stoßen dann meist auf Interesse.“ </w:t>
      </w:r>
      <w:r w:rsidR="00625AF4" w:rsidRPr="005E657A">
        <w:t xml:space="preserve">Markus </w:t>
      </w:r>
      <w:proofErr w:type="spellStart"/>
      <w:r w:rsidR="00625AF4" w:rsidRPr="005E657A">
        <w:t>Danecker</w:t>
      </w:r>
      <w:proofErr w:type="spellEnd"/>
      <w:r w:rsidR="00AE5960" w:rsidRPr="005E657A">
        <w:t xml:space="preserve"> weiß aus seiner Erfahrung bei</w:t>
      </w:r>
      <w:r w:rsidR="00AE5960">
        <w:t xml:space="preserve"> </w:t>
      </w:r>
      <w:r w:rsidR="00AE5960" w:rsidRPr="005E657A">
        <w:lastRenderedPageBreak/>
        <w:t xml:space="preserve">der Gustav Müller GmbH </w:t>
      </w:r>
      <w:r w:rsidR="009A1B48" w:rsidRPr="005E657A">
        <w:t>und</w:t>
      </w:r>
      <w:r w:rsidR="00AE5960" w:rsidRPr="005E657A">
        <w:t xml:space="preserve"> Co.</w:t>
      </w:r>
      <w:r w:rsidR="00843B56" w:rsidRPr="005E657A">
        <w:t xml:space="preserve"> KG</w:t>
      </w:r>
      <w:r w:rsidR="00AE5960" w:rsidRPr="005E657A">
        <w:t xml:space="preserve">: </w:t>
      </w:r>
      <w:r w:rsidR="009752A7" w:rsidRPr="005E657A">
        <w:t>„D</w:t>
      </w:r>
      <w:r w:rsidR="00781D4A" w:rsidRPr="005E657A">
        <w:t xml:space="preserve">er </w:t>
      </w:r>
      <w:r w:rsidR="009752A7" w:rsidRPr="005E657A">
        <w:t>Gang aufs WC ist für die</w:t>
      </w:r>
      <w:r w:rsidR="00A00D4C" w:rsidRPr="005E657A">
        <w:t xml:space="preserve"> meisten ein heikles Thema</w:t>
      </w:r>
      <w:r w:rsidR="009E5E43" w:rsidRPr="005E657A">
        <w:t xml:space="preserve">. Darüber spricht man nicht gerne. </w:t>
      </w:r>
      <w:r w:rsidR="00961760" w:rsidRPr="005E657A">
        <w:t xml:space="preserve">Da kann ein Umweg über das Thema Strom </w:t>
      </w:r>
      <w:r w:rsidR="00655F67" w:rsidRPr="005E657A">
        <w:t xml:space="preserve">am WC den Einstieg erleichtern. Auch eine Nachrüstung ist </w:t>
      </w:r>
      <w:r w:rsidR="00C5519E" w:rsidRPr="005E657A">
        <w:t xml:space="preserve">dann </w:t>
      </w:r>
      <w:r w:rsidR="00781D4A" w:rsidRPr="005E657A">
        <w:t>zu einem späteren Zeitpunkt</w:t>
      </w:r>
      <w:r w:rsidR="00655F67" w:rsidRPr="005E657A">
        <w:t xml:space="preserve"> </w:t>
      </w:r>
      <w:r w:rsidR="006D1D7F" w:rsidRPr="005E657A">
        <w:t xml:space="preserve">wesentlich einfacher.“ </w:t>
      </w:r>
      <w:r w:rsidR="00C974FA" w:rsidRPr="005E657A">
        <w:t xml:space="preserve">Franjo Sestak beobachtet, dass sich bei den Kunden </w:t>
      </w:r>
      <w:r w:rsidR="00E62A50" w:rsidRPr="005E657A">
        <w:t xml:space="preserve">in den letzten Jahren </w:t>
      </w:r>
      <w:r w:rsidR="00C974FA" w:rsidRPr="005E657A">
        <w:t>etwas verändert</w:t>
      </w:r>
      <w:r w:rsidR="00E62A50" w:rsidRPr="005E657A">
        <w:t xml:space="preserve"> habe</w:t>
      </w:r>
      <w:r w:rsidR="00C974FA" w:rsidRPr="005E657A">
        <w:t xml:space="preserve">: „Viele sprechen mich </w:t>
      </w:r>
      <w:r w:rsidR="00F07DDD" w:rsidRPr="005E657A">
        <w:t xml:space="preserve">auf Dusch-WCs </w:t>
      </w:r>
      <w:r w:rsidR="000B6F15" w:rsidRPr="005E657A">
        <w:t>an,</w:t>
      </w:r>
      <w:r w:rsidR="00F07DDD" w:rsidRPr="005E657A">
        <w:t xml:space="preserve"> nachdem sie bei Freunden zu Gast </w:t>
      </w:r>
      <w:r w:rsidR="00E62A50" w:rsidRPr="005E657A">
        <w:t>gewesen sind</w:t>
      </w:r>
      <w:r w:rsidR="00A36363" w:rsidRPr="005E657A">
        <w:t xml:space="preserve">, und dort </w:t>
      </w:r>
      <w:r w:rsidR="00E62A50" w:rsidRPr="005E657A">
        <w:t xml:space="preserve">eines </w:t>
      </w:r>
      <w:r w:rsidR="00A36363" w:rsidRPr="005E657A">
        <w:t xml:space="preserve">gesehen und </w:t>
      </w:r>
      <w:r w:rsidR="00E62A50" w:rsidRPr="005E657A">
        <w:t xml:space="preserve">selbst </w:t>
      </w:r>
      <w:r w:rsidR="00A36363" w:rsidRPr="005E657A">
        <w:t>ausprobiert haben.</w:t>
      </w:r>
      <w:r w:rsidR="000B6F15" w:rsidRPr="005E657A">
        <w:t xml:space="preserve"> </w:t>
      </w:r>
      <w:r w:rsidR="002A0FD3" w:rsidRPr="005E657A">
        <w:t xml:space="preserve">Mittlerweile </w:t>
      </w:r>
      <w:r w:rsidR="00E62A50" w:rsidRPr="005E657A">
        <w:t>zeigt</w:t>
      </w:r>
      <w:r w:rsidR="002A0FD3" w:rsidRPr="005E657A">
        <w:t xml:space="preserve"> </w:t>
      </w:r>
      <w:r w:rsidR="00E62A50" w:rsidRPr="005E657A">
        <w:t xml:space="preserve">von meinen Kunden </w:t>
      </w:r>
      <w:r w:rsidR="000B6F15" w:rsidRPr="005E657A">
        <w:t>jede</w:t>
      </w:r>
      <w:r w:rsidR="002A0FD3" w:rsidRPr="005E657A">
        <w:t>r</w:t>
      </w:r>
      <w:r w:rsidR="000B6F15" w:rsidRPr="005E657A">
        <w:t xml:space="preserve"> zweite </w:t>
      </w:r>
      <w:r w:rsidR="002A0FD3" w:rsidRPr="005E657A">
        <w:t xml:space="preserve">Käufer eines Bades Interesse an </w:t>
      </w:r>
      <w:r w:rsidR="000B6F15" w:rsidRPr="005E657A">
        <w:t>ein</w:t>
      </w:r>
      <w:r w:rsidR="002A0FD3" w:rsidRPr="005E657A">
        <w:t>em</w:t>
      </w:r>
      <w:r w:rsidR="000B6F15" w:rsidRPr="005E657A">
        <w:t xml:space="preserve"> Dusch-WC.</w:t>
      </w:r>
      <w:r w:rsidR="00A36363" w:rsidRPr="005E657A">
        <w:t>“</w:t>
      </w:r>
      <w:r w:rsidR="00A36363">
        <w:t xml:space="preserve"> </w:t>
      </w:r>
      <w:r>
        <w:br/>
      </w:r>
      <w:r>
        <w:br/>
      </w:r>
      <w:r w:rsidR="003A372A">
        <w:t>Die eig</w:t>
      </w:r>
      <w:r w:rsidR="00B57475">
        <w:t>e</w:t>
      </w:r>
      <w:r w:rsidR="003A372A">
        <w:t xml:space="preserve">nen Erfahrungen als Dusch-WC-Nutzer </w:t>
      </w:r>
      <w:r w:rsidR="008C6F69">
        <w:t xml:space="preserve">sind für </w:t>
      </w:r>
      <w:r w:rsidR="00E3607F">
        <w:t>die Sanitärprofis</w:t>
      </w:r>
      <w:r w:rsidR="008C6F69">
        <w:t xml:space="preserve"> eine gute Basis für die Kundenberatung. </w:t>
      </w:r>
      <w:r w:rsidR="00493869">
        <w:t xml:space="preserve">Seit </w:t>
      </w:r>
      <w:r w:rsidR="00F75657">
        <w:t>sie</w:t>
      </w:r>
      <w:r w:rsidR="00493869">
        <w:t xml:space="preserve"> selbst täglich</w:t>
      </w:r>
      <w:r w:rsidR="00C379AA">
        <w:t xml:space="preserve">e Dusch-WC-Nutzer </w:t>
      </w:r>
      <w:r w:rsidR="00F75657">
        <w:t>sind</w:t>
      </w:r>
      <w:r w:rsidR="00C379AA">
        <w:t xml:space="preserve">, </w:t>
      </w:r>
      <w:r w:rsidR="00F75657">
        <w:t xml:space="preserve">können sie ihre </w:t>
      </w:r>
      <w:r w:rsidR="00C379AA">
        <w:t>Kunden noch besser beraten</w:t>
      </w:r>
      <w:r w:rsidR="00332CAA">
        <w:t xml:space="preserve">. Alltagserfahrungen bei der Nutzung, Bedienung und Pflege </w:t>
      </w:r>
      <w:r w:rsidR="00F75657">
        <w:t xml:space="preserve">empfinden </w:t>
      </w:r>
      <w:r w:rsidR="00E62A50">
        <w:t>sie</w:t>
      </w:r>
      <w:r w:rsidR="00F75657">
        <w:t xml:space="preserve"> als</w:t>
      </w:r>
      <w:r w:rsidR="00332CAA">
        <w:t xml:space="preserve"> hilfreich</w:t>
      </w:r>
      <w:r w:rsidR="007C38AD">
        <w:t xml:space="preserve">. </w:t>
      </w:r>
      <w:r w:rsidR="00F75657">
        <w:t>„</w:t>
      </w:r>
      <w:r w:rsidR="00612A62">
        <w:t xml:space="preserve">Das wurde mir auch nochmal klar, als ich neulich mit meinem Rücken Probleme hatte. Bei eingeschränkter Mobilität </w:t>
      </w:r>
      <w:r w:rsidR="00AE11EF">
        <w:t>is</w:t>
      </w:r>
      <w:r w:rsidR="00F75657">
        <w:t>t</w:t>
      </w:r>
      <w:r w:rsidR="00AE11EF">
        <w:t xml:space="preserve"> </w:t>
      </w:r>
      <w:r w:rsidR="00304B0B">
        <w:t>ein Dusch-WC</w:t>
      </w:r>
      <w:r w:rsidR="00AE11EF">
        <w:t xml:space="preserve"> super</w:t>
      </w:r>
      <w:r w:rsidR="00332CAA">
        <w:t>“</w:t>
      </w:r>
      <w:r w:rsidR="000A1287">
        <w:t>,</w:t>
      </w:r>
      <w:r w:rsidR="00332CAA">
        <w:t xml:space="preserve"> </w:t>
      </w:r>
      <w:r w:rsidR="00471888">
        <w:t>erzählt Kevin Unterberg.</w:t>
      </w:r>
      <w:r w:rsidR="00C64712">
        <w:t xml:space="preserve"> </w:t>
      </w:r>
      <w:r w:rsidR="00FC4A42">
        <w:t>In Zukunft möchte er diese Erfahrungen au</w:t>
      </w:r>
      <w:r w:rsidR="006073CD">
        <w:t>c</w:t>
      </w:r>
      <w:r w:rsidR="00FC4A42">
        <w:t xml:space="preserve">h </w:t>
      </w:r>
      <w:r w:rsidR="006073CD">
        <w:t xml:space="preserve">für die Beratung von </w:t>
      </w:r>
      <w:r w:rsidR="00FC4A42">
        <w:t xml:space="preserve">Kunden </w:t>
      </w:r>
      <w:r w:rsidR="006073CD">
        <w:t xml:space="preserve">in höherem Altern nutzen. </w:t>
      </w:r>
      <w:r w:rsidR="002A0FD3">
        <w:t xml:space="preserve">Franjo Sestak bestätigt das Interesse bei Menschen mit </w:t>
      </w:r>
      <w:r w:rsidR="00E62A50">
        <w:t xml:space="preserve">etwas </w:t>
      </w:r>
      <w:r w:rsidR="002A0FD3">
        <w:t xml:space="preserve">mehr Lebenserfahrung: „Die Generation 50 aufwärts ist offener für das Thema </w:t>
      </w:r>
      <w:r w:rsidR="002A0FD3" w:rsidRPr="0064386C">
        <w:t>Dusch-WC.</w:t>
      </w:r>
      <w:r w:rsidR="00B32A76" w:rsidRPr="0064386C">
        <w:t>“</w:t>
      </w:r>
      <w:r w:rsidR="001A331B" w:rsidRPr="0064386C">
        <w:t xml:space="preserve"> </w:t>
      </w:r>
      <w:r w:rsidR="00B32A76" w:rsidRPr="0064386C">
        <w:rPr>
          <w:lang w:bidi="ar-SA"/>
        </w:rPr>
        <w:t xml:space="preserve">Das </w:t>
      </w:r>
      <w:r w:rsidR="00CE379F" w:rsidRPr="0064386C">
        <w:rPr>
          <w:lang w:bidi="ar-SA"/>
        </w:rPr>
        <w:t>überrascht nicht</w:t>
      </w:r>
      <w:r w:rsidR="002D6BB8" w:rsidRPr="0064386C">
        <w:rPr>
          <w:lang w:bidi="ar-SA"/>
        </w:rPr>
        <w:t>, d</w:t>
      </w:r>
      <w:r w:rsidR="00CE379F" w:rsidRPr="0064386C">
        <w:rPr>
          <w:lang w:bidi="ar-SA"/>
        </w:rPr>
        <w:t xml:space="preserve">enn </w:t>
      </w:r>
      <w:r w:rsidR="003128B0" w:rsidRPr="0064386C">
        <w:rPr>
          <w:lang w:bidi="ar-SA"/>
        </w:rPr>
        <w:t xml:space="preserve">meist spielt </w:t>
      </w:r>
      <w:r w:rsidR="00B32A76" w:rsidRPr="0064386C">
        <w:rPr>
          <w:lang w:bidi="ar-SA"/>
        </w:rPr>
        <w:t xml:space="preserve">das Thema Gesundheit mit steigendem Alter eine </w:t>
      </w:r>
      <w:r w:rsidR="003128B0" w:rsidRPr="0064386C">
        <w:rPr>
          <w:lang w:bidi="ar-SA"/>
        </w:rPr>
        <w:t>immer wichtigere</w:t>
      </w:r>
      <w:r w:rsidR="00B32A76" w:rsidRPr="0064386C">
        <w:rPr>
          <w:lang w:bidi="ar-SA"/>
        </w:rPr>
        <w:t xml:space="preserve"> Rolle. </w:t>
      </w:r>
      <w:r w:rsidR="003128B0" w:rsidRPr="0064386C">
        <w:rPr>
          <w:szCs w:val="20"/>
          <w:lang w:bidi="ar-SA"/>
        </w:rPr>
        <w:t>Mitunter geht es um Vorsorge für spätere Lebensphasen</w:t>
      </w:r>
      <w:r w:rsidR="001C45DA" w:rsidRPr="0064386C">
        <w:rPr>
          <w:szCs w:val="20"/>
          <w:lang w:bidi="ar-SA"/>
        </w:rPr>
        <w:t xml:space="preserve"> </w:t>
      </w:r>
      <w:proofErr w:type="spellStart"/>
      <w:r w:rsidR="001C45DA" w:rsidRPr="0064386C">
        <w:rPr>
          <w:szCs w:val="20"/>
          <w:lang w:bidi="ar-SA"/>
        </w:rPr>
        <w:t>und</w:t>
      </w:r>
      <w:r w:rsidR="003128B0" w:rsidRPr="0064386C">
        <w:rPr>
          <w:szCs w:val="20"/>
          <w:lang w:bidi="ar-SA"/>
        </w:rPr>
        <w:t>den</w:t>
      </w:r>
      <w:proofErr w:type="spellEnd"/>
      <w:r w:rsidR="003128B0" w:rsidRPr="0064386C">
        <w:rPr>
          <w:szCs w:val="20"/>
          <w:lang w:bidi="ar-SA"/>
        </w:rPr>
        <w:t xml:space="preserve"> konkreten Wunsch</w:t>
      </w:r>
      <w:r w:rsidR="001C45DA" w:rsidRPr="0064386C">
        <w:rPr>
          <w:szCs w:val="20"/>
          <w:lang w:bidi="ar-SA"/>
        </w:rPr>
        <w:t>,</w:t>
      </w:r>
      <w:r w:rsidR="003128B0" w:rsidRPr="0064386C">
        <w:rPr>
          <w:szCs w:val="20"/>
          <w:lang w:bidi="ar-SA"/>
        </w:rPr>
        <w:t xml:space="preserve"> möglichst lange ein selbstständiges Leben zu führen, ohne auf die Hilfe anderer angewiesen zu sein.</w:t>
      </w:r>
      <w:r w:rsidR="003128B0">
        <w:rPr>
          <w:rFonts w:ascii="Helvetica" w:hAnsi="Helvetica" w:cs="Helvetica"/>
          <w:sz w:val="24"/>
          <w:szCs w:val="24"/>
          <w:lang w:bidi="ar-SA"/>
        </w:rPr>
        <w:t xml:space="preserve"> </w:t>
      </w:r>
    </w:p>
    <w:p w14:paraId="738E9E5F" w14:textId="5EF95B0E" w:rsidR="00DB39EB" w:rsidRDefault="00134DDB" w:rsidP="009F6EC7">
      <w:r>
        <w:rPr>
          <w:rFonts w:ascii="Helvetica" w:hAnsi="Helvetica" w:cs="Helvetica"/>
          <w:sz w:val="24"/>
          <w:szCs w:val="24"/>
          <w:lang w:bidi="ar-SA"/>
        </w:rPr>
        <w:br/>
      </w:r>
      <w:r w:rsidR="00CE379F" w:rsidRPr="00353412">
        <w:t xml:space="preserve">Sestak beobachtet: </w:t>
      </w:r>
      <w:r w:rsidR="00B32A76" w:rsidRPr="00353412">
        <w:t>„</w:t>
      </w:r>
      <w:r w:rsidR="001A331B" w:rsidRPr="00353412">
        <w:t xml:space="preserve">Generell </w:t>
      </w:r>
      <w:r w:rsidR="00F864E2" w:rsidRPr="00353412">
        <w:t>kommt</w:t>
      </w:r>
      <w:r w:rsidR="001A331B" w:rsidRPr="00353412">
        <w:t xml:space="preserve"> etwa die Hälfte </w:t>
      </w:r>
      <w:r w:rsidR="00E62A50" w:rsidRPr="00353412">
        <w:t>meiner</w:t>
      </w:r>
      <w:r w:rsidR="001A331B" w:rsidRPr="00353412">
        <w:t xml:space="preserve"> Kunden </w:t>
      </w:r>
      <w:r w:rsidR="00E62A50" w:rsidRPr="00353412">
        <w:t xml:space="preserve">selbst </w:t>
      </w:r>
      <w:r w:rsidR="001A331B" w:rsidRPr="00353412">
        <w:t>mit dem Wunsch nach einem Dusch-WC zu mir</w:t>
      </w:r>
      <w:r w:rsidR="00E62A50" w:rsidRPr="00353412">
        <w:t>.</w:t>
      </w:r>
      <w:r w:rsidR="001A331B" w:rsidRPr="00353412">
        <w:t xml:space="preserve"> </w:t>
      </w:r>
      <w:r w:rsidR="00E62A50" w:rsidRPr="00353412">
        <w:t>D</w:t>
      </w:r>
      <w:r w:rsidR="001A331B" w:rsidRPr="00353412">
        <w:t xml:space="preserve">ie andere Hälfte </w:t>
      </w:r>
      <w:r w:rsidR="00BF1D30" w:rsidRPr="00353412">
        <w:t xml:space="preserve">wird hellhörig, sobald es um </w:t>
      </w:r>
      <w:r w:rsidR="00D61276" w:rsidRPr="00353412">
        <w:t>die</w:t>
      </w:r>
      <w:r w:rsidR="001A331B" w:rsidRPr="00353412">
        <w:t xml:space="preserve"> gründlichere </w:t>
      </w:r>
      <w:r w:rsidR="007B27DC" w:rsidRPr="00353412">
        <w:t>Intim-</w:t>
      </w:r>
      <w:r w:rsidR="001A331B" w:rsidRPr="00353412">
        <w:t>Reinigung</w:t>
      </w:r>
      <w:r w:rsidR="00BF1D30" w:rsidRPr="00353412">
        <w:t xml:space="preserve"> geht</w:t>
      </w:r>
      <w:r w:rsidR="001A331B" w:rsidRPr="00353412">
        <w:t xml:space="preserve">. Schließlich ist die Reinigung mit Wasser Bestandteil eines jeden Bades, nur </w:t>
      </w:r>
      <w:r w:rsidR="00E62A50" w:rsidRPr="00353412">
        <w:t xml:space="preserve">hierzulande </w:t>
      </w:r>
      <w:r w:rsidR="001A331B" w:rsidRPr="00353412">
        <w:t xml:space="preserve">eben noch nicht </w:t>
      </w:r>
      <w:r w:rsidR="00E62A50" w:rsidRPr="00353412">
        <w:t>immer</w:t>
      </w:r>
      <w:r w:rsidR="00F864E2" w:rsidRPr="00353412">
        <w:t xml:space="preserve"> </w:t>
      </w:r>
      <w:r w:rsidR="001A331B" w:rsidRPr="00353412">
        <w:t>am WC.</w:t>
      </w:r>
      <w:r w:rsidR="002A0FD3" w:rsidRPr="00353412">
        <w:t xml:space="preserve">“ </w:t>
      </w:r>
      <w:r w:rsidR="00F864E2" w:rsidRPr="00353412">
        <w:t>Auch f</w:t>
      </w:r>
      <w:r w:rsidR="002A0FD3" w:rsidRPr="00353412">
        <w:t xml:space="preserve">ür Markus </w:t>
      </w:r>
      <w:proofErr w:type="spellStart"/>
      <w:r w:rsidR="002A0FD3" w:rsidRPr="00353412">
        <w:t>Danecker</w:t>
      </w:r>
      <w:proofErr w:type="spellEnd"/>
      <w:r w:rsidR="002A0FD3" w:rsidRPr="00353412">
        <w:t xml:space="preserve"> steht der Hygieneaspekt besonders im Fokus: „Im Bereich Sauberkeit und Hygiene bietet ein </w:t>
      </w:r>
      <w:proofErr w:type="spellStart"/>
      <w:r w:rsidR="002A0FD3" w:rsidRPr="00353412">
        <w:t>AquaClean</w:t>
      </w:r>
      <w:proofErr w:type="spellEnd"/>
      <w:r w:rsidR="002A0FD3" w:rsidRPr="00353412">
        <w:t xml:space="preserve"> 100 Prozent Mehrwert. Man fühlt sich einfach rein.“</w:t>
      </w:r>
      <w:r w:rsidR="00B768E5">
        <w:br/>
      </w:r>
      <w:r w:rsidR="00B768E5">
        <w:br/>
      </w:r>
      <w:proofErr w:type="gramStart"/>
      <w:r w:rsidR="00010B0F" w:rsidRPr="751A043F">
        <w:rPr>
          <w:b/>
          <w:bCs/>
        </w:rPr>
        <w:t>Sei</w:t>
      </w:r>
      <w:proofErr w:type="gramEnd"/>
      <w:r w:rsidR="00010B0F" w:rsidRPr="751A043F">
        <w:rPr>
          <w:b/>
          <w:bCs/>
        </w:rPr>
        <w:t xml:space="preserve"> dein eig</w:t>
      </w:r>
      <w:r w:rsidR="008D72F8" w:rsidRPr="751A043F">
        <w:rPr>
          <w:b/>
          <w:bCs/>
        </w:rPr>
        <w:t>e</w:t>
      </w:r>
      <w:r w:rsidR="00010B0F" w:rsidRPr="751A043F">
        <w:rPr>
          <w:b/>
          <w:bCs/>
        </w:rPr>
        <w:t>ner Kunde</w:t>
      </w:r>
      <w:r w:rsidR="00B768E5">
        <w:br/>
      </w:r>
      <w:r w:rsidR="00B9164A">
        <w:t xml:space="preserve">Kevin Unterberg ist mit seinem Geberit </w:t>
      </w:r>
      <w:proofErr w:type="spellStart"/>
      <w:r w:rsidR="00B9164A">
        <w:t>AquaClean</w:t>
      </w:r>
      <w:proofErr w:type="spellEnd"/>
      <w:r w:rsidR="00B9164A">
        <w:t xml:space="preserve"> </w:t>
      </w:r>
      <w:r w:rsidR="009C0655">
        <w:t xml:space="preserve">rundum zufrieden: „In Sachen Nutzung, Komfort, Reinigung, Zuverlässigkeit und Installationsaufwand kann ich </w:t>
      </w:r>
      <w:r w:rsidR="000A0FA8">
        <w:t xml:space="preserve">überall </w:t>
      </w:r>
      <w:r w:rsidR="000A4576">
        <w:t>die Note</w:t>
      </w:r>
      <w:r w:rsidR="000A0FA8">
        <w:t xml:space="preserve"> 1 </w:t>
      </w:r>
      <w:r w:rsidR="000A4576">
        <w:t>ver</w:t>
      </w:r>
      <w:r w:rsidR="000A0FA8">
        <w:t>geben. Man sollte regelmäßig sein eig</w:t>
      </w:r>
      <w:r w:rsidR="001479C4">
        <w:t>e</w:t>
      </w:r>
      <w:r w:rsidR="000A0FA8">
        <w:t xml:space="preserve">ner Kunde sein und sich auch im Bad zu Hause den Komfort eines Dusch-WCs gönnen.“ </w:t>
      </w:r>
      <w:r w:rsidR="00D846EA">
        <w:t xml:space="preserve">Als Franjo Sestak auf ein Dusch-WC umgestiegen ist, wollte auch er </w:t>
      </w:r>
      <w:r w:rsidR="00E62A50">
        <w:t xml:space="preserve">selbst </w:t>
      </w:r>
      <w:r w:rsidR="00D846EA">
        <w:t xml:space="preserve">das nutzen, was er verbaut: „Über das, was man verkauft, sollte man auch </w:t>
      </w:r>
      <w:r w:rsidR="00F864E2">
        <w:t xml:space="preserve">selbst </w:t>
      </w:r>
      <w:r w:rsidR="00D846EA">
        <w:t xml:space="preserve">reden können.“ </w:t>
      </w:r>
      <w:r w:rsidR="00555A6E">
        <w:t xml:space="preserve">Markus </w:t>
      </w:r>
      <w:proofErr w:type="spellStart"/>
      <w:r w:rsidR="00555A6E">
        <w:t>Danecker</w:t>
      </w:r>
      <w:proofErr w:type="spellEnd"/>
      <w:r w:rsidR="00555A6E">
        <w:t xml:space="preserve"> sagt:</w:t>
      </w:r>
      <w:r w:rsidR="009665E7">
        <w:t xml:space="preserve"> „Ausspülung, Geruchsabsaugung und Dusch-Funktion</w:t>
      </w:r>
      <w:r w:rsidR="00667129">
        <w:t xml:space="preserve"> mit der </w:t>
      </w:r>
      <w:proofErr w:type="spellStart"/>
      <w:r w:rsidR="00667129">
        <w:t>WhirlSpr</w:t>
      </w:r>
      <w:r w:rsidR="00FF13F1">
        <w:t>a</w:t>
      </w:r>
      <w:r w:rsidR="00667129">
        <w:t>y</w:t>
      </w:r>
      <w:proofErr w:type="spellEnd"/>
      <w:r w:rsidR="00FF13F1">
        <w:t>-</w:t>
      </w:r>
      <w:r w:rsidR="00667129">
        <w:t>Duschtechnologie</w:t>
      </w:r>
      <w:r w:rsidR="009665E7">
        <w:t>: Alles top.</w:t>
      </w:r>
      <w:r w:rsidR="007D5285">
        <w:t xml:space="preserve"> Auch wenn d</w:t>
      </w:r>
      <w:r w:rsidR="007278D9">
        <w:t xml:space="preserve">ieses </w:t>
      </w:r>
      <w:proofErr w:type="spellStart"/>
      <w:r w:rsidR="007278D9">
        <w:t>AquaClean</w:t>
      </w:r>
      <w:proofErr w:type="spellEnd"/>
      <w:r w:rsidR="007278D9">
        <w:t xml:space="preserve"> bei meinem Kollegen im Homeoffice hängt, wir haben zum Glück auch eins in unserem Büro in Düsseldorf.“</w:t>
      </w:r>
      <w:r w:rsidR="008A5B43">
        <w:t xml:space="preserve"> Franjo Sestak weist </w:t>
      </w:r>
      <w:r w:rsidR="00F864E2">
        <w:t xml:space="preserve">auf </w:t>
      </w:r>
      <w:r w:rsidR="008A5B43">
        <w:t>einen weiteren</w:t>
      </w:r>
      <w:r w:rsidR="00E62A50">
        <w:t xml:space="preserve">, vielleicht etwas unterschätzten </w:t>
      </w:r>
      <w:r w:rsidR="008A5B43">
        <w:t xml:space="preserve">Aspekt </w:t>
      </w:r>
      <w:r w:rsidR="002D6BB8" w:rsidRPr="003128B0">
        <w:t>bei seinem Modell Mera Comfort</w:t>
      </w:r>
      <w:r w:rsidR="002D6BB8">
        <w:t xml:space="preserve"> </w:t>
      </w:r>
      <w:r w:rsidR="008A5B43">
        <w:t xml:space="preserve">hin: </w:t>
      </w:r>
      <w:proofErr w:type="gramStart"/>
      <w:r w:rsidR="008A5B43">
        <w:t>„</w:t>
      </w:r>
      <w:proofErr w:type="gramEnd"/>
      <w:r w:rsidR="008A5B43">
        <w:t>Da</w:t>
      </w:r>
      <w:r w:rsidR="00F864E2">
        <w:t>s</w:t>
      </w:r>
      <w:r w:rsidR="008A5B43">
        <w:t xml:space="preserve">s sich der WC-Deckel von </w:t>
      </w:r>
      <w:proofErr w:type="gramStart"/>
      <w:r w:rsidR="008A5B43">
        <w:t>allein</w:t>
      </w:r>
      <w:r w:rsidR="00E62A50">
        <w:t>e</w:t>
      </w:r>
      <w:proofErr w:type="gramEnd"/>
      <w:r w:rsidR="008A5B43">
        <w:t xml:space="preserve"> öffnet, wenn man sich nähert, ist </w:t>
      </w:r>
      <w:r w:rsidR="00E62A50">
        <w:t xml:space="preserve">sehr </w:t>
      </w:r>
      <w:r w:rsidR="007E3CAB">
        <w:t>komfortabel</w:t>
      </w:r>
      <w:r w:rsidR="008A5B43">
        <w:t xml:space="preserve">. Aber dass er sich auch von selbst schließt, </w:t>
      </w:r>
      <w:r w:rsidR="00F864E2">
        <w:t xml:space="preserve">das </w:t>
      </w:r>
      <w:r w:rsidR="008A5B43">
        <w:t xml:space="preserve">ist </w:t>
      </w:r>
      <w:r w:rsidR="00F864E2">
        <w:t xml:space="preserve">besonders </w:t>
      </w:r>
      <w:r w:rsidR="008A5B43">
        <w:t>für den Hausfrieden gut.</w:t>
      </w:r>
      <w:r w:rsidR="00F265B9">
        <w:t xml:space="preserve"> Diese Diskussion gibt’s </w:t>
      </w:r>
      <w:r w:rsidR="00E62A50">
        <w:t xml:space="preserve">jedenfalls </w:t>
      </w:r>
      <w:r w:rsidR="00F265B9">
        <w:t xml:space="preserve">bei uns </w:t>
      </w:r>
      <w:r w:rsidR="00F864E2">
        <w:t xml:space="preserve">im Haus </w:t>
      </w:r>
      <w:r w:rsidR="00F265B9">
        <w:t>nicht mehr.</w:t>
      </w:r>
      <w:r w:rsidR="008A5B43">
        <w:t>“</w:t>
      </w:r>
    </w:p>
    <w:p w14:paraId="01BD667C" w14:textId="406988C4" w:rsidR="00E213BC" w:rsidRDefault="00E213BC">
      <w:pPr>
        <w:spacing w:after="0" w:line="240" w:lineRule="auto"/>
        <w:rPr>
          <w:b/>
        </w:rPr>
      </w:pPr>
    </w:p>
    <w:p w14:paraId="17E92E3C" w14:textId="0AEC8EEF" w:rsidR="00C432C5" w:rsidRDefault="00C2107F" w:rsidP="00C432C5">
      <w:pPr>
        <w:pStyle w:val="Untertitel"/>
      </w:pPr>
      <w:r>
        <w:lastRenderedPageBreak/>
        <w:t>B</w:t>
      </w:r>
      <w:r w:rsidR="005B491D">
        <w:t>ildmaterial</w:t>
      </w:r>
    </w:p>
    <w:tbl>
      <w:tblPr>
        <w:tblStyle w:val="Tabellenraster"/>
        <w:tblW w:w="923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4"/>
        <w:gridCol w:w="5022"/>
      </w:tblGrid>
      <w:tr w:rsidR="00FF3CC4" w14:paraId="24F73AEA" w14:textId="77777777" w:rsidTr="3D63BD59">
        <w:trPr>
          <w:trHeight w:val="1964"/>
        </w:trPr>
        <w:tc>
          <w:tcPr>
            <w:tcW w:w="4214" w:type="dxa"/>
          </w:tcPr>
          <w:p w14:paraId="6C931E18" w14:textId="1744E5AC" w:rsidR="00850A71" w:rsidRDefault="00850A71" w:rsidP="00B550C6">
            <w:pPr>
              <w:rPr>
                <w:noProof/>
                <w:lang w:eastAsia="de-DE"/>
              </w:rPr>
            </w:pPr>
            <w:r>
              <w:rPr>
                <w:noProof/>
                <w:lang w:eastAsia="de-DE"/>
              </w:rPr>
              <w:drawing>
                <wp:anchor distT="0" distB="0" distL="114300" distR="114300" simplePos="0" relativeHeight="251658251" behindDoc="1" locked="0" layoutInCell="1" allowOverlap="1" wp14:anchorId="6DD221D4" wp14:editId="05CA5573">
                  <wp:simplePos x="0" y="0"/>
                  <wp:positionH relativeFrom="column">
                    <wp:posOffset>-64770</wp:posOffset>
                  </wp:positionH>
                  <wp:positionV relativeFrom="paragraph">
                    <wp:posOffset>86360</wp:posOffset>
                  </wp:positionV>
                  <wp:extent cx="2160000" cy="1440000"/>
                  <wp:effectExtent l="0" t="0" r="0" b="0"/>
                  <wp:wrapTight wrapText="bothSides">
                    <wp:wrapPolygon edited="0">
                      <wp:start x="0" y="0"/>
                      <wp:lineTo x="0" y="21343"/>
                      <wp:lineTo x="21467" y="21343"/>
                      <wp:lineTo x="21467" y="0"/>
                      <wp:lineTo x="0" y="0"/>
                    </wp:wrapPolygon>
                  </wp:wrapTight>
                  <wp:docPr id="1462713239" name="Grafik 1" descr="Ein Bild, das Wand, Im Haus, Person,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713239" name="Grafik 1" descr="Ein Bild, das Wand, Im Haus, Person, Installationszubehör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022" w:type="dxa"/>
          </w:tcPr>
          <w:p w14:paraId="62F67BC6" w14:textId="10C12C84" w:rsidR="00C432C5" w:rsidRPr="006C6BB4" w:rsidRDefault="00C432C5" w:rsidP="00B550C6">
            <w:pPr>
              <w:widowControl w:val="0"/>
              <w:autoSpaceDE w:val="0"/>
              <w:autoSpaceDN w:val="0"/>
              <w:adjustRightInd w:val="0"/>
              <w:rPr>
                <w:b/>
                <w:color w:val="000000"/>
              </w:rPr>
            </w:pPr>
            <w:r w:rsidRPr="005E657A">
              <w:rPr>
                <w:b/>
                <w:color w:val="000000"/>
              </w:rPr>
              <w:t>[Geberit_</w:t>
            </w:r>
            <w:r w:rsidR="004646C9" w:rsidRPr="005E657A">
              <w:rPr>
                <w:rFonts w:eastAsia="MS Mincho"/>
                <w:b/>
                <w:szCs w:val="20"/>
                <w:lang w:eastAsia="ja-JP"/>
              </w:rPr>
              <w:t>GAC_</w:t>
            </w:r>
            <w:r w:rsidR="000A4576" w:rsidRPr="005E657A">
              <w:rPr>
                <w:rFonts w:eastAsia="MS Mincho"/>
                <w:b/>
                <w:szCs w:val="20"/>
                <w:lang w:eastAsia="ja-JP"/>
              </w:rPr>
              <w:t>Erfahrungsbericht</w:t>
            </w:r>
            <w:r w:rsidRPr="005E657A">
              <w:rPr>
                <w:rFonts w:eastAsia="MS Mincho"/>
                <w:b/>
                <w:szCs w:val="20"/>
                <w:lang w:eastAsia="ja-JP"/>
              </w:rPr>
              <w:t>_</w:t>
            </w:r>
            <w:r w:rsidR="000A37A8" w:rsidRPr="005E657A">
              <w:rPr>
                <w:rFonts w:eastAsia="MS Mincho"/>
                <w:b/>
                <w:szCs w:val="20"/>
                <w:lang w:eastAsia="ja-JP"/>
              </w:rPr>
              <w:t>0</w:t>
            </w:r>
            <w:r w:rsidRPr="005E657A">
              <w:rPr>
                <w:rFonts w:eastAsia="MS Mincho"/>
                <w:b/>
                <w:szCs w:val="20"/>
                <w:lang w:eastAsia="ja-JP"/>
              </w:rPr>
              <w:t>1</w:t>
            </w:r>
            <w:r w:rsidRPr="005E657A">
              <w:rPr>
                <w:rFonts w:eastAsia="MS Mincho"/>
                <w:b/>
                <w:lang w:eastAsia="ja-JP"/>
              </w:rPr>
              <w:t>.jpg</w:t>
            </w:r>
            <w:r w:rsidRPr="005E657A">
              <w:rPr>
                <w:b/>
                <w:color w:val="000000"/>
              </w:rPr>
              <w:t>]</w:t>
            </w:r>
            <w:r w:rsidRPr="005E657A">
              <w:rPr>
                <w:b/>
                <w:color w:val="000000"/>
              </w:rPr>
              <w:br/>
            </w:r>
            <w:r w:rsidR="004646C9" w:rsidRPr="005E657A">
              <w:rPr>
                <w:color w:val="000000"/>
              </w:rPr>
              <w:t xml:space="preserve">Kevin Unterberg von </w:t>
            </w:r>
            <w:proofErr w:type="gramStart"/>
            <w:r w:rsidR="004646C9" w:rsidRPr="005E657A">
              <w:rPr>
                <w:color w:val="000000"/>
              </w:rPr>
              <w:t xml:space="preserve">der </w:t>
            </w:r>
            <w:r w:rsidR="00E43834" w:rsidRPr="005E657A">
              <w:rPr>
                <w:color w:val="000000"/>
              </w:rPr>
              <w:t>Heinz</w:t>
            </w:r>
            <w:proofErr w:type="gramEnd"/>
            <w:r w:rsidR="00E43834" w:rsidRPr="005E657A">
              <w:rPr>
                <w:color w:val="000000"/>
              </w:rPr>
              <w:t xml:space="preserve"> &amp; Carmen Unterberg GmbH</w:t>
            </w:r>
            <w:r w:rsidR="004646C9" w:rsidRPr="005E657A">
              <w:rPr>
                <w:color w:val="000000"/>
              </w:rPr>
              <w:t xml:space="preserve"> hat seinem privaten Bad mit einem </w:t>
            </w:r>
            <w:proofErr w:type="spellStart"/>
            <w:r w:rsidR="004646C9" w:rsidRPr="005E657A">
              <w:rPr>
                <w:color w:val="000000"/>
              </w:rPr>
              <w:t>AquaClean</w:t>
            </w:r>
            <w:proofErr w:type="spellEnd"/>
            <w:r w:rsidR="004646C9" w:rsidRPr="005E657A">
              <w:rPr>
                <w:color w:val="000000"/>
              </w:rPr>
              <w:t xml:space="preserve"> Mera Classic ein Upgrade verpasst.</w:t>
            </w:r>
            <w:r w:rsidRPr="005E657A">
              <w:rPr>
                <w:color w:val="000000"/>
              </w:rPr>
              <w:br/>
              <w:t>Foto: Geberit</w:t>
            </w:r>
          </w:p>
        </w:tc>
      </w:tr>
      <w:tr w:rsidR="00FF3CC4" w14:paraId="31EB3664" w14:textId="77777777" w:rsidTr="3D63BD59">
        <w:trPr>
          <w:trHeight w:val="1964"/>
        </w:trPr>
        <w:tc>
          <w:tcPr>
            <w:tcW w:w="4214" w:type="dxa"/>
          </w:tcPr>
          <w:p w14:paraId="05B9D217" w14:textId="79B80D44" w:rsidR="00850A71" w:rsidRDefault="00850A71" w:rsidP="00B550C6">
            <w:pPr>
              <w:rPr>
                <w:noProof/>
                <w:lang w:eastAsia="de-DE"/>
              </w:rPr>
            </w:pPr>
            <w:r>
              <w:rPr>
                <w:noProof/>
                <w:lang w:eastAsia="de-DE"/>
              </w:rPr>
              <w:drawing>
                <wp:anchor distT="0" distB="0" distL="114300" distR="114300" simplePos="0" relativeHeight="251658240" behindDoc="1" locked="0" layoutInCell="1" allowOverlap="1" wp14:anchorId="682D0CE3" wp14:editId="02E42775">
                  <wp:simplePos x="0" y="0"/>
                  <wp:positionH relativeFrom="column">
                    <wp:posOffset>-65405</wp:posOffset>
                  </wp:positionH>
                  <wp:positionV relativeFrom="paragraph">
                    <wp:posOffset>83185</wp:posOffset>
                  </wp:positionV>
                  <wp:extent cx="2159635" cy="1439545"/>
                  <wp:effectExtent l="0" t="0" r="0" b="0"/>
                  <wp:wrapTight wrapText="bothSides">
                    <wp:wrapPolygon edited="0">
                      <wp:start x="0" y="0"/>
                      <wp:lineTo x="0" y="21343"/>
                      <wp:lineTo x="21467" y="21343"/>
                      <wp:lineTo x="21467" y="0"/>
                      <wp:lineTo x="0" y="0"/>
                    </wp:wrapPolygon>
                  </wp:wrapTight>
                  <wp:docPr id="249353450" name="Grafik 2" descr="Ein Bild, das Person, Menschliches Gesicht,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353450" name="Grafik 2" descr="Ein Bild, das Person, Menschliches Gesicht, Kleidung, Mann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2159635" cy="1439545"/>
                          </a:xfrm>
                          <a:prstGeom prst="rect">
                            <a:avLst/>
                          </a:prstGeom>
                        </pic:spPr>
                      </pic:pic>
                    </a:graphicData>
                  </a:graphic>
                  <wp14:sizeRelH relativeFrom="page">
                    <wp14:pctWidth>0</wp14:pctWidth>
                  </wp14:sizeRelH>
                  <wp14:sizeRelV relativeFrom="page">
                    <wp14:pctHeight>0</wp14:pctHeight>
                  </wp14:sizeRelV>
                </wp:anchor>
              </w:drawing>
            </w:r>
          </w:p>
        </w:tc>
        <w:tc>
          <w:tcPr>
            <w:tcW w:w="5022" w:type="dxa"/>
          </w:tcPr>
          <w:p w14:paraId="44BD6C29" w14:textId="14F21A4A" w:rsidR="006C31B5" w:rsidRPr="006C6BB4" w:rsidRDefault="006C31B5" w:rsidP="00B550C6">
            <w:pPr>
              <w:widowControl w:val="0"/>
              <w:autoSpaceDE w:val="0"/>
              <w:autoSpaceDN w:val="0"/>
              <w:adjustRightInd w:val="0"/>
              <w:rPr>
                <w:b/>
                <w:color w:val="000000"/>
              </w:rPr>
            </w:pPr>
            <w:r w:rsidRPr="006C6BB4">
              <w:rPr>
                <w:b/>
                <w:color w:val="000000"/>
              </w:rPr>
              <w:t>[Geberit_</w:t>
            </w:r>
            <w:r w:rsidR="00233AE1">
              <w:rPr>
                <w:rFonts w:eastAsia="MS Mincho"/>
                <w:b/>
                <w:szCs w:val="20"/>
                <w:lang w:eastAsia="ja-JP"/>
              </w:rPr>
              <w:t>GAC_</w:t>
            </w:r>
            <w:r w:rsidR="000A4576">
              <w:rPr>
                <w:rFonts w:eastAsia="MS Mincho"/>
                <w:b/>
                <w:szCs w:val="20"/>
                <w:lang w:eastAsia="ja-JP"/>
              </w:rPr>
              <w:t>Erfahrungsbericht</w:t>
            </w:r>
            <w:r w:rsidR="00233AE1" w:rsidRPr="006C6BB4">
              <w:rPr>
                <w:rFonts w:eastAsia="MS Mincho"/>
                <w:b/>
                <w:szCs w:val="20"/>
                <w:lang w:eastAsia="ja-JP"/>
              </w:rPr>
              <w:t>_</w:t>
            </w:r>
            <w:r w:rsidR="000A37A8">
              <w:rPr>
                <w:rFonts w:eastAsia="MS Mincho"/>
                <w:b/>
                <w:szCs w:val="20"/>
                <w:lang w:eastAsia="ja-JP"/>
              </w:rPr>
              <w:t>0</w:t>
            </w:r>
            <w:r w:rsidR="00233AE1">
              <w:rPr>
                <w:rFonts w:eastAsia="MS Mincho"/>
                <w:b/>
                <w:szCs w:val="20"/>
                <w:lang w:eastAsia="ja-JP"/>
              </w:rPr>
              <w:t>2</w:t>
            </w:r>
            <w:r w:rsidRPr="006C6BB4">
              <w:rPr>
                <w:rFonts w:eastAsia="MS Mincho"/>
                <w:b/>
                <w:lang w:eastAsia="ja-JP"/>
              </w:rPr>
              <w:t>.jpg</w:t>
            </w:r>
            <w:r w:rsidRPr="006C6BB4">
              <w:rPr>
                <w:b/>
                <w:color w:val="000000"/>
              </w:rPr>
              <w:t>]</w:t>
            </w:r>
            <w:r w:rsidRPr="006C6BB4">
              <w:rPr>
                <w:b/>
                <w:color w:val="000000"/>
              </w:rPr>
              <w:br/>
            </w:r>
            <w:r w:rsidR="004646C9">
              <w:rPr>
                <w:bCs/>
              </w:rPr>
              <w:t xml:space="preserve">Markus </w:t>
            </w:r>
            <w:proofErr w:type="spellStart"/>
            <w:r w:rsidR="004646C9">
              <w:rPr>
                <w:bCs/>
              </w:rPr>
              <w:t>Danecker</w:t>
            </w:r>
            <w:proofErr w:type="spellEnd"/>
            <w:r w:rsidR="004646C9">
              <w:rPr>
                <w:bCs/>
              </w:rPr>
              <w:t xml:space="preserve"> (links) von der Gustav Müller GmbH und Co. hat bei seinem Mitarbeiter im Homeoffice ein Geberit </w:t>
            </w:r>
            <w:proofErr w:type="spellStart"/>
            <w:r w:rsidR="004646C9">
              <w:rPr>
                <w:bCs/>
              </w:rPr>
              <w:t>AquaClean</w:t>
            </w:r>
            <w:proofErr w:type="spellEnd"/>
            <w:r w:rsidR="004646C9">
              <w:rPr>
                <w:bCs/>
              </w:rPr>
              <w:t xml:space="preserve"> Dusch-WC installiert.</w:t>
            </w:r>
            <w:r w:rsidRPr="006C6BB4">
              <w:rPr>
                <w:color w:val="000000"/>
              </w:rPr>
              <w:br/>
              <w:t>Foto: Geberit</w:t>
            </w:r>
          </w:p>
        </w:tc>
      </w:tr>
      <w:tr w:rsidR="00FF3CC4" w14:paraId="6790FC09" w14:textId="77777777" w:rsidTr="3D63BD59">
        <w:trPr>
          <w:trHeight w:val="1964"/>
        </w:trPr>
        <w:tc>
          <w:tcPr>
            <w:tcW w:w="4214" w:type="dxa"/>
          </w:tcPr>
          <w:p w14:paraId="20B30038" w14:textId="67285BCF" w:rsidR="009A6885" w:rsidRDefault="00071FD0" w:rsidP="00B550C6">
            <w:pPr>
              <w:rPr>
                <w:noProof/>
                <w:lang w:eastAsia="de-DE"/>
              </w:rPr>
            </w:pPr>
            <w:r>
              <w:rPr>
                <w:noProof/>
                <w:lang w:eastAsia="de-DE"/>
              </w:rPr>
              <w:drawing>
                <wp:anchor distT="0" distB="0" distL="114300" distR="114300" simplePos="0" relativeHeight="251658253" behindDoc="1" locked="0" layoutInCell="1" allowOverlap="1" wp14:anchorId="125705B8" wp14:editId="31902B91">
                  <wp:simplePos x="0" y="0"/>
                  <wp:positionH relativeFrom="column">
                    <wp:posOffset>-65405</wp:posOffset>
                  </wp:positionH>
                  <wp:positionV relativeFrom="paragraph">
                    <wp:posOffset>65502</wp:posOffset>
                  </wp:positionV>
                  <wp:extent cx="2159635" cy="1618615"/>
                  <wp:effectExtent l="0" t="0" r="0" b="0"/>
                  <wp:wrapTight wrapText="bothSides">
                    <wp:wrapPolygon edited="0">
                      <wp:start x="0" y="0"/>
                      <wp:lineTo x="0" y="21354"/>
                      <wp:lineTo x="21467" y="21354"/>
                      <wp:lineTo x="21467" y="0"/>
                      <wp:lineTo x="0" y="0"/>
                    </wp:wrapPolygon>
                  </wp:wrapTight>
                  <wp:docPr id="11961546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15466" name="Grafik 119615466"/>
                          <pic:cNvPicPr/>
                        </pic:nvPicPr>
                        <pic:blipFill>
                          <a:blip r:embed="rId13" cstate="screen">
                            <a:extLst>
                              <a:ext uri="{28A0092B-C50C-407E-A947-70E740481C1C}">
                                <a14:useLocalDpi xmlns:a14="http://schemas.microsoft.com/office/drawing/2010/main"/>
                              </a:ext>
                            </a:extLst>
                          </a:blip>
                          <a:stretch>
                            <a:fillRect/>
                          </a:stretch>
                        </pic:blipFill>
                        <pic:spPr>
                          <a:xfrm>
                            <a:off x="0" y="0"/>
                            <a:ext cx="2159635" cy="1618615"/>
                          </a:xfrm>
                          <a:prstGeom prst="rect">
                            <a:avLst/>
                          </a:prstGeom>
                        </pic:spPr>
                      </pic:pic>
                    </a:graphicData>
                  </a:graphic>
                  <wp14:sizeRelH relativeFrom="margin">
                    <wp14:pctWidth>0</wp14:pctWidth>
                  </wp14:sizeRelH>
                  <wp14:sizeRelV relativeFrom="margin">
                    <wp14:pctHeight>0</wp14:pctHeight>
                  </wp14:sizeRelV>
                </wp:anchor>
              </w:drawing>
            </w:r>
          </w:p>
        </w:tc>
        <w:tc>
          <w:tcPr>
            <w:tcW w:w="5022" w:type="dxa"/>
          </w:tcPr>
          <w:p w14:paraId="0E1C1CFE" w14:textId="6F0D1EEF" w:rsidR="009A6885" w:rsidRPr="00E5406F" w:rsidRDefault="0D4616BB" w:rsidP="00E5406F">
            <w:r w:rsidRPr="160CF321">
              <w:rPr>
                <w:b/>
                <w:bCs/>
                <w:color w:val="000000" w:themeColor="text1"/>
              </w:rPr>
              <w:t>[Geberit_</w:t>
            </w:r>
            <w:r w:rsidRPr="160CF321">
              <w:rPr>
                <w:rFonts w:eastAsia="MS Mincho"/>
                <w:b/>
                <w:bCs/>
                <w:lang w:eastAsia="ja-JP"/>
              </w:rPr>
              <w:t>GAC_Erfahrungsbericht_0</w:t>
            </w:r>
            <w:r w:rsidR="00971A2D">
              <w:rPr>
                <w:rFonts w:eastAsia="MS Mincho"/>
                <w:b/>
                <w:bCs/>
                <w:lang w:eastAsia="ja-JP"/>
              </w:rPr>
              <w:t>3</w:t>
            </w:r>
            <w:r w:rsidRPr="160CF321">
              <w:rPr>
                <w:rFonts w:eastAsia="MS Mincho"/>
                <w:b/>
                <w:bCs/>
                <w:lang w:eastAsia="ja-JP"/>
              </w:rPr>
              <w:t>.jpg</w:t>
            </w:r>
            <w:r w:rsidRPr="160CF321">
              <w:rPr>
                <w:b/>
                <w:bCs/>
                <w:color w:val="000000" w:themeColor="text1"/>
              </w:rPr>
              <w:t>]</w:t>
            </w:r>
            <w:r w:rsidR="00CB2B38">
              <w:br/>
            </w:r>
            <w:r>
              <w:t xml:space="preserve">Franjo Sestak </w:t>
            </w:r>
            <w:r w:rsidR="4B9F2B10">
              <w:t xml:space="preserve">von der FAT Sestak GmbH aus </w:t>
            </w:r>
            <w:proofErr w:type="spellStart"/>
            <w:r w:rsidR="4B9F2B10">
              <w:t>Dettenheim</w:t>
            </w:r>
            <w:proofErr w:type="spellEnd"/>
            <w:r w:rsidR="4B9F2B10">
              <w:t xml:space="preserve"> erhöhte den Komfort seiner privaten Gästetoilette in einer umgebauten Scheune aus dem Jahr 1760. </w:t>
            </w:r>
            <w:r w:rsidR="00CB2B38">
              <w:br/>
            </w:r>
            <w:r w:rsidRPr="160CF321">
              <w:rPr>
                <w:color w:val="000000" w:themeColor="text1"/>
              </w:rPr>
              <w:t>Foto: Geberit</w:t>
            </w:r>
          </w:p>
        </w:tc>
      </w:tr>
      <w:tr w:rsidR="00FF3CC4" w14:paraId="76D94462" w14:textId="77777777" w:rsidTr="3D63BD59">
        <w:trPr>
          <w:trHeight w:val="1964"/>
        </w:trPr>
        <w:tc>
          <w:tcPr>
            <w:tcW w:w="4214" w:type="dxa"/>
          </w:tcPr>
          <w:p w14:paraId="1C7CFBA6" w14:textId="5A8BA9FF" w:rsidR="00AE31C4" w:rsidRDefault="00AE31C4" w:rsidP="00B550C6">
            <w:pPr>
              <w:rPr>
                <w:noProof/>
                <w:lang w:eastAsia="de-DE"/>
              </w:rPr>
            </w:pPr>
            <w:r>
              <w:rPr>
                <w:noProof/>
                <w:lang w:eastAsia="de-DE"/>
              </w:rPr>
              <w:drawing>
                <wp:anchor distT="0" distB="0" distL="114300" distR="114300" simplePos="0" relativeHeight="251658241" behindDoc="1" locked="0" layoutInCell="1" allowOverlap="1" wp14:anchorId="25998308" wp14:editId="672FD877">
                  <wp:simplePos x="0" y="0"/>
                  <wp:positionH relativeFrom="page">
                    <wp:posOffset>185</wp:posOffset>
                  </wp:positionH>
                  <wp:positionV relativeFrom="paragraph">
                    <wp:posOffset>83273</wp:posOffset>
                  </wp:positionV>
                  <wp:extent cx="2160000" cy="1440000"/>
                  <wp:effectExtent l="0" t="0" r="0" b="0"/>
                  <wp:wrapTight wrapText="bothSides">
                    <wp:wrapPolygon edited="0">
                      <wp:start x="0" y="0"/>
                      <wp:lineTo x="0" y="21343"/>
                      <wp:lineTo x="21467" y="21343"/>
                      <wp:lineTo x="21467" y="0"/>
                      <wp:lineTo x="0" y="0"/>
                    </wp:wrapPolygon>
                  </wp:wrapTight>
                  <wp:docPr id="508746036" name="Grafik 3" descr="Ein Bild, das Person, Wand, Im Haus,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746036" name="Grafik 3" descr="Ein Bild, das Person, Wand, Im Haus, Werkzeug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022" w:type="dxa"/>
          </w:tcPr>
          <w:p w14:paraId="01CED54B" w14:textId="78F28AF3" w:rsidR="006C31B5" w:rsidRPr="006C6BB4" w:rsidRDefault="006C31B5" w:rsidP="00B550C6">
            <w:pPr>
              <w:widowControl w:val="0"/>
              <w:autoSpaceDE w:val="0"/>
              <w:autoSpaceDN w:val="0"/>
              <w:adjustRightInd w:val="0"/>
              <w:rPr>
                <w:b/>
                <w:color w:val="000000"/>
              </w:rPr>
            </w:pPr>
            <w:r w:rsidRPr="006C6BB4">
              <w:rPr>
                <w:b/>
                <w:color w:val="000000"/>
              </w:rPr>
              <w:t>[Geberit_</w:t>
            </w:r>
            <w:r w:rsidR="00233AE1">
              <w:rPr>
                <w:rFonts w:eastAsia="MS Mincho"/>
                <w:b/>
                <w:szCs w:val="20"/>
                <w:lang w:eastAsia="ja-JP"/>
              </w:rPr>
              <w:t>GAC_</w:t>
            </w:r>
            <w:r w:rsidR="000A4576">
              <w:rPr>
                <w:rFonts w:eastAsia="MS Mincho"/>
                <w:b/>
                <w:szCs w:val="20"/>
                <w:lang w:eastAsia="ja-JP"/>
              </w:rPr>
              <w:t>Erfahrungsbericht</w:t>
            </w:r>
            <w:r w:rsidR="00233AE1" w:rsidRPr="006C6BB4">
              <w:rPr>
                <w:rFonts w:eastAsia="MS Mincho"/>
                <w:b/>
                <w:szCs w:val="20"/>
                <w:lang w:eastAsia="ja-JP"/>
              </w:rPr>
              <w:t>_</w:t>
            </w:r>
            <w:r w:rsidR="000A37A8">
              <w:rPr>
                <w:rFonts w:eastAsia="MS Mincho"/>
                <w:b/>
                <w:szCs w:val="20"/>
                <w:lang w:eastAsia="ja-JP"/>
              </w:rPr>
              <w:t>0</w:t>
            </w:r>
            <w:r w:rsidR="00971A2D">
              <w:rPr>
                <w:rFonts w:eastAsia="MS Mincho"/>
                <w:b/>
                <w:szCs w:val="20"/>
                <w:lang w:eastAsia="ja-JP"/>
              </w:rPr>
              <w:t>4</w:t>
            </w:r>
            <w:r w:rsidRPr="006C6BB4">
              <w:rPr>
                <w:rFonts w:eastAsia="MS Mincho"/>
                <w:b/>
                <w:lang w:eastAsia="ja-JP"/>
              </w:rPr>
              <w:t>.jpg</w:t>
            </w:r>
            <w:r w:rsidRPr="006C6BB4">
              <w:rPr>
                <w:b/>
                <w:color w:val="000000"/>
              </w:rPr>
              <w:t>]</w:t>
            </w:r>
            <w:r w:rsidRPr="006C6BB4">
              <w:rPr>
                <w:b/>
                <w:color w:val="000000"/>
              </w:rPr>
              <w:br/>
            </w:r>
            <w:r w:rsidR="00917E9B">
              <w:rPr>
                <w:bCs/>
              </w:rPr>
              <w:t xml:space="preserve">Im neuen Gäste-WC </w:t>
            </w:r>
            <w:r w:rsidR="00AE31C4">
              <w:rPr>
                <w:bCs/>
              </w:rPr>
              <w:t xml:space="preserve">hat Markus </w:t>
            </w:r>
            <w:proofErr w:type="spellStart"/>
            <w:r w:rsidR="00AE31C4">
              <w:rPr>
                <w:bCs/>
              </w:rPr>
              <w:t>Danecker</w:t>
            </w:r>
            <w:proofErr w:type="spellEnd"/>
            <w:r w:rsidR="00917E9B">
              <w:rPr>
                <w:bCs/>
              </w:rPr>
              <w:t xml:space="preserve"> de</w:t>
            </w:r>
            <w:r w:rsidR="00AE31C4">
              <w:rPr>
                <w:bCs/>
              </w:rPr>
              <w:t>n</w:t>
            </w:r>
            <w:r w:rsidR="00917E9B">
              <w:rPr>
                <w:bCs/>
              </w:rPr>
              <w:t xml:space="preserve"> Stromanschluss für das </w:t>
            </w:r>
            <w:proofErr w:type="spellStart"/>
            <w:r w:rsidR="00917E9B">
              <w:rPr>
                <w:bCs/>
              </w:rPr>
              <w:t>AquaClean</w:t>
            </w:r>
            <w:proofErr w:type="spellEnd"/>
            <w:r w:rsidR="00917E9B">
              <w:rPr>
                <w:bCs/>
              </w:rPr>
              <w:t xml:space="preserve"> im Vorfeld eingeplant.</w:t>
            </w:r>
            <w:r w:rsidRPr="006C6BB4">
              <w:rPr>
                <w:color w:val="000000"/>
              </w:rPr>
              <w:br/>
              <w:t>Foto: Geberit</w:t>
            </w:r>
          </w:p>
        </w:tc>
      </w:tr>
      <w:tr w:rsidR="00FF3CC4" w14:paraId="215E119F" w14:textId="77777777" w:rsidTr="3D63BD59">
        <w:trPr>
          <w:trHeight w:val="1964"/>
        </w:trPr>
        <w:tc>
          <w:tcPr>
            <w:tcW w:w="4214" w:type="dxa"/>
          </w:tcPr>
          <w:p w14:paraId="14231C61" w14:textId="457FB056" w:rsidR="006C31B5" w:rsidRDefault="00AE31C4" w:rsidP="00B550C6">
            <w:pPr>
              <w:rPr>
                <w:noProof/>
                <w:lang w:eastAsia="de-DE"/>
              </w:rPr>
            </w:pPr>
            <w:r>
              <w:rPr>
                <w:noProof/>
                <w:lang w:eastAsia="de-DE"/>
              </w:rPr>
              <w:lastRenderedPageBreak/>
              <w:drawing>
                <wp:anchor distT="0" distB="0" distL="114300" distR="114300" simplePos="0" relativeHeight="251658242" behindDoc="1" locked="0" layoutInCell="1" allowOverlap="1" wp14:anchorId="4E9CB8B2" wp14:editId="749DDCE3">
                  <wp:simplePos x="0" y="0"/>
                  <wp:positionH relativeFrom="page">
                    <wp:posOffset>0</wp:posOffset>
                  </wp:positionH>
                  <wp:positionV relativeFrom="paragraph">
                    <wp:posOffset>44450</wp:posOffset>
                  </wp:positionV>
                  <wp:extent cx="1273175" cy="1911350"/>
                  <wp:effectExtent l="0" t="0" r="0" b="6350"/>
                  <wp:wrapTight wrapText="bothSides">
                    <wp:wrapPolygon edited="0">
                      <wp:start x="0" y="0"/>
                      <wp:lineTo x="0" y="21528"/>
                      <wp:lineTo x="21331" y="21528"/>
                      <wp:lineTo x="21331" y="0"/>
                      <wp:lineTo x="0" y="0"/>
                    </wp:wrapPolygon>
                  </wp:wrapTight>
                  <wp:docPr id="1043697845" name="Grafik 4" descr="Ein Bild, das Person, Wand, Im Haus,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697845" name="Grafik 4" descr="Ein Bild, das Person, Wand, Im Haus, Kleidung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273175" cy="1911350"/>
                          </a:xfrm>
                          <a:prstGeom prst="rect">
                            <a:avLst/>
                          </a:prstGeom>
                        </pic:spPr>
                      </pic:pic>
                    </a:graphicData>
                  </a:graphic>
                  <wp14:sizeRelH relativeFrom="page">
                    <wp14:pctWidth>0</wp14:pctWidth>
                  </wp14:sizeRelH>
                  <wp14:sizeRelV relativeFrom="page">
                    <wp14:pctHeight>0</wp14:pctHeight>
                  </wp14:sizeRelV>
                </wp:anchor>
              </w:drawing>
            </w:r>
          </w:p>
        </w:tc>
        <w:tc>
          <w:tcPr>
            <w:tcW w:w="5022" w:type="dxa"/>
          </w:tcPr>
          <w:p w14:paraId="22047DE2" w14:textId="4AC962EA" w:rsidR="006C31B5" w:rsidRPr="006C6BB4" w:rsidRDefault="006C31B5" w:rsidP="00B550C6">
            <w:pPr>
              <w:widowControl w:val="0"/>
              <w:autoSpaceDE w:val="0"/>
              <w:autoSpaceDN w:val="0"/>
              <w:adjustRightInd w:val="0"/>
              <w:rPr>
                <w:b/>
                <w:color w:val="000000"/>
              </w:rPr>
            </w:pPr>
            <w:r w:rsidRPr="006C6BB4">
              <w:rPr>
                <w:b/>
                <w:color w:val="000000"/>
              </w:rPr>
              <w:t>[Geberit_</w:t>
            </w:r>
            <w:r w:rsidR="0035632E">
              <w:rPr>
                <w:b/>
                <w:color w:val="000000"/>
              </w:rPr>
              <w:t>GAC_</w:t>
            </w:r>
            <w:r w:rsidR="000A4576">
              <w:rPr>
                <w:b/>
                <w:color w:val="000000"/>
              </w:rPr>
              <w:t>Erfahrungsbericht</w:t>
            </w:r>
            <w:r w:rsidR="0035632E">
              <w:rPr>
                <w:b/>
                <w:color w:val="000000"/>
              </w:rPr>
              <w:t>_</w:t>
            </w:r>
            <w:r w:rsidR="000A37A8">
              <w:rPr>
                <w:b/>
                <w:color w:val="000000"/>
              </w:rPr>
              <w:t>0</w:t>
            </w:r>
            <w:r w:rsidR="00971A2D">
              <w:rPr>
                <w:b/>
                <w:color w:val="000000"/>
              </w:rPr>
              <w:t>5</w:t>
            </w:r>
            <w:r w:rsidRPr="006C6BB4">
              <w:rPr>
                <w:rFonts w:eastAsia="MS Mincho"/>
                <w:b/>
                <w:lang w:eastAsia="ja-JP"/>
              </w:rPr>
              <w:t>.jpg</w:t>
            </w:r>
            <w:r w:rsidRPr="006C6BB4">
              <w:rPr>
                <w:b/>
                <w:color w:val="000000"/>
              </w:rPr>
              <w:t>]</w:t>
            </w:r>
            <w:r w:rsidRPr="006C6BB4">
              <w:rPr>
                <w:b/>
                <w:color w:val="000000"/>
              </w:rPr>
              <w:br/>
            </w:r>
            <w:r w:rsidR="002C22CD">
              <w:rPr>
                <w:bCs/>
              </w:rPr>
              <w:t xml:space="preserve">Dank der Geberit Montagehilfe muss </w:t>
            </w:r>
            <w:r w:rsidR="0080388A">
              <w:rPr>
                <w:bCs/>
              </w:rPr>
              <w:t xml:space="preserve">Markus </w:t>
            </w:r>
            <w:proofErr w:type="spellStart"/>
            <w:r w:rsidR="0080388A">
              <w:rPr>
                <w:bCs/>
              </w:rPr>
              <w:t>Danecker</w:t>
            </w:r>
            <w:proofErr w:type="spellEnd"/>
            <w:r w:rsidR="002C22CD">
              <w:rPr>
                <w:bCs/>
              </w:rPr>
              <w:t xml:space="preserve"> d</w:t>
            </w:r>
            <w:r w:rsidR="0080388A">
              <w:rPr>
                <w:bCs/>
              </w:rPr>
              <w:t>ie</w:t>
            </w:r>
            <w:r w:rsidR="002C22CD">
              <w:rPr>
                <w:bCs/>
              </w:rPr>
              <w:t xml:space="preserve"> </w:t>
            </w:r>
            <w:proofErr w:type="spellStart"/>
            <w:r w:rsidR="002C22CD">
              <w:rPr>
                <w:bCs/>
              </w:rPr>
              <w:t>AquaClean</w:t>
            </w:r>
            <w:proofErr w:type="spellEnd"/>
            <w:r w:rsidR="0080388A">
              <w:rPr>
                <w:bCs/>
              </w:rPr>
              <w:t>-Keramik</w:t>
            </w:r>
            <w:r w:rsidR="002C22CD">
              <w:rPr>
                <w:bCs/>
              </w:rPr>
              <w:t xml:space="preserve"> nicht halten,</w:t>
            </w:r>
            <w:r w:rsidR="0080388A">
              <w:rPr>
                <w:bCs/>
              </w:rPr>
              <w:t xml:space="preserve"> sondern kann sie </w:t>
            </w:r>
            <w:r w:rsidR="0035632E">
              <w:rPr>
                <w:bCs/>
              </w:rPr>
              <w:t>einfach</w:t>
            </w:r>
            <w:r w:rsidR="0080388A">
              <w:rPr>
                <w:bCs/>
              </w:rPr>
              <w:t xml:space="preserve"> in Position schieben.</w:t>
            </w:r>
            <w:r w:rsidRPr="006C6BB4">
              <w:rPr>
                <w:color w:val="000000"/>
              </w:rPr>
              <w:br/>
              <w:t>Foto: Geberit</w:t>
            </w:r>
          </w:p>
        </w:tc>
      </w:tr>
      <w:tr w:rsidR="00FF3CC4" w14:paraId="08C65B41" w14:textId="77777777" w:rsidTr="3D63BD59">
        <w:trPr>
          <w:trHeight w:val="1964"/>
        </w:trPr>
        <w:tc>
          <w:tcPr>
            <w:tcW w:w="4214" w:type="dxa"/>
          </w:tcPr>
          <w:p w14:paraId="20921F75" w14:textId="1CEA8E32" w:rsidR="004F4438" w:rsidRDefault="004F4438" w:rsidP="00B550C6">
            <w:pPr>
              <w:rPr>
                <w:noProof/>
                <w:lang w:eastAsia="de-DE"/>
              </w:rPr>
            </w:pPr>
            <w:r>
              <w:rPr>
                <w:noProof/>
                <w:lang w:eastAsia="de-DE"/>
              </w:rPr>
              <w:drawing>
                <wp:anchor distT="0" distB="0" distL="114300" distR="114300" simplePos="0" relativeHeight="251658243" behindDoc="1" locked="0" layoutInCell="1" allowOverlap="1" wp14:anchorId="7E8DC22E" wp14:editId="67C7BCAB">
                  <wp:simplePos x="0" y="0"/>
                  <wp:positionH relativeFrom="column">
                    <wp:posOffset>-64947</wp:posOffset>
                  </wp:positionH>
                  <wp:positionV relativeFrom="paragraph">
                    <wp:posOffset>96463</wp:posOffset>
                  </wp:positionV>
                  <wp:extent cx="2034000" cy="1440000"/>
                  <wp:effectExtent l="0" t="0" r="0" b="0"/>
                  <wp:wrapTight wrapText="bothSides">
                    <wp:wrapPolygon edited="0">
                      <wp:start x="0" y="0"/>
                      <wp:lineTo x="0" y="21343"/>
                      <wp:lineTo x="21445" y="21343"/>
                      <wp:lineTo x="21445" y="0"/>
                      <wp:lineTo x="0" y="0"/>
                    </wp:wrapPolygon>
                  </wp:wrapTight>
                  <wp:docPr id="2099881480" name="Grafik 5" descr="Ein Bild, das Im Haus, Person, Wand,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881480" name="Grafik 5" descr="Ein Bild, das Im Haus, Person, Wand, Kleidung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2034000" cy="1440000"/>
                          </a:xfrm>
                          <a:prstGeom prst="rect">
                            <a:avLst/>
                          </a:prstGeom>
                        </pic:spPr>
                      </pic:pic>
                    </a:graphicData>
                  </a:graphic>
                  <wp14:sizeRelH relativeFrom="page">
                    <wp14:pctWidth>0</wp14:pctWidth>
                  </wp14:sizeRelH>
                  <wp14:sizeRelV relativeFrom="page">
                    <wp14:pctHeight>0</wp14:pctHeight>
                  </wp14:sizeRelV>
                </wp:anchor>
              </w:drawing>
            </w:r>
          </w:p>
        </w:tc>
        <w:tc>
          <w:tcPr>
            <w:tcW w:w="5022" w:type="dxa"/>
          </w:tcPr>
          <w:p w14:paraId="20CD8DD1" w14:textId="1D41D991" w:rsidR="006C31B5" w:rsidRPr="006C6BB4" w:rsidRDefault="006C31B5" w:rsidP="00B550C6">
            <w:pPr>
              <w:widowControl w:val="0"/>
              <w:autoSpaceDE w:val="0"/>
              <w:autoSpaceDN w:val="0"/>
              <w:adjustRightInd w:val="0"/>
              <w:rPr>
                <w:b/>
                <w:color w:val="000000"/>
              </w:rPr>
            </w:pPr>
            <w:r w:rsidRPr="006C6BB4">
              <w:rPr>
                <w:b/>
                <w:color w:val="000000"/>
              </w:rPr>
              <w:t>[Geberit_</w:t>
            </w:r>
            <w:r w:rsidR="0035632E">
              <w:rPr>
                <w:b/>
                <w:color w:val="000000"/>
              </w:rPr>
              <w:t>GAC_</w:t>
            </w:r>
            <w:r w:rsidR="000A4576">
              <w:rPr>
                <w:b/>
                <w:color w:val="000000"/>
              </w:rPr>
              <w:t>Erfahrungsbericht</w:t>
            </w:r>
            <w:r w:rsidR="0035632E">
              <w:rPr>
                <w:b/>
                <w:color w:val="000000"/>
              </w:rPr>
              <w:t>_</w:t>
            </w:r>
            <w:r w:rsidR="000A37A8">
              <w:rPr>
                <w:b/>
                <w:color w:val="000000"/>
              </w:rPr>
              <w:t>0</w:t>
            </w:r>
            <w:r w:rsidR="00971A2D">
              <w:rPr>
                <w:b/>
                <w:color w:val="000000"/>
              </w:rPr>
              <w:t>6</w:t>
            </w:r>
            <w:r w:rsidRPr="006C6BB4">
              <w:rPr>
                <w:rFonts w:eastAsia="MS Mincho"/>
                <w:b/>
                <w:lang w:eastAsia="ja-JP"/>
              </w:rPr>
              <w:t>.jpg</w:t>
            </w:r>
            <w:r w:rsidRPr="006C6BB4">
              <w:rPr>
                <w:b/>
                <w:color w:val="000000"/>
              </w:rPr>
              <w:t>]</w:t>
            </w:r>
            <w:r w:rsidRPr="006C6BB4">
              <w:rPr>
                <w:b/>
                <w:color w:val="000000"/>
              </w:rPr>
              <w:br/>
            </w:r>
            <w:r w:rsidR="00085321">
              <w:rPr>
                <w:bCs/>
              </w:rPr>
              <w:t xml:space="preserve">Laut Kevin Unterberg ist die Montage eines </w:t>
            </w:r>
            <w:proofErr w:type="spellStart"/>
            <w:r w:rsidR="00085321">
              <w:rPr>
                <w:bCs/>
              </w:rPr>
              <w:t>AquaClean</w:t>
            </w:r>
            <w:proofErr w:type="spellEnd"/>
            <w:r w:rsidR="00085321">
              <w:rPr>
                <w:bCs/>
              </w:rPr>
              <w:t xml:space="preserve"> nicht aufwändiger als die einer normalen WC-Keramik </w:t>
            </w:r>
            <w:r w:rsidR="00684C69">
              <w:rPr>
                <w:bCs/>
              </w:rPr>
              <w:t>ohne Duschfunktion.</w:t>
            </w:r>
            <w:r w:rsidRPr="006C6BB4">
              <w:rPr>
                <w:color w:val="000000"/>
              </w:rPr>
              <w:br/>
              <w:t>Foto: Geberit</w:t>
            </w:r>
          </w:p>
        </w:tc>
      </w:tr>
      <w:tr w:rsidR="00A72329" w14:paraId="5FA1E746" w14:textId="77777777" w:rsidTr="3D63BD59">
        <w:trPr>
          <w:trHeight w:val="1964"/>
        </w:trPr>
        <w:tc>
          <w:tcPr>
            <w:tcW w:w="4214" w:type="dxa"/>
          </w:tcPr>
          <w:p w14:paraId="5FF9BE9D" w14:textId="3F902E40" w:rsidR="00A72329" w:rsidRDefault="001045C1" w:rsidP="00B550C6">
            <w:pPr>
              <w:rPr>
                <w:noProof/>
                <w:lang w:eastAsia="de-DE"/>
              </w:rPr>
            </w:pPr>
            <w:r>
              <w:rPr>
                <w:noProof/>
                <w:lang w:eastAsia="de-DE"/>
              </w:rPr>
              <w:drawing>
                <wp:anchor distT="0" distB="0" distL="114300" distR="114300" simplePos="0" relativeHeight="251658254" behindDoc="1" locked="0" layoutInCell="1" allowOverlap="1" wp14:anchorId="194B1E7A" wp14:editId="5DFDAC4C">
                  <wp:simplePos x="0" y="0"/>
                  <wp:positionH relativeFrom="column">
                    <wp:posOffset>-65405</wp:posOffset>
                  </wp:positionH>
                  <wp:positionV relativeFrom="paragraph">
                    <wp:posOffset>92598</wp:posOffset>
                  </wp:positionV>
                  <wp:extent cx="2033905" cy="1524635"/>
                  <wp:effectExtent l="0" t="0" r="0" b="0"/>
                  <wp:wrapTight wrapText="bothSides">
                    <wp:wrapPolygon edited="0">
                      <wp:start x="0" y="0"/>
                      <wp:lineTo x="0" y="21411"/>
                      <wp:lineTo x="21445" y="21411"/>
                      <wp:lineTo x="21445" y="0"/>
                      <wp:lineTo x="0" y="0"/>
                    </wp:wrapPolygon>
                  </wp:wrapTight>
                  <wp:docPr id="77995181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951814" name="Grafik 779951814"/>
                          <pic:cNvPicPr/>
                        </pic:nvPicPr>
                        <pic:blipFill>
                          <a:blip r:embed="rId17" cstate="screen">
                            <a:extLst>
                              <a:ext uri="{28A0092B-C50C-407E-A947-70E740481C1C}">
                                <a14:useLocalDpi xmlns:a14="http://schemas.microsoft.com/office/drawing/2010/main"/>
                              </a:ext>
                            </a:extLst>
                          </a:blip>
                          <a:stretch>
                            <a:fillRect/>
                          </a:stretch>
                        </pic:blipFill>
                        <pic:spPr>
                          <a:xfrm>
                            <a:off x="0" y="0"/>
                            <a:ext cx="2033905" cy="1524635"/>
                          </a:xfrm>
                          <a:prstGeom prst="rect">
                            <a:avLst/>
                          </a:prstGeom>
                        </pic:spPr>
                      </pic:pic>
                    </a:graphicData>
                  </a:graphic>
                  <wp14:sizeRelH relativeFrom="margin">
                    <wp14:pctWidth>0</wp14:pctWidth>
                  </wp14:sizeRelH>
                  <wp14:sizeRelV relativeFrom="margin">
                    <wp14:pctHeight>0</wp14:pctHeight>
                  </wp14:sizeRelV>
                </wp:anchor>
              </w:drawing>
            </w:r>
          </w:p>
        </w:tc>
        <w:tc>
          <w:tcPr>
            <w:tcW w:w="5022" w:type="dxa"/>
          </w:tcPr>
          <w:p w14:paraId="0B127F14" w14:textId="0F556667" w:rsidR="00A72329" w:rsidRPr="006C6BB4" w:rsidRDefault="001045C1" w:rsidP="00B550C6">
            <w:pPr>
              <w:widowControl w:val="0"/>
              <w:autoSpaceDE w:val="0"/>
              <w:autoSpaceDN w:val="0"/>
              <w:adjustRightInd w:val="0"/>
              <w:rPr>
                <w:b/>
                <w:color w:val="000000"/>
              </w:rPr>
            </w:pPr>
            <w:r w:rsidRPr="006C6BB4">
              <w:rPr>
                <w:b/>
                <w:color w:val="000000"/>
              </w:rPr>
              <w:t>[Geberit_</w:t>
            </w:r>
            <w:r>
              <w:rPr>
                <w:b/>
                <w:color w:val="000000"/>
              </w:rPr>
              <w:t>GAC_Erfahrungsbericht_0</w:t>
            </w:r>
            <w:r w:rsidR="00971A2D">
              <w:rPr>
                <w:b/>
                <w:color w:val="000000"/>
              </w:rPr>
              <w:t>7</w:t>
            </w:r>
            <w:r w:rsidRPr="006C6BB4">
              <w:rPr>
                <w:rFonts w:eastAsia="MS Mincho"/>
                <w:b/>
                <w:lang w:eastAsia="ja-JP"/>
              </w:rPr>
              <w:t>.jpg</w:t>
            </w:r>
            <w:r w:rsidRPr="006C6BB4">
              <w:rPr>
                <w:b/>
                <w:color w:val="000000"/>
              </w:rPr>
              <w:t>]</w:t>
            </w:r>
            <w:r w:rsidRPr="006C6BB4">
              <w:rPr>
                <w:b/>
                <w:color w:val="000000"/>
              </w:rPr>
              <w:br/>
            </w:r>
            <w:r w:rsidR="00DB3767" w:rsidRPr="00E62A50">
              <w:rPr>
                <w:bCs/>
              </w:rPr>
              <w:t xml:space="preserve">Der Mehraufwand </w:t>
            </w:r>
            <w:r w:rsidR="00DB3767">
              <w:rPr>
                <w:bCs/>
              </w:rPr>
              <w:t xml:space="preserve">bei der Montage eines Geberit Dusch-WCs </w:t>
            </w:r>
            <w:r w:rsidR="00DB3767" w:rsidRPr="00E62A50">
              <w:rPr>
                <w:bCs/>
              </w:rPr>
              <w:t>im Vergleich zu einem herkömmlichen WC ist minimal</w:t>
            </w:r>
            <w:r w:rsidR="00DB3767">
              <w:rPr>
                <w:bCs/>
              </w:rPr>
              <w:t>, findet Franjo Sestak.</w:t>
            </w:r>
            <w:r w:rsidRPr="006C6BB4">
              <w:rPr>
                <w:color w:val="000000"/>
              </w:rPr>
              <w:br/>
              <w:t>Foto: Geberit</w:t>
            </w:r>
          </w:p>
        </w:tc>
      </w:tr>
      <w:tr w:rsidR="00FF3CC4" w14:paraId="07705A11" w14:textId="77777777" w:rsidTr="3D63BD59">
        <w:trPr>
          <w:trHeight w:val="1964"/>
        </w:trPr>
        <w:tc>
          <w:tcPr>
            <w:tcW w:w="4214" w:type="dxa"/>
          </w:tcPr>
          <w:p w14:paraId="4C5721A9" w14:textId="14EB4550" w:rsidR="00AB0168" w:rsidRDefault="00AB0168" w:rsidP="00B550C6">
            <w:pPr>
              <w:rPr>
                <w:noProof/>
                <w:lang w:eastAsia="de-DE"/>
              </w:rPr>
            </w:pPr>
            <w:r>
              <w:rPr>
                <w:noProof/>
                <w:lang w:eastAsia="de-DE"/>
              </w:rPr>
              <w:drawing>
                <wp:anchor distT="0" distB="0" distL="114300" distR="114300" simplePos="0" relativeHeight="251658245" behindDoc="1" locked="0" layoutInCell="1" allowOverlap="1" wp14:anchorId="2E393FB7" wp14:editId="3EE478DE">
                  <wp:simplePos x="0" y="0"/>
                  <wp:positionH relativeFrom="page">
                    <wp:posOffset>129</wp:posOffset>
                  </wp:positionH>
                  <wp:positionV relativeFrom="paragraph">
                    <wp:posOffset>63701</wp:posOffset>
                  </wp:positionV>
                  <wp:extent cx="2033905" cy="1355725"/>
                  <wp:effectExtent l="0" t="0" r="0" b="3175"/>
                  <wp:wrapTight wrapText="bothSides">
                    <wp:wrapPolygon edited="0">
                      <wp:start x="0" y="0"/>
                      <wp:lineTo x="0" y="21448"/>
                      <wp:lineTo x="21445" y="21448"/>
                      <wp:lineTo x="21445" y="0"/>
                      <wp:lineTo x="0" y="0"/>
                    </wp:wrapPolygon>
                  </wp:wrapTight>
                  <wp:docPr id="1625399492" name="Grafik 7" descr="Ein Bild, das Person, Schuhwerk, Badezimmer,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399492" name="Grafik 7" descr="Ein Bild, das Person, Schuhwerk, Badezimmer, Waschbecken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2033905" cy="1355725"/>
                          </a:xfrm>
                          <a:prstGeom prst="rect">
                            <a:avLst/>
                          </a:prstGeom>
                        </pic:spPr>
                      </pic:pic>
                    </a:graphicData>
                  </a:graphic>
                  <wp14:sizeRelH relativeFrom="page">
                    <wp14:pctWidth>0</wp14:pctWidth>
                  </wp14:sizeRelH>
                  <wp14:sizeRelV relativeFrom="page">
                    <wp14:pctHeight>0</wp14:pctHeight>
                  </wp14:sizeRelV>
                </wp:anchor>
              </w:drawing>
            </w:r>
          </w:p>
        </w:tc>
        <w:tc>
          <w:tcPr>
            <w:tcW w:w="5022" w:type="dxa"/>
          </w:tcPr>
          <w:p w14:paraId="45B337CC" w14:textId="554CA1A5" w:rsidR="00AB0168" w:rsidRPr="006C6BB4" w:rsidRDefault="00AB0168" w:rsidP="00B550C6">
            <w:pPr>
              <w:widowControl w:val="0"/>
              <w:autoSpaceDE w:val="0"/>
              <w:autoSpaceDN w:val="0"/>
              <w:adjustRightInd w:val="0"/>
              <w:rPr>
                <w:b/>
                <w:color w:val="000000"/>
              </w:rPr>
            </w:pPr>
            <w:r w:rsidRPr="006C6BB4">
              <w:rPr>
                <w:b/>
                <w:color w:val="000000"/>
              </w:rPr>
              <w:t>[Geberit_</w:t>
            </w:r>
            <w:r>
              <w:rPr>
                <w:b/>
                <w:color w:val="000000"/>
              </w:rPr>
              <w:t>GAC_</w:t>
            </w:r>
            <w:r w:rsidR="000A4576">
              <w:rPr>
                <w:b/>
                <w:color w:val="000000"/>
              </w:rPr>
              <w:t>Erfahrungsbericht</w:t>
            </w:r>
            <w:r>
              <w:rPr>
                <w:b/>
                <w:color w:val="000000"/>
              </w:rPr>
              <w:t>_</w:t>
            </w:r>
            <w:r w:rsidR="000A37A8">
              <w:rPr>
                <w:b/>
                <w:color w:val="000000"/>
              </w:rPr>
              <w:t>0</w:t>
            </w:r>
            <w:r w:rsidR="00971A2D">
              <w:rPr>
                <w:b/>
                <w:color w:val="000000"/>
              </w:rPr>
              <w:t>8</w:t>
            </w:r>
            <w:r w:rsidRPr="006C6BB4">
              <w:rPr>
                <w:rFonts w:eastAsia="MS Mincho"/>
                <w:b/>
                <w:lang w:eastAsia="ja-JP"/>
              </w:rPr>
              <w:t>.jpg</w:t>
            </w:r>
            <w:r w:rsidRPr="006C6BB4">
              <w:rPr>
                <w:b/>
                <w:color w:val="000000"/>
              </w:rPr>
              <w:t>]</w:t>
            </w:r>
            <w:r w:rsidRPr="006C6BB4">
              <w:rPr>
                <w:b/>
                <w:color w:val="000000"/>
              </w:rPr>
              <w:br/>
            </w:r>
            <w:r w:rsidR="00B17285">
              <w:rPr>
                <w:color w:val="000000"/>
              </w:rPr>
              <w:t>Besonders i</w:t>
            </w:r>
            <w:r w:rsidR="00F65FA6">
              <w:rPr>
                <w:color w:val="000000"/>
              </w:rPr>
              <w:t xml:space="preserve">n beengten Platzverhältnissen </w:t>
            </w:r>
            <w:r w:rsidR="00516503">
              <w:rPr>
                <w:color w:val="000000"/>
              </w:rPr>
              <w:t>erweist</w:t>
            </w:r>
            <w:r w:rsidR="00F65FA6">
              <w:rPr>
                <w:color w:val="000000"/>
              </w:rPr>
              <w:t xml:space="preserve"> sich die einfache Montage, die</w:t>
            </w:r>
            <w:r w:rsidR="00B17285">
              <w:rPr>
                <w:color w:val="000000"/>
              </w:rPr>
              <w:t xml:space="preserve"> von nur einer Person durchgeführt werden kann, als vorteilhaft.</w:t>
            </w:r>
            <w:r w:rsidRPr="006C6BB4">
              <w:rPr>
                <w:color w:val="000000"/>
              </w:rPr>
              <w:br/>
              <w:t>Foto: Geberit</w:t>
            </w:r>
          </w:p>
        </w:tc>
      </w:tr>
      <w:tr w:rsidR="00FF3CC4" w14:paraId="17A816EA" w14:textId="77777777" w:rsidTr="3D63BD59">
        <w:trPr>
          <w:trHeight w:val="1964"/>
        </w:trPr>
        <w:tc>
          <w:tcPr>
            <w:tcW w:w="4214" w:type="dxa"/>
          </w:tcPr>
          <w:p w14:paraId="6897CB8A" w14:textId="1DA00709" w:rsidR="00361858" w:rsidRDefault="00361858" w:rsidP="00684C69">
            <w:pPr>
              <w:rPr>
                <w:noProof/>
                <w:lang w:eastAsia="de-DE"/>
              </w:rPr>
            </w:pPr>
            <w:r>
              <w:rPr>
                <w:noProof/>
                <w:lang w:eastAsia="de-DE"/>
              </w:rPr>
              <w:drawing>
                <wp:anchor distT="0" distB="0" distL="114300" distR="114300" simplePos="0" relativeHeight="251658244" behindDoc="1" locked="0" layoutInCell="1" allowOverlap="1" wp14:anchorId="6088CB44" wp14:editId="465ED37F">
                  <wp:simplePos x="0" y="0"/>
                  <wp:positionH relativeFrom="page">
                    <wp:posOffset>0</wp:posOffset>
                  </wp:positionH>
                  <wp:positionV relativeFrom="paragraph">
                    <wp:posOffset>91440</wp:posOffset>
                  </wp:positionV>
                  <wp:extent cx="2033905" cy="1355725"/>
                  <wp:effectExtent l="0" t="0" r="0" b="3175"/>
                  <wp:wrapTight wrapText="bothSides">
                    <wp:wrapPolygon edited="0">
                      <wp:start x="0" y="0"/>
                      <wp:lineTo x="0" y="21448"/>
                      <wp:lineTo x="21445" y="21448"/>
                      <wp:lineTo x="21445" y="0"/>
                      <wp:lineTo x="0" y="0"/>
                    </wp:wrapPolygon>
                  </wp:wrapTight>
                  <wp:docPr id="1878915325" name="Grafik 6" descr="Ein Bild, das Im Haus, Person,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915325" name="Grafik 6" descr="Ein Bild, das Im Haus, Person, Badezimmer, Installationszubehör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2033905" cy="1355725"/>
                          </a:xfrm>
                          <a:prstGeom prst="rect">
                            <a:avLst/>
                          </a:prstGeom>
                        </pic:spPr>
                      </pic:pic>
                    </a:graphicData>
                  </a:graphic>
                  <wp14:sizeRelH relativeFrom="page">
                    <wp14:pctWidth>0</wp14:pctWidth>
                  </wp14:sizeRelH>
                  <wp14:sizeRelV relativeFrom="page">
                    <wp14:pctHeight>0</wp14:pctHeight>
                  </wp14:sizeRelV>
                </wp:anchor>
              </w:drawing>
            </w:r>
          </w:p>
        </w:tc>
        <w:tc>
          <w:tcPr>
            <w:tcW w:w="5022" w:type="dxa"/>
          </w:tcPr>
          <w:p w14:paraId="22685596" w14:textId="38A48391" w:rsidR="00684C69" w:rsidRPr="006C6BB4" w:rsidRDefault="00684C69" w:rsidP="00684C69">
            <w:pPr>
              <w:widowControl w:val="0"/>
              <w:autoSpaceDE w:val="0"/>
              <w:autoSpaceDN w:val="0"/>
              <w:adjustRightInd w:val="0"/>
              <w:rPr>
                <w:b/>
                <w:color w:val="000000"/>
              </w:rPr>
            </w:pPr>
            <w:r w:rsidRPr="006C6BB4">
              <w:rPr>
                <w:b/>
                <w:color w:val="000000"/>
              </w:rPr>
              <w:t>[Geberit_</w:t>
            </w:r>
            <w:r>
              <w:rPr>
                <w:b/>
                <w:color w:val="000000"/>
              </w:rPr>
              <w:t>GAC_</w:t>
            </w:r>
            <w:r w:rsidR="000A4576">
              <w:rPr>
                <w:b/>
                <w:color w:val="000000"/>
              </w:rPr>
              <w:t>Erfahrungsbericht</w:t>
            </w:r>
            <w:r>
              <w:rPr>
                <w:b/>
                <w:color w:val="000000"/>
              </w:rPr>
              <w:t>_</w:t>
            </w:r>
            <w:r w:rsidR="000A37A8">
              <w:rPr>
                <w:b/>
                <w:color w:val="000000"/>
              </w:rPr>
              <w:t>0</w:t>
            </w:r>
            <w:r w:rsidR="00971A2D">
              <w:rPr>
                <w:b/>
                <w:color w:val="000000"/>
              </w:rPr>
              <w:t>9</w:t>
            </w:r>
            <w:r w:rsidRPr="006C6BB4">
              <w:rPr>
                <w:rFonts w:eastAsia="MS Mincho"/>
                <w:b/>
                <w:lang w:eastAsia="ja-JP"/>
              </w:rPr>
              <w:t>.jpg</w:t>
            </w:r>
            <w:r w:rsidRPr="006C6BB4">
              <w:rPr>
                <w:b/>
                <w:color w:val="000000"/>
              </w:rPr>
              <w:t>]</w:t>
            </w:r>
            <w:r w:rsidRPr="006C6BB4">
              <w:rPr>
                <w:b/>
                <w:color w:val="000000"/>
              </w:rPr>
              <w:br/>
            </w:r>
            <w:r w:rsidR="00013EF1">
              <w:rPr>
                <w:bCs/>
              </w:rPr>
              <w:t xml:space="preserve">Die Inbetriebnahme des Geberit </w:t>
            </w:r>
            <w:proofErr w:type="spellStart"/>
            <w:r w:rsidR="00013EF1">
              <w:rPr>
                <w:bCs/>
              </w:rPr>
              <w:t>AquaClean</w:t>
            </w:r>
            <w:proofErr w:type="spellEnd"/>
            <w:r w:rsidR="00013EF1">
              <w:rPr>
                <w:bCs/>
              </w:rPr>
              <w:t xml:space="preserve"> </w:t>
            </w:r>
            <w:r w:rsidR="00AB0168">
              <w:rPr>
                <w:bCs/>
              </w:rPr>
              <w:t xml:space="preserve">über die App bezeichnen </w:t>
            </w:r>
            <w:r w:rsidR="00C31F84">
              <w:rPr>
                <w:bCs/>
              </w:rPr>
              <w:t xml:space="preserve">die Installateure </w:t>
            </w:r>
            <w:r w:rsidR="00AB0168">
              <w:rPr>
                <w:bCs/>
              </w:rPr>
              <w:t>Unterberg</w:t>
            </w:r>
            <w:r w:rsidR="002E3E14">
              <w:rPr>
                <w:bCs/>
              </w:rPr>
              <w:t xml:space="preserve">, </w:t>
            </w:r>
            <w:proofErr w:type="spellStart"/>
            <w:r w:rsidR="00AB0168">
              <w:rPr>
                <w:bCs/>
              </w:rPr>
              <w:t>Danecker</w:t>
            </w:r>
            <w:proofErr w:type="spellEnd"/>
            <w:r w:rsidR="00AB0168">
              <w:rPr>
                <w:bCs/>
              </w:rPr>
              <w:t xml:space="preserve"> </w:t>
            </w:r>
            <w:r w:rsidR="002E3E14">
              <w:rPr>
                <w:bCs/>
              </w:rPr>
              <w:t xml:space="preserve">und Sestak </w:t>
            </w:r>
            <w:r w:rsidR="00AB0168">
              <w:rPr>
                <w:bCs/>
              </w:rPr>
              <w:t>als</w:t>
            </w:r>
            <w:r w:rsidR="00013EF1">
              <w:rPr>
                <w:bCs/>
              </w:rPr>
              <w:t xml:space="preserve"> problemlos und schnell.</w:t>
            </w:r>
            <w:r w:rsidRPr="006C6BB4">
              <w:rPr>
                <w:color w:val="000000"/>
              </w:rPr>
              <w:br/>
              <w:t>Foto: Geberit</w:t>
            </w:r>
          </w:p>
        </w:tc>
      </w:tr>
      <w:tr w:rsidR="00FF3CC4" w14:paraId="28324D82" w14:textId="77777777" w:rsidTr="3D63BD59">
        <w:trPr>
          <w:trHeight w:val="1964"/>
        </w:trPr>
        <w:tc>
          <w:tcPr>
            <w:tcW w:w="4214" w:type="dxa"/>
          </w:tcPr>
          <w:p w14:paraId="1CCB6578" w14:textId="7B941EA2" w:rsidR="00AB0168" w:rsidRDefault="00B17285" w:rsidP="00684C69">
            <w:pPr>
              <w:rPr>
                <w:noProof/>
                <w:lang w:eastAsia="de-DE"/>
              </w:rPr>
            </w:pPr>
            <w:r>
              <w:rPr>
                <w:noProof/>
                <w:lang w:eastAsia="de-DE"/>
              </w:rPr>
              <w:lastRenderedPageBreak/>
              <w:drawing>
                <wp:anchor distT="0" distB="0" distL="114300" distR="114300" simplePos="0" relativeHeight="251658246" behindDoc="1" locked="0" layoutInCell="1" allowOverlap="1" wp14:anchorId="7C6831D9" wp14:editId="0F4432D5">
                  <wp:simplePos x="0" y="0"/>
                  <wp:positionH relativeFrom="page">
                    <wp:posOffset>0</wp:posOffset>
                  </wp:positionH>
                  <wp:positionV relativeFrom="paragraph">
                    <wp:posOffset>77470</wp:posOffset>
                  </wp:positionV>
                  <wp:extent cx="2033905" cy="1355725"/>
                  <wp:effectExtent l="0" t="0" r="0" b="3175"/>
                  <wp:wrapTight wrapText="bothSides">
                    <wp:wrapPolygon edited="0">
                      <wp:start x="0" y="0"/>
                      <wp:lineTo x="0" y="21448"/>
                      <wp:lineTo x="21445" y="21448"/>
                      <wp:lineTo x="21445" y="0"/>
                      <wp:lineTo x="0" y="0"/>
                    </wp:wrapPolygon>
                  </wp:wrapTight>
                  <wp:docPr id="1487672230" name="Grafik 8" descr="Ein Bild, das Badezimmer, Person, Im Haus,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672230" name="Grafik 8" descr="Ein Bild, das Badezimmer, Person, Im Haus, Installationszubehör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2033905" cy="1355725"/>
                          </a:xfrm>
                          <a:prstGeom prst="rect">
                            <a:avLst/>
                          </a:prstGeom>
                        </pic:spPr>
                      </pic:pic>
                    </a:graphicData>
                  </a:graphic>
                  <wp14:sizeRelH relativeFrom="page">
                    <wp14:pctWidth>0</wp14:pctWidth>
                  </wp14:sizeRelH>
                  <wp14:sizeRelV relativeFrom="page">
                    <wp14:pctHeight>0</wp14:pctHeight>
                  </wp14:sizeRelV>
                </wp:anchor>
              </w:drawing>
            </w:r>
          </w:p>
        </w:tc>
        <w:tc>
          <w:tcPr>
            <w:tcW w:w="5022" w:type="dxa"/>
          </w:tcPr>
          <w:p w14:paraId="42007FC4" w14:textId="443C525F" w:rsidR="00AB0168" w:rsidRPr="006C6BB4" w:rsidRDefault="0376D29E" w:rsidP="3D63BD59">
            <w:pPr>
              <w:widowControl w:val="0"/>
              <w:autoSpaceDE w:val="0"/>
              <w:autoSpaceDN w:val="0"/>
              <w:adjustRightInd w:val="0"/>
              <w:rPr>
                <w:b/>
                <w:bCs/>
                <w:color w:val="000000"/>
              </w:rPr>
            </w:pPr>
            <w:r w:rsidRPr="3D63BD59">
              <w:rPr>
                <w:b/>
                <w:bCs/>
                <w:color w:val="000000" w:themeColor="text1"/>
              </w:rPr>
              <w:t>[Geberit_GAC_</w:t>
            </w:r>
            <w:r w:rsidR="000A4576" w:rsidRPr="3D63BD59">
              <w:rPr>
                <w:b/>
                <w:bCs/>
                <w:color w:val="000000" w:themeColor="text1"/>
              </w:rPr>
              <w:t>Erfahrungsbericht</w:t>
            </w:r>
            <w:r w:rsidRPr="3D63BD59">
              <w:rPr>
                <w:b/>
                <w:bCs/>
                <w:color w:val="000000" w:themeColor="text1"/>
              </w:rPr>
              <w:t>_</w:t>
            </w:r>
            <w:r w:rsidR="4E5A2CFA" w:rsidRPr="3D63BD59">
              <w:rPr>
                <w:b/>
                <w:bCs/>
                <w:color w:val="000000" w:themeColor="text1"/>
              </w:rPr>
              <w:t>10</w:t>
            </w:r>
            <w:r w:rsidRPr="3D63BD59">
              <w:rPr>
                <w:rFonts w:eastAsia="MS Mincho"/>
                <w:b/>
                <w:bCs/>
                <w:lang w:eastAsia="ja-JP"/>
              </w:rPr>
              <w:t>.jpg</w:t>
            </w:r>
            <w:r w:rsidRPr="3D63BD59">
              <w:rPr>
                <w:b/>
                <w:bCs/>
                <w:color w:val="000000" w:themeColor="text1"/>
              </w:rPr>
              <w:t>]</w:t>
            </w:r>
            <w:r w:rsidR="00AB0168">
              <w:br/>
            </w:r>
            <w:r w:rsidR="52009151" w:rsidRPr="003128B0">
              <w:rPr>
                <w:color w:val="000000" w:themeColor="text1"/>
              </w:rPr>
              <w:t xml:space="preserve">Über die </w:t>
            </w:r>
            <w:r w:rsidR="3054CC3F" w:rsidRPr="003128B0">
              <w:rPr>
                <w:color w:val="000000" w:themeColor="text1"/>
              </w:rPr>
              <w:t xml:space="preserve">die </w:t>
            </w:r>
            <w:r w:rsidR="4EABB918" w:rsidRPr="003128B0">
              <w:rPr>
                <w:color w:val="000000" w:themeColor="text1"/>
              </w:rPr>
              <w:t xml:space="preserve">Fernbedienung lassen sich </w:t>
            </w:r>
            <w:r w:rsidR="49133AAE" w:rsidRPr="003128B0">
              <w:rPr>
                <w:color w:val="000000" w:themeColor="text1"/>
              </w:rPr>
              <w:t xml:space="preserve">sowohl Grundeinstellungen als auch </w:t>
            </w:r>
            <w:r w:rsidR="4EABB918" w:rsidRPr="003128B0">
              <w:rPr>
                <w:color w:val="000000" w:themeColor="text1"/>
              </w:rPr>
              <w:t xml:space="preserve">individuelle Komforteinstellungen am Geberit </w:t>
            </w:r>
            <w:proofErr w:type="spellStart"/>
            <w:r w:rsidR="4EABB918" w:rsidRPr="003128B0">
              <w:rPr>
                <w:color w:val="000000" w:themeColor="text1"/>
              </w:rPr>
              <w:t>AquaClean</w:t>
            </w:r>
            <w:proofErr w:type="spellEnd"/>
            <w:r w:rsidR="4EABB918" w:rsidRPr="003128B0">
              <w:rPr>
                <w:color w:val="000000" w:themeColor="text1"/>
              </w:rPr>
              <w:t xml:space="preserve"> </w:t>
            </w:r>
            <w:r w:rsidR="4EABB918" w:rsidRPr="00D61276">
              <w:rPr>
                <w:color w:val="000000" w:themeColor="text1"/>
              </w:rPr>
              <w:t>vornehmen.</w:t>
            </w:r>
            <w:r w:rsidR="3054CC3F" w:rsidRPr="00D61276">
              <w:rPr>
                <w:color w:val="000000" w:themeColor="text1"/>
              </w:rPr>
              <w:t xml:space="preserve"> Alternativ lässt sich dafür auch die Geberit Home App verwenden.</w:t>
            </w:r>
            <w:r w:rsidR="00AB0168" w:rsidRPr="00D61276">
              <w:br/>
            </w:r>
            <w:r w:rsidRPr="00D61276">
              <w:rPr>
                <w:color w:val="000000" w:themeColor="text1"/>
              </w:rPr>
              <w:t>Foto: Geberit</w:t>
            </w:r>
          </w:p>
        </w:tc>
      </w:tr>
      <w:tr w:rsidR="00FF3CC4" w14:paraId="1F74FB51" w14:textId="77777777" w:rsidTr="3D63BD59">
        <w:trPr>
          <w:trHeight w:val="1964"/>
        </w:trPr>
        <w:tc>
          <w:tcPr>
            <w:tcW w:w="4214" w:type="dxa"/>
          </w:tcPr>
          <w:p w14:paraId="1C73BDDF" w14:textId="3BABDBA8" w:rsidR="0029499F" w:rsidRDefault="006717FC" w:rsidP="00684C69">
            <w:pPr>
              <w:rPr>
                <w:noProof/>
                <w:lang w:eastAsia="de-DE"/>
              </w:rPr>
            </w:pPr>
            <w:r>
              <w:rPr>
                <w:noProof/>
                <w:lang w:eastAsia="de-DE"/>
              </w:rPr>
              <w:drawing>
                <wp:anchor distT="0" distB="0" distL="114300" distR="114300" simplePos="0" relativeHeight="251658249" behindDoc="1" locked="0" layoutInCell="1" allowOverlap="1" wp14:anchorId="07DB3D82" wp14:editId="0D9DB434">
                  <wp:simplePos x="0" y="0"/>
                  <wp:positionH relativeFrom="column">
                    <wp:posOffset>-67310</wp:posOffset>
                  </wp:positionH>
                  <wp:positionV relativeFrom="paragraph">
                    <wp:posOffset>55880</wp:posOffset>
                  </wp:positionV>
                  <wp:extent cx="2033905" cy="1355725"/>
                  <wp:effectExtent l="0" t="0" r="0" b="3175"/>
                  <wp:wrapTight wrapText="bothSides">
                    <wp:wrapPolygon edited="0">
                      <wp:start x="0" y="0"/>
                      <wp:lineTo x="0" y="21448"/>
                      <wp:lineTo x="21445" y="21448"/>
                      <wp:lineTo x="21445" y="0"/>
                      <wp:lineTo x="0" y="0"/>
                    </wp:wrapPolygon>
                  </wp:wrapTight>
                  <wp:docPr id="1643108375" name="Grafik 11" descr="Ein Bild, das Wand, Person,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108375" name="Grafik 11" descr="Ein Bild, das Wand, Person, Kleidung, Im Haus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2033905" cy="1355725"/>
                          </a:xfrm>
                          <a:prstGeom prst="rect">
                            <a:avLst/>
                          </a:prstGeom>
                        </pic:spPr>
                      </pic:pic>
                    </a:graphicData>
                  </a:graphic>
                  <wp14:sizeRelH relativeFrom="page">
                    <wp14:pctWidth>0</wp14:pctWidth>
                  </wp14:sizeRelH>
                  <wp14:sizeRelV relativeFrom="page">
                    <wp14:pctHeight>0</wp14:pctHeight>
                  </wp14:sizeRelV>
                </wp:anchor>
              </w:drawing>
            </w:r>
          </w:p>
        </w:tc>
        <w:tc>
          <w:tcPr>
            <w:tcW w:w="5022" w:type="dxa"/>
          </w:tcPr>
          <w:p w14:paraId="1F47C59E" w14:textId="6FA39542" w:rsidR="0029499F" w:rsidRPr="006C6BB4" w:rsidRDefault="0029499F" w:rsidP="00684C69">
            <w:pPr>
              <w:widowControl w:val="0"/>
              <w:autoSpaceDE w:val="0"/>
              <w:autoSpaceDN w:val="0"/>
              <w:adjustRightInd w:val="0"/>
              <w:rPr>
                <w:b/>
                <w:color w:val="000000"/>
              </w:rPr>
            </w:pPr>
            <w:r w:rsidRPr="006C6BB4">
              <w:rPr>
                <w:b/>
                <w:color w:val="000000"/>
              </w:rPr>
              <w:t>[Geberit_</w:t>
            </w:r>
            <w:r>
              <w:rPr>
                <w:b/>
                <w:color w:val="000000"/>
              </w:rPr>
              <w:t>GAC_</w:t>
            </w:r>
            <w:r w:rsidR="000A4576">
              <w:rPr>
                <w:b/>
                <w:color w:val="000000"/>
              </w:rPr>
              <w:t>Erfahrungsbericht</w:t>
            </w:r>
            <w:r>
              <w:rPr>
                <w:b/>
                <w:color w:val="000000"/>
              </w:rPr>
              <w:t>_</w:t>
            </w:r>
            <w:r w:rsidR="00D637EC">
              <w:rPr>
                <w:b/>
                <w:color w:val="000000"/>
              </w:rPr>
              <w:t>1</w:t>
            </w:r>
            <w:r w:rsidR="00C16904">
              <w:rPr>
                <w:b/>
                <w:color w:val="000000"/>
              </w:rPr>
              <w:t>1</w:t>
            </w:r>
            <w:r w:rsidRPr="006C6BB4">
              <w:rPr>
                <w:rFonts w:eastAsia="MS Mincho"/>
                <w:b/>
                <w:lang w:eastAsia="ja-JP"/>
              </w:rPr>
              <w:t>.jpg</w:t>
            </w:r>
            <w:r w:rsidRPr="006C6BB4">
              <w:rPr>
                <w:b/>
                <w:color w:val="000000"/>
              </w:rPr>
              <w:t>]</w:t>
            </w:r>
            <w:r w:rsidRPr="006C6BB4">
              <w:rPr>
                <w:b/>
                <w:color w:val="000000"/>
              </w:rPr>
              <w:br/>
            </w:r>
            <w:r>
              <w:rPr>
                <w:bCs/>
              </w:rPr>
              <w:t xml:space="preserve">Markus </w:t>
            </w:r>
            <w:proofErr w:type="spellStart"/>
            <w:r>
              <w:rPr>
                <w:bCs/>
              </w:rPr>
              <w:t>Danecker</w:t>
            </w:r>
            <w:proofErr w:type="spellEnd"/>
            <w:r>
              <w:rPr>
                <w:bCs/>
              </w:rPr>
              <w:t xml:space="preserve"> sagt über das Geberit </w:t>
            </w:r>
            <w:proofErr w:type="spellStart"/>
            <w:r>
              <w:rPr>
                <w:bCs/>
              </w:rPr>
              <w:t>AquaClean</w:t>
            </w:r>
            <w:proofErr w:type="spellEnd"/>
            <w:r>
              <w:rPr>
                <w:bCs/>
              </w:rPr>
              <w:t xml:space="preserve"> Mera Classic: „Ausspülung, Geruchsabsaugung und Dusch-Funktion: Alles top.“</w:t>
            </w:r>
            <w:r w:rsidRPr="006C6BB4">
              <w:rPr>
                <w:color w:val="000000"/>
              </w:rPr>
              <w:br/>
              <w:t>Foto: Geberit</w:t>
            </w:r>
          </w:p>
        </w:tc>
      </w:tr>
      <w:tr w:rsidR="00FF3CC4" w14:paraId="29C2C875" w14:textId="77777777" w:rsidTr="3D63BD59">
        <w:trPr>
          <w:trHeight w:val="1964"/>
        </w:trPr>
        <w:tc>
          <w:tcPr>
            <w:tcW w:w="4214" w:type="dxa"/>
          </w:tcPr>
          <w:p w14:paraId="29FF1AA1" w14:textId="3BC83399" w:rsidR="009F1C1D" w:rsidRDefault="004E31C5" w:rsidP="00684C69">
            <w:pPr>
              <w:rPr>
                <w:noProof/>
                <w:lang w:eastAsia="de-DE"/>
              </w:rPr>
            </w:pPr>
            <w:r>
              <w:rPr>
                <w:noProof/>
                <w:lang w:eastAsia="de-DE"/>
              </w:rPr>
              <w:drawing>
                <wp:anchor distT="0" distB="0" distL="114300" distR="114300" simplePos="0" relativeHeight="251658250" behindDoc="1" locked="0" layoutInCell="1" allowOverlap="1" wp14:anchorId="54A8BC05" wp14:editId="08344A37">
                  <wp:simplePos x="0" y="0"/>
                  <wp:positionH relativeFrom="column">
                    <wp:posOffset>-67310</wp:posOffset>
                  </wp:positionH>
                  <wp:positionV relativeFrom="paragraph">
                    <wp:posOffset>66040</wp:posOffset>
                  </wp:positionV>
                  <wp:extent cx="2033905" cy="1355725"/>
                  <wp:effectExtent l="0" t="0" r="0" b="3175"/>
                  <wp:wrapTight wrapText="bothSides">
                    <wp:wrapPolygon edited="0">
                      <wp:start x="0" y="0"/>
                      <wp:lineTo x="0" y="21448"/>
                      <wp:lineTo x="21445" y="21448"/>
                      <wp:lineTo x="21445" y="0"/>
                      <wp:lineTo x="0" y="0"/>
                    </wp:wrapPolygon>
                  </wp:wrapTight>
                  <wp:docPr id="1226893046" name="Grafik 12" descr="Ein Bild, das Wand, Im Haus, Installationszubehör,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893046" name="Grafik 12" descr="Ein Bild, das Wand, Im Haus, Installationszubehör, Badezimmer enthält.&#10;&#10;Automatisch generierte Beschreibung"/>
                          <pic:cNvPicPr/>
                        </pic:nvPicPr>
                        <pic:blipFill>
                          <a:blip r:embed="rId22" cstate="screen">
                            <a:extLst>
                              <a:ext uri="{28A0092B-C50C-407E-A947-70E740481C1C}">
                                <a14:useLocalDpi xmlns:a14="http://schemas.microsoft.com/office/drawing/2010/main"/>
                              </a:ext>
                            </a:extLst>
                          </a:blip>
                          <a:stretch>
                            <a:fillRect/>
                          </a:stretch>
                        </pic:blipFill>
                        <pic:spPr>
                          <a:xfrm>
                            <a:off x="0" y="0"/>
                            <a:ext cx="2033905" cy="1355725"/>
                          </a:xfrm>
                          <a:prstGeom prst="rect">
                            <a:avLst/>
                          </a:prstGeom>
                        </pic:spPr>
                      </pic:pic>
                    </a:graphicData>
                  </a:graphic>
                  <wp14:sizeRelH relativeFrom="page">
                    <wp14:pctWidth>0</wp14:pctWidth>
                  </wp14:sizeRelH>
                  <wp14:sizeRelV relativeFrom="page">
                    <wp14:pctHeight>0</wp14:pctHeight>
                  </wp14:sizeRelV>
                </wp:anchor>
              </w:drawing>
            </w:r>
          </w:p>
        </w:tc>
        <w:tc>
          <w:tcPr>
            <w:tcW w:w="5022" w:type="dxa"/>
          </w:tcPr>
          <w:p w14:paraId="3AAD69DB" w14:textId="093134E7" w:rsidR="004E31C5" w:rsidRPr="006C6BB4" w:rsidRDefault="004E31C5" w:rsidP="00684C69">
            <w:pPr>
              <w:widowControl w:val="0"/>
              <w:autoSpaceDE w:val="0"/>
              <w:autoSpaceDN w:val="0"/>
              <w:adjustRightInd w:val="0"/>
              <w:rPr>
                <w:b/>
                <w:color w:val="000000"/>
              </w:rPr>
            </w:pPr>
            <w:r w:rsidRPr="006C6BB4">
              <w:rPr>
                <w:b/>
                <w:color w:val="000000"/>
              </w:rPr>
              <w:t>[Geberit_</w:t>
            </w:r>
            <w:r>
              <w:rPr>
                <w:b/>
                <w:color w:val="000000"/>
              </w:rPr>
              <w:t>GAC_</w:t>
            </w:r>
            <w:r w:rsidR="000A4576">
              <w:rPr>
                <w:b/>
                <w:color w:val="000000"/>
              </w:rPr>
              <w:t>Erfahrungsberich</w:t>
            </w:r>
            <w:r>
              <w:rPr>
                <w:b/>
                <w:color w:val="000000"/>
              </w:rPr>
              <w:t>t_1</w:t>
            </w:r>
            <w:r w:rsidR="00D44E2F">
              <w:rPr>
                <w:b/>
                <w:color w:val="000000"/>
              </w:rPr>
              <w:t>2</w:t>
            </w:r>
            <w:r w:rsidRPr="006C6BB4">
              <w:rPr>
                <w:rFonts w:eastAsia="MS Mincho"/>
                <w:b/>
                <w:lang w:eastAsia="ja-JP"/>
              </w:rPr>
              <w:t>.jpg</w:t>
            </w:r>
            <w:r w:rsidRPr="006C6BB4">
              <w:rPr>
                <w:b/>
                <w:color w:val="000000"/>
              </w:rPr>
              <w:t>]</w:t>
            </w:r>
            <w:r w:rsidRPr="006C6BB4">
              <w:rPr>
                <w:b/>
                <w:color w:val="000000"/>
              </w:rPr>
              <w:br/>
            </w:r>
            <w:r w:rsidR="003C070A">
              <w:rPr>
                <w:bCs/>
              </w:rPr>
              <w:t xml:space="preserve">Die Wahl des Modells </w:t>
            </w:r>
            <w:proofErr w:type="spellStart"/>
            <w:r w:rsidR="003C070A">
              <w:rPr>
                <w:bCs/>
              </w:rPr>
              <w:t>AquaClean</w:t>
            </w:r>
            <w:proofErr w:type="spellEnd"/>
            <w:r w:rsidR="003C070A">
              <w:rPr>
                <w:bCs/>
              </w:rPr>
              <w:t xml:space="preserve"> Mera Classic war für Kevin Unterberg in erster Linie eine Designentscheidung: „Mir war es wichtig, dass das Dusch-WC wie eine normale Toilette aussieht.“</w:t>
            </w:r>
            <w:r w:rsidR="007B27DC">
              <w:rPr>
                <w:bCs/>
              </w:rPr>
              <w:t xml:space="preserve"> </w:t>
            </w:r>
            <w:r w:rsidR="007B27DC">
              <w:rPr>
                <w:color w:val="000000"/>
              </w:rPr>
              <w:t xml:space="preserve">Die geschlossene Form des Geberit </w:t>
            </w:r>
            <w:proofErr w:type="spellStart"/>
            <w:r w:rsidR="007B27DC">
              <w:rPr>
                <w:color w:val="000000"/>
              </w:rPr>
              <w:t>AquaClean</w:t>
            </w:r>
            <w:proofErr w:type="spellEnd"/>
            <w:r w:rsidR="007B27DC">
              <w:rPr>
                <w:color w:val="000000"/>
              </w:rPr>
              <w:t xml:space="preserve"> Mera verhüllt die integrierte Technik.</w:t>
            </w:r>
            <w:r w:rsidRPr="006C6BB4">
              <w:rPr>
                <w:color w:val="000000"/>
              </w:rPr>
              <w:br/>
              <w:t>Foto: Geberit</w:t>
            </w:r>
          </w:p>
        </w:tc>
      </w:tr>
      <w:tr w:rsidR="00FF3CC4" w14:paraId="642E34CC" w14:textId="77777777" w:rsidTr="3D63BD59">
        <w:trPr>
          <w:trHeight w:val="1964"/>
        </w:trPr>
        <w:tc>
          <w:tcPr>
            <w:tcW w:w="4214" w:type="dxa"/>
          </w:tcPr>
          <w:p w14:paraId="2BF9C6F1" w14:textId="3196D961" w:rsidR="00684C69" w:rsidRDefault="0029499F" w:rsidP="00684C69">
            <w:pPr>
              <w:rPr>
                <w:noProof/>
                <w:lang w:eastAsia="de-DE"/>
              </w:rPr>
            </w:pPr>
            <w:r>
              <w:rPr>
                <w:noProof/>
                <w:lang w:eastAsia="de-DE"/>
              </w:rPr>
              <w:drawing>
                <wp:anchor distT="0" distB="0" distL="114300" distR="114300" simplePos="0" relativeHeight="251658248" behindDoc="1" locked="0" layoutInCell="1" allowOverlap="1" wp14:anchorId="031E38E8" wp14:editId="70A34D13">
                  <wp:simplePos x="0" y="0"/>
                  <wp:positionH relativeFrom="page">
                    <wp:posOffset>1270</wp:posOffset>
                  </wp:positionH>
                  <wp:positionV relativeFrom="paragraph">
                    <wp:posOffset>74295</wp:posOffset>
                  </wp:positionV>
                  <wp:extent cx="2033905" cy="1355725"/>
                  <wp:effectExtent l="0" t="0" r="0" b="3175"/>
                  <wp:wrapTight wrapText="bothSides">
                    <wp:wrapPolygon edited="0">
                      <wp:start x="0" y="0"/>
                      <wp:lineTo x="0" y="21448"/>
                      <wp:lineTo x="21445" y="21448"/>
                      <wp:lineTo x="21445" y="0"/>
                      <wp:lineTo x="0" y="0"/>
                    </wp:wrapPolygon>
                  </wp:wrapTight>
                  <wp:docPr id="9807084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70848" name="Grafik 98070848"/>
                          <pic:cNvPicPr/>
                        </pic:nvPicPr>
                        <pic:blipFill>
                          <a:blip r:embed="rId23" cstate="screen">
                            <a:extLst>
                              <a:ext uri="{28A0092B-C50C-407E-A947-70E740481C1C}">
                                <a14:useLocalDpi xmlns:a14="http://schemas.microsoft.com/office/drawing/2010/main"/>
                              </a:ext>
                            </a:extLst>
                          </a:blip>
                          <a:stretch>
                            <a:fillRect/>
                          </a:stretch>
                        </pic:blipFill>
                        <pic:spPr>
                          <a:xfrm>
                            <a:off x="0" y="0"/>
                            <a:ext cx="2033905" cy="1355725"/>
                          </a:xfrm>
                          <a:prstGeom prst="rect">
                            <a:avLst/>
                          </a:prstGeom>
                        </pic:spPr>
                      </pic:pic>
                    </a:graphicData>
                  </a:graphic>
                  <wp14:sizeRelH relativeFrom="page">
                    <wp14:pctWidth>0</wp14:pctWidth>
                  </wp14:sizeRelH>
                  <wp14:sizeRelV relativeFrom="page">
                    <wp14:pctHeight>0</wp14:pctHeight>
                  </wp14:sizeRelV>
                </wp:anchor>
              </w:drawing>
            </w:r>
          </w:p>
        </w:tc>
        <w:tc>
          <w:tcPr>
            <w:tcW w:w="5022" w:type="dxa"/>
          </w:tcPr>
          <w:p w14:paraId="2851C639" w14:textId="571EE375" w:rsidR="00684C69" w:rsidRPr="006C6BB4" w:rsidRDefault="000A37A8" w:rsidP="00684C69">
            <w:pPr>
              <w:widowControl w:val="0"/>
              <w:autoSpaceDE w:val="0"/>
              <w:autoSpaceDN w:val="0"/>
              <w:adjustRightInd w:val="0"/>
              <w:rPr>
                <w:b/>
                <w:color w:val="000000"/>
              </w:rPr>
            </w:pPr>
            <w:r w:rsidRPr="006C6BB4">
              <w:rPr>
                <w:b/>
                <w:color w:val="000000"/>
              </w:rPr>
              <w:t>[Geberit_</w:t>
            </w:r>
            <w:r>
              <w:rPr>
                <w:b/>
                <w:color w:val="000000"/>
              </w:rPr>
              <w:t>GAC_</w:t>
            </w:r>
            <w:r w:rsidR="000A4576">
              <w:rPr>
                <w:b/>
                <w:color w:val="000000"/>
              </w:rPr>
              <w:t>Erfahrungsberich</w:t>
            </w:r>
            <w:r>
              <w:rPr>
                <w:b/>
                <w:color w:val="000000"/>
              </w:rPr>
              <w:t>t_1</w:t>
            </w:r>
            <w:r w:rsidR="00D44E2F">
              <w:rPr>
                <w:b/>
                <w:color w:val="000000"/>
              </w:rPr>
              <w:t>3</w:t>
            </w:r>
            <w:r w:rsidRPr="006C6BB4">
              <w:rPr>
                <w:rFonts w:eastAsia="MS Mincho"/>
                <w:b/>
                <w:lang w:eastAsia="ja-JP"/>
              </w:rPr>
              <w:t>.jpg</w:t>
            </w:r>
            <w:r w:rsidRPr="006C6BB4">
              <w:rPr>
                <w:b/>
                <w:color w:val="000000"/>
              </w:rPr>
              <w:t>]</w:t>
            </w:r>
            <w:r w:rsidRPr="006C6BB4">
              <w:rPr>
                <w:b/>
                <w:color w:val="000000"/>
              </w:rPr>
              <w:br/>
            </w:r>
            <w:r w:rsidR="00C107EC">
              <w:rPr>
                <w:color w:val="000000"/>
              </w:rPr>
              <w:t xml:space="preserve">Kevin Unterberg </w:t>
            </w:r>
            <w:r w:rsidR="006D78B4">
              <w:rPr>
                <w:color w:val="000000"/>
              </w:rPr>
              <w:t>vergibt</w:t>
            </w:r>
            <w:r w:rsidR="00C107EC">
              <w:rPr>
                <w:color w:val="000000"/>
              </w:rPr>
              <w:t xml:space="preserve"> dem Geberit </w:t>
            </w:r>
            <w:proofErr w:type="spellStart"/>
            <w:r w:rsidR="00C107EC">
              <w:rPr>
                <w:color w:val="000000"/>
              </w:rPr>
              <w:t>AquaClean</w:t>
            </w:r>
            <w:proofErr w:type="spellEnd"/>
            <w:r w:rsidR="00C107EC">
              <w:rPr>
                <w:color w:val="000000"/>
              </w:rPr>
              <w:t xml:space="preserve"> Mera Classic</w:t>
            </w:r>
            <w:r w:rsidR="00E71B8F">
              <w:rPr>
                <w:color w:val="000000"/>
              </w:rPr>
              <w:t xml:space="preserve"> in Sachen </w:t>
            </w:r>
            <w:r w:rsidR="00E71B8F">
              <w:rPr>
                <w:bCs/>
              </w:rPr>
              <w:t xml:space="preserve">Nutzung, Komfort, Reinigung, Zuverlässigkeit und Installationsaufwand </w:t>
            </w:r>
            <w:r w:rsidR="000A4576">
              <w:rPr>
                <w:bCs/>
              </w:rPr>
              <w:t>die Note</w:t>
            </w:r>
            <w:r w:rsidR="00E71B8F">
              <w:rPr>
                <w:bCs/>
              </w:rPr>
              <w:t xml:space="preserve"> 1</w:t>
            </w:r>
            <w:r w:rsidR="009F1C1D">
              <w:rPr>
                <w:bCs/>
              </w:rPr>
              <w:t>.</w:t>
            </w:r>
            <w:r w:rsidRPr="006C6BB4">
              <w:rPr>
                <w:color w:val="000000"/>
              </w:rPr>
              <w:br/>
              <w:t>Foto: Geberit</w:t>
            </w:r>
          </w:p>
        </w:tc>
      </w:tr>
      <w:tr w:rsidR="002E3E14" w14:paraId="0AC18766" w14:textId="77777777" w:rsidTr="3D63BD59">
        <w:trPr>
          <w:trHeight w:val="1964"/>
        </w:trPr>
        <w:tc>
          <w:tcPr>
            <w:tcW w:w="4214" w:type="dxa"/>
          </w:tcPr>
          <w:p w14:paraId="2C4BD39D" w14:textId="0B3024CD" w:rsidR="002E3E14" w:rsidRDefault="00FF3CC4" w:rsidP="00684C69">
            <w:pPr>
              <w:rPr>
                <w:noProof/>
                <w:lang w:eastAsia="de-DE"/>
              </w:rPr>
            </w:pPr>
            <w:r>
              <w:rPr>
                <w:noProof/>
                <w:lang w:eastAsia="de-DE"/>
              </w:rPr>
              <w:drawing>
                <wp:anchor distT="0" distB="0" distL="114300" distR="114300" simplePos="0" relativeHeight="251658255" behindDoc="1" locked="0" layoutInCell="1" allowOverlap="1" wp14:anchorId="51008FD5" wp14:editId="7A3DE48D">
                  <wp:simplePos x="0" y="0"/>
                  <wp:positionH relativeFrom="column">
                    <wp:posOffset>-67310</wp:posOffset>
                  </wp:positionH>
                  <wp:positionV relativeFrom="paragraph">
                    <wp:posOffset>107950</wp:posOffset>
                  </wp:positionV>
                  <wp:extent cx="2033905" cy="1524000"/>
                  <wp:effectExtent l="0" t="0" r="0" b="0"/>
                  <wp:wrapTight wrapText="bothSides">
                    <wp:wrapPolygon edited="0">
                      <wp:start x="0" y="0"/>
                      <wp:lineTo x="0" y="21420"/>
                      <wp:lineTo x="21445" y="21420"/>
                      <wp:lineTo x="21445" y="0"/>
                      <wp:lineTo x="0" y="0"/>
                    </wp:wrapPolygon>
                  </wp:wrapTight>
                  <wp:docPr id="128624301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243018" name="Grafik 1286243018"/>
                          <pic:cNvPicPr/>
                        </pic:nvPicPr>
                        <pic:blipFill>
                          <a:blip r:embed="rId24" cstate="screen">
                            <a:extLst>
                              <a:ext uri="{28A0092B-C50C-407E-A947-70E740481C1C}">
                                <a14:useLocalDpi xmlns:a14="http://schemas.microsoft.com/office/drawing/2010/main"/>
                              </a:ext>
                            </a:extLst>
                          </a:blip>
                          <a:stretch>
                            <a:fillRect/>
                          </a:stretch>
                        </pic:blipFill>
                        <pic:spPr>
                          <a:xfrm>
                            <a:off x="0" y="0"/>
                            <a:ext cx="2033905" cy="1524000"/>
                          </a:xfrm>
                          <a:prstGeom prst="rect">
                            <a:avLst/>
                          </a:prstGeom>
                        </pic:spPr>
                      </pic:pic>
                    </a:graphicData>
                  </a:graphic>
                  <wp14:sizeRelH relativeFrom="margin">
                    <wp14:pctWidth>0</wp14:pctWidth>
                  </wp14:sizeRelH>
                  <wp14:sizeRelV relativeFrom="margin">
                    <wp14:pctHeight>0</wp14:pctHeight>
                  </wp14:sizeRelV>
                </wp:anchor>
              </w:drawing>
            </w:r>
          </w:p>
        </w:tc>
        <w:tc>
          <w:tcPr>
            <w:tcW w:w="5022" w:type="dxa"/>
          </w:tcPr>
          <w:p w14:paraId="7401F92F" w14:textId="0D89087A" w:rsidR="002E3E14" w:rsidRPr="006C6BB4" w:rsidRDefault="45E42410" w:rsidP="160CF321">
            <w:pPr>
              <w:widowControl w:val="0"/>
              <w:autoSpaceDE w:val="0"/>
              <w:autoSpaceDN w:val="0"/>
              <w:adjustRightInd w:val="0"/>
              <w:rPr>
                <w:b/>
                <w:bCs/>
                <w:color w:val="000000"/>
              </w:rPr>
            </w:pPr>
            <w:r w:rsidRPr="751A043F">
              <w:rPr>
                <w:b/>
                <w:bCs/>
                <w:color w:val="000000" w:themeColor="text1"/>
              </w:rPr>
              <w:t>[Geberit_GAC_Erfahrungsbericht_1</w:t>
            </w:r>
            <w:r w:rsidR="00D44E2F">
              <w:rPr>
                <w:b/>
                <w:bCs/>
                <w:color w:val="000000" w:themeColor="text1"/>
              </w:rPr>
              <w:t>4</w:t>
            </w:r>
            <w:r w:rsidRPr="751A043F">
              <w:rPr>
                <w:rFonts w:eastAsia="MS Mincho"/>
                <w:b/>
                <w:bCs/>
                <w:lang w:eastAsia="ja-JP"/>
              </w:rPr>
              <w:t>.jpg</w:t>
            </w:r>
            <w:r w:rsidRPr="751A043F">
              <w:rPr>
                <w:b/>
                <w:bCs/>
                <w:color w:val="000000" w:themeColor="text1"/>
              </w:rPr>
              <w:t>]</w:t>
            </w:r>
            <w:r w:rsidR="60826672">
              <w:br/>
            </w:r>
            <w:r>
              <w:t xml:space="preserve">Für Franjo Sestak war </w:t>
            </w:r>
            <w:r w:rsidR="00C8112A" w:rsidRPr="003128B0">
              <w:t>es</w:t>
            </w:r>
            <w:r w:rsidR="00C8112A">
              <w:t xml:space="preserve"> </w:t>
            </w:r>
            <w:r>
              <w:t xml:space="preserve">nicht leicht, </w:t>
            </w:r>
            <w:proofErr w:type="gramStart"/>
            <w:r>
              <w:t>den relativ</w:t>
            </w:r>
            <w:proofErr w:type="gramEnd"/>
            <w:r>
              <w:t xml:space="preserve"> großen Räumlichkeiten seines Gäste-WCs einen wohnlichen Charakter zu geben. Er entschied sich bei der Einpassung des Dusch-WCs für Jura-Naturstein.</w:t>
            </w:r>
            <w:r w:rsidR="60826672">
              <w:br/>
            </w:r>
            <w:r w:rsidR="4262AD3D">
              <w:t>Foto</w:t>
            </w:r>
            <w:r>
              <w:t>: Geberit</w:t>
            </w:r>
          </w:p>
        </w:tc>
      </w:tr>
      <w:tr w:rsidR="00FF3CC4" w14:paraId="194F5DA2" w14:textId="77777777" w:rsidTr="3D63BD59">
        <w:trPr>
          <w:trHeight w:val="1964"/>
        </w:trPr>
        <w:tc>
          <w:tcPr>
            <w:tcW w:w="4214" w:type="dxa"/>
          </w:tcPr>
          <w:p w14:paraId="42DE850B" w14:textId="14C7D59D" w:rsidR="000C1D6B" w:rsidRDefault="000C1D6B" w:rsidP="00684C69">
            <w:pPr>
              <w:rPr>
                <w:noProof/>
                <w:lang w:eastAsia="de-DE"/>
              </w:rPr>
            </w:pPr>
            <w:r>
              <w:rPr>
                <w:noProof/>
                <w:lang w:eastAsia="de-DE"/>
              </w:rPr>
              <w:lastRenderedPageBreak/>
              <w:drawing>
                <wp:anchor distT="0" distB="0" distL="114300" distR="114300" simplePos="0" relativeHeight="251658252" behindDoc="1" locked="0" layoutInCell="1" allowOverlap="1" wp14:anchorId="515A9FA2" wp14:editId="58F03EDC">
                  <wp:simplePos x="0" y="0"/>
                  <wp:positionH relativeFrom="column">
                    <wp:posOffset>-67310</wp:posOffset>
                  </wp:positionH>
                  <wp:positionV relativeFrom="paragraph">
                    <wp:posOffset>87630</wp:posOffset>
                  </wp:positionV>
                  <wp:extent cx="2029460" cy="2029460"/>
                  <wp:effectExtent l="0" t="0" r="2540" b="2540"/>
                  <wp:wrapTight wrapText="bothSides">
                    <wp:wrapPolygon edited="0">
                      <wp:start x="0" y="0"/>
                      <wp:lineTo x="0" y="21492"/>
                      <wp:lineTo x="21492" y="21492"/>
                      <wp:lineTo x="21492" y="0"/>
                      <wp:lineTo x="0" y="0"/>
                    </wp:wrapPolygon>
                  </wp:wrapTight>
                  <wp:docPr id="18958940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894070" name="Grafik 1895894070"/>
                          <pic:cNvPicPr/>
                        </pic:nvPicPr>
                        <pic:blipFill>
                          <a:blip r:embed="rId25" cstate="screen">
                            <a:extLst>
                              <a:ext uri="{28A0092B-C50C-407E-A947-70E740481C1C}">
                                <a14:useLocalDpi xmlns:a14="http://schemas.microsoft.com/office/drawing/2010/main"/>
                              </a:ext>
                            </a:extLst>
                          </a:blip>
                          <a:stretch>
                            <a:fillRect/>
                          </a:stretch>
                        </pic:blipFill>
                        <pic:spPr>
                          <a:xfrm>
                            <a:off x="0" y="0"/>
                            <a:ext cx="2029460" cy="2029460"/>
                          </a:xfrm>
                          <a:prstGeom prst="rect">
                            <a:avLst/>
                          </a:prstGeom>
                        </pic:spPr>
                      </pic:pic>
                    </a:graphicData>
                  </a:graphic>
                  <wp14:sizeRelH relativeFrom="margin">
                    <wp14:pctWidth>0</wp14:pctWidth>
                  </wp14:sizeRelH>
                  <wp14:sizeRelV relativeFrom="margin">
                    <wp14:pctHeight>0</wp14:pctHeight>
                  </wp14:sizeRelV>
                </wp:anchor>
              </w:drawing>
            </w:r>
          </w:p>
        </w:tc>
        <w:tc>
          <w:tcPr>
            <w:tcW w:w="5022" w:type="dxa"/>
          </w:tcPr>
          <w:p w14:paraId="6DA2CAEA" w14:textId="6FDC693A" w:rsidR="000C1D6B" w:rsidRPr="006C6BB4" w:rsidRDefault="7E6A477F" w:rsidP="160CF321">
            <w:pPr>
              <w:widowControl w:val="0"/>
              <w:autoSpaceDE w:val="0"/>
              <w:autoSpaceDN w:val="0"/>
              <w:adjustRightInd w:val="0"/>
              <w:rPr>
                <w:b/>
                <w:bCs/>
                <w:color w:val="000000"/>
              </w:rPr>
            </w:pPr>
            <w:r w:rsidRPr="160CF321">
              <w:rPr>
                <w:b/>
                <w:bCs/>
                <w:color w:val="000000" w:themeColor="text1"/>
              </w:rPr>
              <w:t>[Geberit_GAC_Erfahrungsbericht_1</w:t>
            </w:r>
            <w:r w:rsidR="00AA4A0A">
              <w:rPr>
                <w:b/>
                <w:bCs/>
                <w:color w:val="000000" w:themeColor="text1"/>
              </w:rPr>
              <w:t>5</w:t>
            </w:r>
            <w:r w:rsidRPr="160CF321">
              <w:rPr>
                <w:rFonts w:eastAsia="MS Mincho"/>
                <w:b/>
                <w:bCs/>
                <w:lang w:eastAsia="ja-JP"/>
              </w:rPr>
              <w:t>.jpg</w:t>
            </w:r>
            <w:r w:rsidRPr="160CF321">
              <w:rPr>
                <w:b/>
                <w:bCs/>
                <w:color w:val="000000" w:themeColor="text1"/>
              </w:rPr>
              <w:t>]</w:t>
            </w:r>
            <w:r>
              <w:t xml:space="preserve"> </w:t>
            </w:r>
            <w:r w:rsidR="007155AD">
              <w:br/>
            </w:r>
            <w:r w:rsidR="006176B0">
              <w:t xml:space="preserve">Der Selbständige </w:t>
            </w:r>
            <w:r>
              <w:t xml:space="preserve">Franjo Sestak arbeitet schon seit 20 Jahren mit Geberit zusammen und ist sehr zufrieden.  Dass sich der WC-Deckel seines neuen </w:t>
            </w:r>
            <w:proofErr w:type="spellStart"/>
            <w:r>
              <w:t>AquaClean</w:t>
            </w:r>
            <w:proofErr w:type="spellEnd"/>
            <w:r>
              <w:t xml:space="preserve"> Mera Comfort nicht nur von selbst öffnet, sondern auch schließt, wirkt sich positiv auf den Hausfrieden aus.</w:t>
            </w:r>
            <w:r w:rsidR="007155AD">
              <w:br/>
            </w:r>
            <w:r w:rsidR="00971A2D">
              <w:rPr>
                <w:color w:val="000000" w:themeColor="text1"/>
              </w:rPr>
              <w:t>Foto</w:t>
            </w:r>
            <w:r w:rsidRPr="160CF321">
              <w:rPr>
                <w:color w:val="000000" w:themeColor="text1"/>
              </w:rPr>
              <w:t>: Geberit</w:t>
            </w:r>
          </w:p>
        </w:tc>
      </w:tr>
    </w:tbl>
    <w:p w14:paraId="23054D7D" w14:textId="77777777" w:rsidR="007155AD" w:rsidRDefault="006E18A6" w:rsidP="00531B30">
      <w:pPr>
        <w:pStyle w:val="paragraph"/>
        <w:spacing w:before="0" w:beforeAutospacing="0" w:after="0" w:afterAutospacing="0"/>
        <w:textAlignment w:val="baseline"/>
        <w:rPr>
          <w:rStyle w:val="normaltextrun"/>
          <w:rFonts w:ascii="Arial" w:hAnsi="Arial" w:cs="Arial"/>
          <w:b/>
          <w:bCs/>
          <w:sz w:val="16"/>
          <w:szCs w:val="16"/>
        </w:rPr>
      </w:pPr>
      <w:r>
        <w:rPr>
          <w:rStyle w:val="normaltextrun"/>
          <w:rFonts w:ascii="Arial" w:hAnsi="Arial" w:cs="Arial"/>
          <w:b/>
          <w:bCs/>
          <w:sz w:val="16"/>
          <w:szCs w:val="16"/>
        </w:rPr>
        <w:br/>
      </w:r>
    </w:p>
    <w:p w14:paraId="7C51FCBC" w14:textId="77777777" w:rsidR="007155AD" w:rsidRDefault="007155AD" w:rsidP="00531B30">
      <w:pPr>
        <w:pStyle w:val="paragraph"/>
        <w:spacing w:before="0" w:beforeAutospacing="0" w:after="0" w:afterAutospacing="0"/>
        <w:textAlignment w:val="baseline"/>
        <w:rPr>
          <w:rStyle w:val="normaltextrun"/>
          <w:rFonts w:ascii="Arial" w:hAnsi="Arial" w:cs="Arial"/>
          <w:b/>
          <w:bCs/>
          <w:sz w:val="16"/>
          <w:szCs w:val="16"/>
        </w:rPr>
      </w:pPr>
    </w:p>
    <w:p w14:paraId="5B94EDD8" w14:textId="1D7A6A70" w:rsidR="00531B30" w:rsidRPr="007155AD" w:rsidRDefault="00531B30" w:rsidP="00531B30">
      <w:pPr>
        <w:pStyle w:val="paragraph"/>
        <w:spacing w:before="0" w:beforeAutospacing="0" w:after="0" w:afterAutospacing="0"/>
        <w:textAlignment w:val="baseline"/>
        <w:rPr>
          <w:rFonts w:ascii="Arial" w:hAnsi="Arial" w:cs="Arial"/>
          <w:b/>
          <w:bCs/>
          <w:sz w:val="16"/>
          <w:szCs w:val="16"/>
        </w:rPr>
      </w:pPr>
      <w:r>
        <w:rPr>
          <w:rStyle w:val="normaltextrun"/>
          <w:rFonts w:ascii="Arial" w:hAnsi="Arial" w:cs="Arial"/>
          <w:b/>
          <w:bCs/>
          <w:sz w:val="16"/>
          <w:szCs w:val="16"/>
        </w:rPr>
        <w:t>Weitere Auskünfte erteilt:</w:t>
      </w:r>
      <w:r>
        <w:rPr>
          <w:rStyle w:val="eop"/>
          <w:rFonts w:ascii="Arial" w:hAnsi="Arial" w:cs="Arial"/>
          <w:sz w:val="16"/>
          <w:szCs w:val="16"/>
        </w:rPr>
        <w:t> </w:t>
      </w:r>
    </w:p>
    <w:p w14:paraId="7B7552CE" w14:textId="77777777" w:rsidR="00531B30" w:rsidRDefault="00531B30" w:rsidP="00531B30">
      <w:pPr>
        <w:pStyle w:val="paragraph"/>
        <w:spacing w:before="0" w:beforeAutospacing="0" w:after="0" w:afterAutospacing="0"/>
        <w:textAlignment w:val="baseline"/>
        <w:rPr>
          <w:rFonts w:ascii="Segoe UI" w:hAnsi="Segoe UI" w:cs="Segoe UI"/>
          <w:b/>
          <w:bCs/>
          <w:sz w:val="18"/>
          <w:szCs w:val="18"/>
        </w:rPr>
      </w:pPr>
      <w:proofErr w:type="gramStart"/>
      <w:r>
        <w:rPr>
          <w:rStyle w:val="normaltextrun"/>
          <w:rFonts w:ascii="Arial" w:hAnsi="Arial" w:cs="Arial"/>
          <w:sz w:val="16"/>
          <w:szCs w:val="16"/>
        </w:rPr>
        <w:t>AM Kommunikation</w:t>
      </w:r>
      <w:proofErr w:type="gramEnd"/>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König-Karl-Straße 10, 70372 Stuttgart</w:t>
      </w:r>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Annibale Picicci</w:t>
      </w:r>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Tel. +49 (0)711 92545-12</w:t>
      </w:r>
      <w:r>
        <w:rPr>
          <w:rStyle w:val="eop"/>
          <w:rFonts w:ascii="Arial" w:hAnsi="Arial" w:cs="Arial"/>
          <w:b/>
          <w:bCs/>
          <w:sz w:val="16"/>
          <w:szCs w:val="16"/>
        </w:rPr>
        <w:t> </w:t>
      </w:r>
    </w:p>
    <w:p w14:paraId="5EF692C8" w14:textId="77777777" w:rsidR="00531B30" w:rsidRDefault="00531B30" w:rsidP="00531B30">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sz w:val="16"/>
          <w:szCs w:val="16"/>
        </w:rPr>
        <w:t>Mail: presse.geberit@amkommunikation.de </w:t>
      </w:r>
      <w:r>
        <w:rPr>
          <w:rStyle w:val="eop"/>
          <w:rFonts w:ascii="Arial" w:hAnsi="Arial" w:cs="Arial"/>
          <w:b/>
          <w:bCs/>
          <w:sz w:val="16"/>
          <w:szCs w:val="16"/>
        </w:rPr>
        <w:t> </w:t>
      </w:r>
    </w:p>
    <w:p w14:paraId="655E5639" w14:textId="64FC1F23" w:rsidR="006D561C" w:rsidRDefault="006D561C" w:rsidP="00531B30">
      <w:pPr>
        <w:pStyle w:val="paragraph"/>
        <w:spacing w:before="0" w:beforeAutospacing="0" w:after="0" w:afterAutospacing="0"/>
        <w:textAlignment w:val="baseline"/>
        <w:rPr>
          <w:rStyle w:val="eop"/>
          <w:rFonts w:ascii="Arial" w:hAnsi="Arial" w:cs="Arial"/>
          <w:b/>
          <w:bCs/>
          <w:sz w:val="16"/>
          <w:szCs w:val="16"/>
        </w:rPr>
      </w:pPr>
    </w:p>
    <w:p w14:paraId="5E078286" w14:textId="77777777" w:rsidR="007155AD" w:rsidRPr="007155AD" w:rsidRDefault="007155AD" w:rsidP="00531B30">
      <w:pPr>
        <w:pStyle w:val="paragraph"/>
        <w:spacing w:before="0" w:beforeAutospacing="0" w:after="0" w:afterAutospacing="0"/>
        <w:textAlignment w:val="baseline"/>
        <w:rPr>
          <w:rStyle w:val="normaltextrun"/>
          <w:rFonts w:ascii="Segoe UI" w:hAnsi="Segoe UI" w:cs="Segoe UI"/>
          <w:b/>
          <w:bCs/>
          <w:sz w:val="18"/>
          <w:szCs w:val="18"/>
        </w:rPr>
      </w:pPr>
    </w:p>
    <w:p w14:paraId="3950205B" w14:textId="6D7A9E41" w:rsidR="00531B30" w:rsidRDefault="00531B30" w:rsidP="00531B30">
      <w:pPr>
        <w:pStyle w:val="paragraph"/>
        <w:spacing w:before="0" w:beforeAutospacing="0" w:after="0" w:afterAutospacing="0"/>
        <w:textAlignment w:val="baseline"/>
        <w:rPr>
          <w:rFonts w:ascii="Segoe UI" w:hAnsi="Segoe UI" w:cs="Segoe UI"/>
          <w:b/>
          <w:bCs/>
          <w:sz w:val="18"/>
          <w:szCs w:val="18"/>
        </w:rPr>
      </w:pPr>
      <w:r w:rsidRPr="50D204F8">
        <w:rPr>
          <w:rStyle w:val="normaltextrun"/>
          <w:rFonts w:ascii="Arial" w:hAnsi="Arial" w:cs="Arial"/>
          <w:b/>
          <w:bCs/>
          <w:sz w:val="16"/>
          <w:szCs w:val="16"/>
        </w:rPr>
        <w:t>Über Geberit</w:t>
      </w:r>
      <w:r w:rsidRPr="50D204F8">
        <w:rPr>
          <w:rStyle w:val="eop"/>
          <w:rFonts w:ascii="Arial" w:hAnsi="Arial" w:cs="Arial"/>
          <w:b/>
          <w:bCs/>
          <w:sz w:val="16"/>
          <w:szCs w:val="16"/>
        </w:rPr>
        <w:t> </w:t>
      </w:r>
    </w:p>
    <w:p w14:paraId="19445CE9" w14:textId="0FF6EE8D" w:rsidR="6A42401C" w:rsidRDefault="6A42401C" w:rsidP="50D204F8">
      <w:pPr>
        <w:pStyle w:val="paragraph"/>
        <w:spacing w:before="0" w:beforeAutospacing="0" w:after="0" w:afterAutospacing="0"/>
        <w:rPr>
          <w:rStyle w:val="eop"/>
          <w:rFonts w:ascii="Arial" w:hAnsi="Arial" w:cs="Arial"/>
          <w:color w:val="242424"/>
          <w:sz w:val="16"/>
          <w:szCs w:val="16"/>
        </w:rPr>
      </w:pPr>
      <w:r w:rsidRPr="50D204F8">
        <w:rPr>
          <w:rStyle w:val="eop"/>
          <w:rFonts w:ascii="Arial" w:hAnsi="Arial" w:cs="Arial"/>
          <w:color w:val="242424"/>
          <w:sz w:val="16"/>
          <w:szCs w:val="16"/>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p w14:paraId="5E90290B" w14:textId="77777777" w:rsidR="006B47B6" w:rsidRDefault="006B47B6" w:rsidP="0051596B">
      <w:pPr>
        <w:pStyle w:val="Boilerpatebold"/>
        <w:rPr>
          <w:b w:val="0"/>
        </w:rPr>
      </w:pPr>
    </w:p>
    <w:sectPr w:rsidR="006B47B6">
      <w:headerReference w:type="default" r:id="rId26"/>
      <w:footerReference w:type="default" r:id="rId27"/>
      <w:headerReference w:type="first" r:id="rId28"/>
      <w:footerReference w:type="first" r:id="rId29"/>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849A2" w14:textId="77777777" w:rsidR="002B4531" w:rsidRDefault="002B4531" w:rsidP="00C0638B">
      <w:r>
        <w:separator/>
      </w:r>
    </w:p>
  </w:endnote>
  <w:endnote w:type="continuationSeparator" w:id="0">
    <w:p w14:paraId="7F9DFC3D" w14:textId="77777777" w:rsidR="002B4531" w:rsidRDefault="002B4531" w:rsidP="00C0638B">
      <w:r>
        <w:continuationSeparator/>
      </w:r>
    </w:p>
  </w:endnote>
  <w:endnote w:type="continuationNotice" w:id="1">
    <w:p w14:paraId="158C11D9" w14:textId="77777777" w:rsidR="002B4531" w:rsidRDefault="002B45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F47DAC8" w14:paraId="457888DB" w14:textId="77777777" w:rsidTr="0F47DAC8">
      <w:trPr>
        <w:trHeight w:val="300"/>
      </w:trPr>
      <w:tc>
        <w:tcPr>
          <w:tcW w:w="3115" w:type="dxa"/>
        </w:tcPr>
        <w:p w14:paraId="52DF96B8" w14:textId="27FB6E61" w:rsidR="0F47DAC8" w:rsidRDefault="0F47DAC8" w:rsidP="0F47DAC8">
          <w:pPr>
            <w:ind w:left="-115"/>
          </w:pPr>
        </w:p>
      </w:tc>
      <w:tc>
        <w:tcPr>
          <w:tcW w:w="3115" w:type="dxa"/>
        </w:tcPr>
        <w:p w14:paraId="5495DBE3" w14:textId="6CA65776" w:rsidR="0F47DAC8" w:rsidRDefault="0F47DAC8" w:rsidP="0F47DAC8">
          <w:pPr>
            <w:jc w:val="center"/>
          </w:pPr>
        </w:p>
      </w:tc>
      <w:tc>
        <w:tcPr>
          <w:tcW w:w="3115" w:type="dxa"/>
        </w:tcPr>
        <w:p w14:paraId="48CCC3E3" w14:textId="3C1A9E42" w:rsidR="0F47DAC8" w:rsidRDefault="0F47DAC8" w:rsidP="0F47DAC8">
          <w:pPr>
            <w:ind w:right="-115"/>
            <w:jc w:val="right"/>
          </w:pPr>
        </w:p>
      </w:tc>
    </w:tr>
  </w:tbl>
  <w:p w14:paraId="66697E07" w14:textId="6B9E5BA9" w:rsidR="0F47DAC8" w:rsidRDefault="0F47DAC8" w:rsidP="0F47DAC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D4B81" w14:textId="77777777" w:rsidR="002B4531" w:rsidRDefault="002B4531" w:rsidP="00C0638B">
      <w:r>
        <w:separator/>
      </w:r>
    </w:p>
  </w:footnote>
  <w:footnote w:type="continuationSeparator" w:id="0">
    <w:p w14:paraId="1D37E275" w14:textId="77777777" w:rsidR="002B4531" w:rsidRDefault="002B4531" w:rsidP="00C0638B">
      <w:r>
        <w:continuationSeparator/>
      </w:r>
    </w:p>
  </w:footnote>
  <w:footnote w:type="continuationNotice" w:id="1">
    <w:p w14:paraId="44006077" w14:textId="77777777" w:rsidR="002B4531" w:rsidRDefault="002B45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595F7" w14:textId="2033FDA8" w:rsidR="00C8003B" w:rsidRDefault="00E57769" w:rsidP="00C0638B">
    <w:pPr>
      <w:pStyle w:val="Kopfzeile"/>
    </w:pPr>
    <w:r>
      <w:t>MEDIENINFORMATION</w:t>
    </w: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32B5A" w14:textId="7520CAF4" w:rsidR="00E63CFB" w:rsidRDefault="00027B2C" w:rsidP="00E63CFB">
    <w:pPr>
      <w:pStyle w:val="Kopfzeile"/>
    </w:pPr>
    <w:r>
      <w:rPr>
        <w:noProof/>
      </w:rPr>
      <w:drawing>
        <wp:anchor distT="0" distB="0" distL="114300" distR="114300" simplePos="0" relativeHeight="251658240" behindDoc="0" locked="0" layoutInCell="1" allowOverlap="1" wp14:anchorId="0616D985" wp14:editId="04BB3160">
          <wp:simplePos x="0" y="0"/>
          <wp:positionH relativeFrom="column">
            <wp:posOffset>4556735</wp:posOffset>
          </wp:positionH>
          <wp:positionV relativeFrom="paragraph">
            <wp:posOffset>14790</wp:posOffset>
          </wp:positionV>
          <wp:extent cx="1413717" cy="208475"/>
          <wp:effectExtent l="0" t="0" r="0" b="0"/>
          <wp:wrapNone/>
          <wp:docPr id="846206270" name="Grafik 1" descr="Ein Bild, das Schrift, Text, Grafike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206270" name="Grafik 1" descr="Ein Bild, das Schrift, Text, Grafiken, Logo enthält.&#10;&#10;KI-generierte Inhalte können fehlerhaft sein."/>
                  <pic:cNvPicPr/>
                </pic:nvPicPr>
                <pic:blipFill>
                  <a:blip r:embed="rId1"/>
                  <a:stretch>
                    <a:fillRect/>
                  </a:stretch>
                </pic:blipFill>
                <pic:spPr>
                  <a:xfrm>
                    <a:off x="0" y="0"/>
                    <a:ext cx="1588728" cy="234283"/>
                  </a:xfrm>
                  <a:prstGeom prst="rect">
                    <a:avLst/>
                  </a:prstGeom>
                </pic:spPr>
              </pic:pic>
            </a:graphicData>
          </a:graphic>
          <wp14:sizeRelH relativeFrom="margin">
            <wp14:pctWidth>0</wp14:pctWidth>
          </wp14:sizeRelH>
          <wp14:sizeRelV relativeFrom="margin">
            <wp14:pctHeight>0</wp14:pctHeight>
          </wp14:sizeRelV>
        </wp:anchor>
      </w:drawing>
    </w:r>
    <w:r w:rsidR="00E63CFB">
      <w:t>MEDIENINFORMATION</w:t>
    </w:r>
  </w:p>
  <w:p w14:paraId="491393C9" w14:textId="6E5FE987" w:rsidR="00C8003B" w:rsidRDefault="00C8003B" w:rsidP="00C0638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21725764">
    <w:abstractNumId w:val="0"/>
  </w:num>
  <w:num w:numId="2" w16cid:durableId="866021909">
    <w:abstractNumId w:val="2"/>
  </w:num>
  <w:num w:numId="3" w16cid:durableId="1364405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69"/>
    <w:rsid w:val="000010D5"/>
    <w:rsid w:val="000016BF"/>
    <w:rsid w:val="000035FF"/>
    <w:rsid w:val="000040C8"/>
    <w:rsid w:val="00004A20"/>
    <w:rsid w:val="00005A2A"/>
    <w:rsid w:val="00006036"/>
    <w:rsid w:val="00010B0F"/>
    <w:rsid w:val="00013EF1"/>
    <w:rsid w:val="00014B8E"/>
    <w:rsid w:val="00014C2D"/>
    <w:rsid w:val="0001521A"/>
    <w:rsid w:val="00016627"/>
    <w:rsid w:val="00021758"/>
    <w:rsid w:val="00021DB9"/>
    <w:rsid w:val="00022931"/>
    <w:rsid w:val="000240FC"/>
    <w:rsid w:val="00027B2C"/>
    <w:rsid w:val="00031FB8"/>
    <w:rsid w:val="00033BB8"/>
    <w:rsid w:val="00035C7C"/>
    <w:rsid w:val="00037518"/>
    <w:rsid w:val="00041A23"/>
    <w:rsid w:val="00042AF5"/>
    <w:rsid w:val="00042D3F"/>
    <w:rsid w:val="000435CF"/>
    <w:rsid w:val="00044480"/>
    <w:rsid w:val="00045C33"/>
    <w:rsid w:val="00046105"/>
    <w:rsid w:val="000477E6"/>
    <w:rsid w:val="00053815"/>
    <w:rsid w:val="00055A5C"/>
    <w:rsid w:val="0005724C"/>
    <w:rsid w:val="000628BD"/>
    <w:rsid w:val="00063A9A"/>
    <w:rsid w:val="000649E4"/>
    <w:rsid w:val="00065891"/>
    <w:rsid w:val="00065EBD"/>
    <w:rsid w:val="00065EC3"/>
    <w:rsid w:val="00071A3C"/>
    <w:rsid w:val="00071FD0"/>
    <w:rsid w:val="000730C0"/>
    <w:rsid w:val="000738CF"/>
    <w:rsid w:val="00073C70"/>
    <w:rsid w:val="00073E45"/>
    <w:rsid w:val="00076A04"/>
    <w:rsid w:val="0008114D"/>
    <w:rsid w:val="000812E4"/>
    <w:rsid w:val="00082891"/>
    <w:rsid w:val="00082FDD"/>
    <w:rsid w:val="000838C0"/>
    <w:rsid w:val="00084B16"/>
    <w:rsid w:val="00085321"/>
    <w:rsid w:val="00085424"/>
    <w:rsid w:val="000877AC"/>
    <w:rsid w:val="000912B7"/>
    <w:rsid w:val="0009238F"/>
    <w:rsid w:val="0009294D"/>
    <w:rsid w:val="00092B5E"/>
    <w:rsid w:val="00094086"/>
    <w:rsid w:val="000945F3"/>
    <w:rsid w:val="00094B0D"/>
    <w:rsid w:val="00095958"/>
    <w:rsid w:val="0009617A"/>
    <w:rsid w:val="00096B04"/>
    <w:rsid w:val="00096E28"/>
    <w:rsid w:val="00097229"/>
    <w:rsid w:val="000A0DF8"/>
    <w:rsid w:val="000A0FA8"/>
    <w:rsid w:val="000A1287"/>
    <w:rsid w:val="000A20E7"/>
    <w:rsid w:val="000A2D58"/>
    <w:rsid w:val="000A37A8"/>
    <w:rsid w:val="000A4576"/>
    <w:rsid w:val="000A46CD"/>
    <w:rsid w:val="000A5F3E"/>
    <w:rsid w:val="000A7415"/>
    <w:rsid w:val="000A7E54"/>
    <w:rsid w:val="000B3102"/>
    <w:rsid w:val="000B42DE"/>
    <w:rsid w:val="000B5D29"/>
    <w:rsid w:val="000B6F15"/>
    <w:rsid w:val="000C1D6B"/>
    <w:rsid w:val="000C34FB"/>
    <w:rsid w:val="000D05EF"/>
    <w:rsid w:val="000D0825"/>
    <w:rsid w:val="000D105C"/>
    <w:rsid w:val="000D1568"/>
    <w:rsid w:val="000D2273"/>
    <w:rsid w:val="000D43A5"/>
    <w:rsid w:val="000D44ED"/>
    <w:rsid w:val="000D5929"/>
    <w:rsid w:val="000D7E44"/>
    <w:rsid w:val="000E11D6"/>
    <w:rsid w:val="000E2409"/>
    <w:rsid w:val="000E2F16"/>
    <w:rsid w:val="000E4EC4"/>
    <w:rsid w:val="000E6E55"/>
    <w:rsid w:val="000F0773"/>
    <w:rsid w:val="000F48E1"/>
    <w:rsid w:val="000F69A3"/>
    <w:rsid w:val="000F6A6E"/>
    <w:rsid w:val="000F6BD5"/>
    <w:rsid w:val="000F749D"/>
    <w:rsid w:val="00103ECE"/>
    <w:rsid w:val="001045C1"/>
    <w:rsid w:val="0010640E"/>
    <w:rsid w:val="00107701"/>
    <w:rsid w:val="00111537"/>
    <w:rsid w:val="0011200D"/>
    <w:rsid w:val="00112527"/>
    <w:rsid w:val="00120699"/>
    <w:rsid w:val="00120AF2"/>
    <w:rsid w:val="00120FA7"/>
    <w:rsid w:val="00121A10"/>
    <w:rsid w:val="00123BC1"/>
    <w:rsid w:val="001265FF"/>
    <w:rsid w:val="00130D96"/>
    <w:rsid w:val="00131131"/>
    <w:rsid w:val="00131DBD"/>
    <w:rsid w:val="00132E5D"/>
    <w:rsid w:val="0013303F"/>
    <w:rsid w:val="00134DDB"/>
    <w:rsid w:val="001362ED"/>
    <w:rsid w:val="00136CA5"/>
    <w:rsid w:val="00137250"/>
    <w:rsid w:val="00140162"/>
    <w:rsid w:val="00143B43"/>
    <w:rsid w:val="001464FA"/>
    <w:rsid w:val="0014654B"/>
    <w:rsid w:val="00146652"/>
    <w:rsid w:val="00146705"/>
    <w:rsid w:val="001479C4"/>
    <w:rsid w:val="001507F4"/>
    <w:rsid w:val="00150D35"/>
    <w:rsid w:val="001523D9"/>
    <w:rsid w:val="0015394B"/>
    <w:rsid w:val="00156685"/>
    <w:rsid w:val="00157256"/>
    <w:rsid w:val="001606AA"/>
    <w:rsid w:val="00160863"/>
    <w:rsid w:val="00161ACC"/>
    <w:rsid w:val="00161CF5"/>
    <w:rsid w:val="0016366D"/>
    <w:rsid w:val="00163AA8"/>
    <w:rsid w:val="00163B4B"/>
    <w:rsid w:val="001677FB"/>
    <w:rsid w:val="00170D77"/>
    <w:rsid w:val="0017203E"/>
    <w:rsid w:val="0017234D"/>
    <w:rsid w:val="001725D3"/>
    <w:rsid w:val="00174504"/>
    <w:rsid w:val="0017569E"/>
    <w:rsid w:val="00180E4E"/>
    <w:rsid w:val="0018186A"/>
    <w:rsid w:val="00182035"/>
    <w:rsid w:val="001828EB"/>
    <w:rsid w:val="00184C3A"/>
    <w:rsid w:val="00185D03"/>
    <w:rsid w:val="001910CB"/>
    <w:rsid w:val="00191A7E"/>
    <w:rsid w:val="00191CD9"/>
    <w:rsid w:val="00193ABD"/>
    <w:rsid w:val="001947B9"/>
    <w:rsid w:val="00194A55"/>
    <w:rsid w:val="00195DB9"/>
    <w:rsid w:val="001A00B2"/>
    <w:rsid w:val="001A014F"/>
    <w:rsid w:val="001A139E"/>
    <w:rsid w:val="001A27AB"/>
    <w:rsid w:val="001A331B"/>
    <w:rsid w:val="001A331C"/>
    <w:rsid w:val="001A3CD8"/>
    <w:rsid w:val="001A3D0A"/>
    <w:rsid w:val="001A4321"/>
    <w:rsid w:val="001A489D"/>
    <w:rsid w:val="001A5E6F"/>
    <w:rsid w:val="001A791A"/>
    <w:rsid w:val="001B14CA"/>
    <w:rsid w:val="001C18D2"/>
    <w:rsid w:val="001C23E4"/>
    <w:rsid w:val="001C24A3"/>
    <w:rsid w:val="001C45DA"/>
    <w:rsid w:val="001C5387"/>
    <w:rsid w:val="001C642F"/>
    <w:rsid w:val="001D20C6"/>
    <w:rsid w:val="001D359D"/>
    <w:rsid w:val="001D5240"/>
    <w:rsid w:val="001D6569"/>
    <w:rsid w:val="001D67CA"/>
    <w:rsid w:val="001D6CAA"/>
    <w:rsid w:val="001D6D24"/>
    <w:rsid w:val="001E0F92"/>
    <w:rsid w:val="001E18DB"/>
    <w:rsid w:val="001E4148"/>
    <w:rsid w:val="001E4461"/>
    <w:rsid w:val="001E5F11"/>
    <w:rsid w:val="001E6E1E"/>
    <w:rsid w:val="001F0F8D"/>
    <w:rsid w:val="001F273F"/>
    <w:rsid w:val="001F35BA"/>
    <w:rsid w:val="001F4555"/>
    <w:rsid w:val="00203563"/>
    <w:rsid w:val="002049A7"/>
    <w:rsid w:val="00204CCF"/>
    <w:rsid w:val="00206C7C"/>
    <w:rsid w:val="002122B9"/>
    <w:rsid w:val="0021427B"/>
    <w:rsid w:val="002176F2"/>
    <w:rsid w:val="0022087C"/>
    <w:rsid w:val="002211CE"/>
    <w:rsid w:val="00221C19"/>
    <w:rsid w:val="00225684"/>
    <w:rsid w:val="00225C5E"/>
    <w:rsid w:val="0022604C"/>
    <w:rsid w:val="00226411"/>
    <w:rsid w:val="00230899"/>
    <w:rsid w:val="00231637"/>
    <w:rsid w:val="00233AE1"/>
    <w:rsid w:val="002378E4"/>
    <w:rsid w:val="002403F9"/>
    <w:rsid w:val="00242198"/>
    <w:rsid w:val="0024228F"/>
    <w:rsid w:val="00243DCB"/>
    <w:rsid w:val="002446A0"/>
    <w:rsid w:val="00255437"/>
    <w:rsid w:val="00256DA4"/>
    <w:rsid w:val="00270527"/>
    <w:rsid w:val="002708A9"/>
    <w:rsid w:val="00270AC5"/>
    <w:rsid w:val="0027304F"/>
    <w:rsid w:val="00274BB0"/>
    <w:rsid w:val="002751A6"/>
    <w:rsid w:val="002773FC"/>
    <w:rsid w:val="0027782E"/>
    <w:rsid w:val="0028268F"/>
    <w:rsid w:val="0028343A"/>
    <w:rsid w:val="002856C4"/>
    <w:rsid w:val="00287186"/>
    <w:rsid w:val="00287F89"/>
    <w:rsid w:val="002909BE"/>
    <w:rsid w:val="002915D6"/>
    <w:rsid w:val="002916A7"/>
    <w:rsid w:val="00292DC0"/>
    <w:rsid w:val="0029353F"/>
    <w:rsid w:val="002941A1"/>
    <w:rsid w:val="0029499F"/>
    <w:rsid w:val="00294F1A"/>
    <w:rsid w:val="00297238"/>
    <w:rsid w:val="002A0FD3"/>
    <w:rsid w:val="002A569F"/>
    <w:rsid w:val="002A68E4"/>
    <w:rsid w:val="002A6AB6"/>
    <w:rsid w:val="002B27A5"/>
    <w:rsid w:val="002B4364"/>
    <w:rsid w:val="002B4531"/>
    <w:rsid w:val="002B5E29"/>
    <w:rsid w:val="002B629D"/>
    <w:rsid w:val="002C06D4"/>
    <w:rsid w:val="002C22CD"/>
    <w:rsid w:val="002D0013"/>
    <w:rsid w:val="002D07E9"/>
    <w:rsid w:val="002D13F4"/>
    <w:rsid w:val="002D212A"/>
    <w:rsid w:val="002D429A"/>
    <w:rsid w:val="002D42BF"/>
    <w:rsid w:val="002D498F"/>
    <w:rsid w:val="002D5B20"/>
    <w:rsid w:val="002D5E34"/>
    <w:rsid w:val="002D5E61"/>
    <w:rsid w:val="002D6BB8"/>
    <w:rsid w:val="002D71A8"/>
    <w:rsid w:val="002D7E00"/>
    <w:rsid w:val="002E3E14"/>
    <w:rsid w:val="002F11DB"/>
    <w:rsid w:val="002F2C18"/>
    <w:rsid w:val="002F2F6F"/>
    <w:rsid w:val="002F4E16"/>
    <w:rsid w:val="00302055"/>
    <w:rsid w:val="00303B05"/>
    <w:rsid w:val="00304825"/>
    <w:rsid w:val="00304B0B"/>
    <w:rsid w:val="00305C12"/>
    <w:rsid w:val="0030682A"/>
    <w:rsid w:val="0030689A"/>
    <w:rsid w:val="00311832"/>
    <w:rsid w:val="003128B0"/>
    <w:rsid w:val="003147B8"/>
    <w:rsid w:val="003152AF"/>
    <w:rsid w:val="00315AE3"/>
    <w:rsid w:val="003216B2"/>
    <w:rsid w:val="00321C75"/>
    <w:rsid w:val="003229AD"/>
    <w:rsid w:val="003240E8"/>
    <w:rsid w:val="00332CAA"/>
    <w:rsid w:val="00334C49"/>
    <w:rsid w:val="003351CE"/>
    <w:rsid w:val="0033559E"/>
    <w:rsid w:val="0034154B"/>
    <w:rsid w:val="00342C54"/>
    <w:rsid w:val="003505A0"/>
    <w:rsid w:val="00351289"/>
    <w:rsid w:val="003525B2"/>
    <w:rsid w:val="00353412"/>
    <w:rsid w:val="0035632E"/>
    <w:rsid w:val="003566C1"/>
    <w:rsid w:val="0035770C"/>
    <w:rsid w:val="00360DA2"/>
    <w:rsid w:val="00361858"/>
    <w:rsid w:val="00365548"/>
    <w:rsid w:val="00370AC6"/>
    <w:rsid w:val="00374C82"/>
    <w:rsid w:val="003760E8"/>
    <w:rsid w:val="0038035B"/>
    <w:rsid w:val="0038059F"/>
    <w:rsid w:val="003841C8"/>
    <w:rsid w:val="003853E6"/>
    <w:rsid w:val="00386DA6"/>
    <w:rsid w:val="00387AA2"/>
    <w:rsid w:val="00387D47"/>
    <w:rsid w:val="0039084B"/>
    <w:rsid w:val="003917B4"/>
    <w:rsid w:val="00391C57"/>
    <w:rsid w:val="0039280D"/>
    <w:rsid w:val="0039283A"/>
    <w:rsid w:val="00393EDE"/>
    <w:rsid w:val="00395159"/>
    <w:rsid w:val="003A1354"/>
    <w:rsid w:val="003A26D9"/>
    <w:rsid w:val="003A372A"/>
    <w:rsid w:val="003A4D5A"/>
    <w:rsid w:val="003A528E"/>
    <w:rsid w:val="003A5B72"/>
    <w:rsid w:val="003A5C4C"/>
    <w:rsid w:val="003A616D"/>
    <w:rsid w:val="003A7B70"/>
    <w:rsid w:val="003B100C"/>
    <w:rsid w:val="003B36D8"/>
    <w:rsid w:val="003B59B8"/>
    <w:rsid w:val="003B6BCC"/>
    <w:rsid w:val="003C070A"/>
    <w:rsid w:val="003C08E9"/>
    <w:rsid w:val="003C4422"/>
    <w:rsid w:val="003D083F"/>
    <w:rsid w:val="003D5137"/>
    <w:rsid w:val="003D5470"/>
    <w:rsid w:val="003D79DF"/>
    <w:rsid w:val="003E0B2A"/>
    <w:rsid w:val="003E143B"/>
    <w:rsid w:val="003E1A1F"/>
    <w:rsid w:val="003E386C"/>
    <w:rsid w:val="003E4F6A"/>
    <w:rsid w:val="003F0287"/>
    <w:rsid w:val="003F1DEF"/>
    <w:rsid w:val="003F5DEC"/>
    <w:rsid w:val="003F71F7"/>
    <w:rsid w:val="004001C9"/>
    <w:rsid w:val="00400327"/>
    <w:rsid w:val="00400425"/>
    <w:rsid w:val="004013B6"/>
    <w:rsid w:val="00401EAB"/>
    <w:rsid w:val="0040425D"/>
    <w:rsid w:val="00404E1E"/>
    <w:rsid w:val="00406D59"/>
    <w:rsid w:val="004079AF"/>
    <w:rsid w:val="00407F6F"/>
    <w:rsid w:val="0041134C"/>
    <w:rsid w:val="0041193A"/>
    <w:rsid w:val="00414344"/>
    <w:rsid w:val="00415F87"/>
    <w:rsid w:val="00416902"/>
    <w:rsid w:val="00417054"/>
    <w:rsid w:val="0041782B"/>
    <w:rsid w:val="00417CAA"/>
    <w:rsid w:val="004236FE"/>
    <w:rsid w:val="00423C8D"/>
    <w:rsid w:val="004305E4"/>
    <w:rsid w:val="00431757"/>
    <w:rsid w:val="004353E6"/>
    <w:rsid w:val="00435E61"/>
    <w:rsid w:val="00440A99"/>
    <w:rsid w:val="004410F0"/>
    <w:rsid w:val="00444FB2"/>
    <w:rsid w:val="00447320"/>
    <w:rsid w:val="00450A7C"/>
    <w:rsid w:val="00452F93"/>
    <w:rsid w:val="00453924"/>
    <w:rsid w:val="0045394F"/>
    <w:rsid w:val="00461B72"/>
    <w:rsid w:val="00461BAF"/>
    <w:rsid w:val="0046327B"/>
    <w:rsid w:val="00463836"/>
    <w:rsid w:val="00463B2C"/>
    <w:rsid w:val="004646C9"/>
    <w:rsid w:val="004649C7"/>
    <w:rsid w:val="0046510B"/>
    <w:rsid w:val="004654FE"/>
    <w:rsid w:val="004677B1"/>
    <w:rsid w:val="00471888"/>
    <w:rsid w:val="00475E40"/>
    <w:rsid w:val="004761C9"/>
    <w:rsid w:val="004776C0"/>
    <w:rsid w:val="00477AC6"/>
    <w:rsid w:val="00480161"/>
    <w:rsid w:val="004810F6"/>
    <w:rsid w:val="00481FA4"/>
    <w:rsid w:val="00482FAD"/>
    <w:rsid w:val="00483700"/>
    <w:rsid w:val="004846C0"/>
    <w:rsid w:val="00485534"/>
    <w:rsid w:val="004860AB"/>
    <w:rsid w:val="00486445"/>
    <w:rsid w:val="004920F9"/>
    <w:rsid w:val="00493869"/>
    <w:rsid w:val="00493CA3"/>
    <w:rsid w:val="004953CE"/>
    <w:rsid w:val="004A00AA"/>
    <w:rsid w:val="004A0285"/>
    <w:rsid w:val="004A24F5"/>
    <w:rsid w:val="004A3EA4"/>
    <w:rsid w:val="004A53F7"/>
    <w:rsid w:val="004A5EC2"/>
    <w:rsid w:val="004A5F03"/>
    <w:rsid w:val="004A62DE"/>
    <w:rsid w:val="004A6420"/>
    <w:rsid w:val="004B3FDC"/>
    <w:rsid w:val="004B44D5"/>
    <w:rsid w:val="004B53A1"/>
    <w:rsid w:val="004B6F7B"/>
    <w:rsid w:val="004C15D6"/>
    <w:rsid w:val="004C1CA9"/>
    <w:rsid w:val="004C3FDA"/>
    <w:rsid w:val="004C4435"/>
    <w:rsid w:val="004C4CB0"/>
    <w:rsid w:val="004C5ACB"/>
    <w:rsid w:val="004C6ED7"/>
    <w:rsid w:val="004C7453"/>
    <w:rsid w:val="004D1990"/>
    <w:rsid w:val="004D4A83"/>
    <w:rsid w:val="004D53D9"/>
    <w:rsid w:val="004D5974"/>
    <w:rsid w:val="004E0829"/>
    <w:rsid w:val="004E1914"/>
    <w:rsid w:val="004E1DCB"/>
    <w:rsid w:val="004E31C5"/>
    <w:rsid w:val="004E32EF"/>
    <w:rsid w:val="004E3B3B"/>
    <w:rsid w:val="004E676C"/>
    <w:rsid w:val="004E6B3B"/>
    <w:rsid w:val="004E7FBE"/>
    <w:rsid w:val="004F4438"/>
    <w:rsid w:val="004F56A4"/>
    <w:rsid w:val="004F712F"/>
    <w:rsid w:val="005015BB"/>
    <w:rsid w:val="005040D0"/>
    <w:rsid w:val="005120AC"/>
    <w:rsid w:val="00513003"/>
    <w:rsid w:val="005135C6"/>
    <w:rsid w:val="0051596B"/>
    <w:rsid w:val="00515E7A"/>
    <w:rsid w:val="00516503"/>
    <w:rsid w:val="00516F61"/>
    <w:rsid w:val="005203D6"/>
    <w:rsid w:val="00520DD7"/>
    <w:rsid w:val="00523B07"/>
    <w:rsid w:val="005242C9"/>
    <w:rsid w:val="0052688B"/>
    <w:rsid w:val="005277DD"/>
    <w:rsid w:val="005304AE"/>
    <w:rsid w:val="00531B30"/>
    <w:rsid w:val="00531C31"/>
    <w:rsid w:val="005325F3"/>
    <w:rsid w:val="005326BE"/>
    <w:rsid w:val="00535CF8"/>
    <w:rsid w:val="00540BD9"/>
    <w:rsid w:val="00540CAD"/>
    <w:rsid w:val="00543EE4"/>
    <w:rsid w:val="0054634D"/>
    <w:rsid w:val="0055052C"/>
    <w:rsid w:val="00555A6E"/>
    <w:rsid w:val="00555E24"/>
    <w:rsid w:val="0056125B"/>
    <w:rsid w:val="005639B9"/>
    <w:rsid w:val="0056773A"/>
    <w:rsid w:val="00572272"/>
    <w:rsid w:val="00572E53"/>
    <w:rsid w:val="005746D1"/>
    <w:rsid w:val="00574F59"/>
    <w:rsid w:val="00575512"/>
    <w:rsid w:val="005759A5"/>
    <w:rsid w:val="00575BC5"/>
    <w:rsid w:val="00576082"/>
    <w:rsid w:val="00576B8D"/>
    <w:rsid w:val="005817BC"/>
    <w:rsid w:val="005831CC"/>
    <w:rsid w:val="00583D4C"/>
    <w:rsid w:val="00583D93"/>
    <w:rsid w:val="005842D6"/>
    <w:rsid w:val="00590530"/>
    <w:rsid w:val="00591D43"/>
    <w:rsid w:val="0059323A"/>
    <w:rsid w:val="005941FC"/>
    <w:rsid w:val="00595428"/>
    <w:rsid w:val="0059661F"/>
    <w:rsid w:val="00597CCF"/>
    <w:rsid w:val="005A5ABC"/>
    <w:rsid w:val="005A6B58"/>
    <w:rsid w:val="005B18A1"/>
    <w:rsid w:val="005B2EBB"/>
    <w:rsid w:val="005B491D"/>
    <w:rsid w:val="005B5163"/>
    <w:rsid w:val="005B6308"/>
    <w:rsid w:val="005B6B7B"/>
    <w:rsid w:val="005C0D0F"/>
    <w:rsid w:val="005C3DA7"/>
    <w:rsid w:val="005C58D4"/>
    <w:rsid w:val="005D279D"/>
    <w:rsid w:val="005D2E55"/>
    <w:rsid w:val="005D4DFC"/>
    <w:rsid w:val="005E0088"/>
    <w:rsid w:val="005E528F"/>
    <w:rsid w:val="005E5387"/>
    <w:rsid w:val="005E543B"/>
    <w:rsid w:val="005E657A"/>
    <w:rsid w:val="005E67BD"/>
    <w:rsid w:val="005E7B88"/>
    <w:rsid w:val="005F1C10"/>
    <w:rsid w:val="005F5FBC"/>
    <w:rsid w:val="005F6ED4"/>
    <w:rsid w:val="006009D4"/>
    <w:rsid w:val="00600CBC"/>
    <w:rsid w:val="00604684"/>
    <w:rsid w:val="00605C7B"/>
    <w:rsid w:val="0060707B"/>
    <w:rsid w:val="006073CD"/>
    <w:rsid w:val="006112DF"/>
    <w:rsid w:val="00611A0A"/>
    <w:rsid w:val="00611E0D"/>
    <w:rsid w:val="00612827"/>
    <w:rsid w:val="00612A62"/>
    <w:rsid w:val="00612B9F"/>
    <w:rsid w:val="006176B0"/>
    <w:rsid w:val="00621B96"/>
    <w:rsid w:val="006255C6"/>
    <w:rsid w:val="00625AF4"/>
    <w:rsid w:val="006303F6"/>
    <w:rsid w:val="00630D22"/>
    <w:rsid w:val="00630FF1"/>
    <w:rsid w:val="00634009"/>
    <w:rsid w:val="0063524B"/>
    <w:rsid w:val="00636E19"/>
    <w:rsid w:val="0064062E"/>
    <w:rsid w:val="00640B13"/>
    <w:rsid w:val="0064386C"/>
    <w:rsid w:val="006438DA"/>
    <w:rsid w:val="0064449D"/>
    <w:rsid w:val="006508EF"/>
    <w:rsid w:val="00655090"/>
    <w:rsid w:val="00655F67"/>
    <w:rsid w:val="0065706F"/>
    <w:rsid w:val="00657B88"/>
    <w:rsid w:val="00657CC5"/>
    <w:rsid w:val="006606A9"/>
    <w:rsid w:val="00662C5B"/>
    <w:rsid w:val="006641F5"/>
    <w:rsid w:val="00667129"/>
    <w:rsid w:val="006671CE"/>
    <w:rsid w:val="006671FB"/>
    <w:rsid w:val="006674A8"/>
    <w:rsid w:val="006717FC"/>
    <w:rsid w:val="00672C64"/>
    <w:rsid w:val="00672DC4"/>
    <w:rsid w:val="00674249"/>
    <w:rsid w:val="0067490E"/>
    <w:rsid w:val="00682ECE"/>
    <w:rsid w:val="0068408A"/>
    <w:rsid w:val="00684C69"/>
    <w:rsid w:val="00685137"/>
    <w:rsid w:val="00685738"/>
    <w:rsid w:val="006871A2"/>
    <w:rsid w:val="0069116C"/>
    <w:rsid w:val="006927F3"/>
    <w:rsid w:val="00693E16"/>
    <w:rsid w:val="00696AEB"/>
    <w:rsid w:val="00696D99"/>
    <w:rsid w:val="00696EE2"/>
    <w:rsid w:val="00697D0F"/>
    <w:rsid w:val="006A01D0"/>
    <w:rsid w:val="006A27DA"/>
    <w:rsid w:val="006A2FE6"/>
    <w:rsid w:val="006A3ABA"/>
    <w:rsid w:val="006B0490"/>
    <w:rsid w:val="006B1A0B"/>
    <w:rsid w:val="006B2745"/>
    <w:rsid w:val="006B2F7D"/>
    <w:rsid w:val="006B3A33"/>
    <w:rsid w:val="006B4752"/>
    <w:rsid w:val="006B47B6"/>
    <w:rsid w:val="006B51C6"/>
    <w:rsid w:val="006B5D24"/>
    <w:rsid w:val="006B6CAA"/>
    <w:rsid w:val="006B74FA"/>
    <w:rsid w:val="006C01CE"/>
    <w:rsid w:val="006C31B2"/>
    <w:rsid w:val="006C31B5"/>
    <w:rsid w:val="006C5BB3"/>
    <w:rsid w:val="006C5CD9"/>
    <w:rsid w:val="006C6BB4"/>
    <w:rsid w:val="006D1D7F"/>
    <w:rsid w:val="006D29DF"/>
    <w:rsid w:val="006D349A"/>
    <w:rsid w:val="006D3E7D"/>
    <w:rsid w:val="006D561C"/>
    <w:rsid w:val="006D6059"/>
    <w:rsid w:val="006D78B4"/>
    <w:rsid w:val="006D7E24"/>
    <w:rsid w:val="006E18A6"/>
    <w:rsid w:val="006E192E"/>
    <w:rsid w:val="006E1C46"/>
    <w:rsid w:val="006E2127"/>
    <w:rsid w:val="006E31B7"/>
    <w:rsid w:val="006E3B74"/>
    <w:rsid w:val="006E5951"/>
    <w:rsid w:val="006E59CC"/>
    <w:rsid w:val="006E5E17"/>
    <w:rsid w:val="006E7935"/>
    <w:rsid w:val="006F0F8D"/>
    <w:rsid w:val="006F103B"/>
    <w:rsid w:val="006F2042"/>
    <w:rsid w:val="006F286D"/>
    <w:rsid w:val="006F7100"/>
    <w:rsid w:val="006F7925"/>
    <w:rsid w:val="00701ED8"/>
    <w:rsid w:val="00703C6C"/>
    <w:rsid w:val="0070520A"/>
    <w:rsid w:val="007123C4"/>
    <w:rsid w:val="007124C6"/>
    <w:rsid w:val="00712E65"/>
    <w:rsid w:val="00712E8D"/>
    <w:rsid w:val="00713837"/>
    <w:rsid w:val="0071437C"/>
    <w:rsid w:val="007154A8"/>
    <w:rsid w:val="007155AD"/>
    <w:rsid w:val="007166A7"/>
    <w:rsid w:val="0071793C"/>
    <w:rsid w:val="00717AC9"/>
    <w:rsid w:val="00717C9B"/>
    <w:rsid w:val="00720079"/>
    <w:rsid w:val="00722C18"/>
    <w:rsid w:val="0072308A"/>
    <w:rsid w:val="00724074"/>
    <w:rsid w:val="00724F18"/>
    <w:rsid w:val="007252F4"/>
    <w:rsid w:val="00727196"/>
    <w:rsid w:val="007278D9"/>
    <w:rsid w:val="007301E0"/>
    <w:rsid w:val="00730462"/>
    <w:rsid w:val="00731D95"/>
    <w:rsid w:val="00733A8E"/>
    <w:rsid w:val="00734467"/>
    <w:rsid w:val="007367DD"/>
    <w:rsid w:val="00737887"/>
    <w:rsid w:val="007402FD"/>
    <w:rsid w:val="00742FBF"/>
    <w:rsid w:val="0074431C"/>
    <w:rsid w:val="007448C0"/>
    <w:rsid w:val="00745041"/>
    <w:rsid w:val="00745B3E"/>
    <w:rsid w:val="007460CC"/>
    <w:rsid w:val="007507CC"/>
    <w:rsid w:val="0075135A"/>
    <w:rsid w:val="0075387D"/>
    <w:rsid w:val="007558DA"/>
    <w:rsid w:val="00755C48"/>
    <w:rsid w:val="00765F7E"/>
    <w:rsid w:val="00771BDE"/>
    <w:rsid w:val="0077473F"/>
    <w:rsid w:val="007804D7"/>
    <w:rsid w:val="00780C78"/>
    <w:rsid w:val="00781D4A"/>
    <w:rsid w:val="00782DDC"/>
    <w:rsid w:val="00784D7F"/>
    <w:rsid w:val="00785625"/>
    <w:rsid w:val="00785B70"/>
    <w:rsid w:val="0078777A"/>
    <w:rsid w:val="00791AD2"/>
    <w:rsid w:val="00793E41"/>
    <w:rsid w:val="00794444"/>
    <w:rsid w:val="007A53AE"/>
    <w:rsid w:val="007A5790"/>
    <w:rsid w:val="007B10AF"/>
    <w:rsid w:val="007B23AB"/>
    <w:rsid w:val="007B27DC"/>
    <w:rsid w:val="007B4DE1"/>
    <w:rsid w:val="007B5E5D"/>
    <w:rsid w:val="007B749D"/>
    <w:rsid w:val="007C08D8"/>
    <w:rsid w:val="007C17D6"/>
    <w:rsid w:val="007C2E96"/>
    <w:rsid w:val="007C38AD"/>
    <w:rsid w:val="007C484A"/>
    <w:rsid w:val="007C4859"/>
    <w:rsid w:val="007C7F8A"/>
    <w:rsid w:val="007D28DB"/>
    <w:rsid w:val="007D4A94"/>
    <w:rsid w:val="007D5285"/>
    <w:rsid w:val="007E1E77"/>
    <w:rsid w:val="007E30EF"/>
    <w:rsid w:val="007E3CAB"/>
    <w:rsid w:val="007E4885"/>
    <w:rsid w:val="007E6657"/>
    <w:rsid w:val="007E6A89"/>
    <w:rsid w:val="007F5990"/>
    <w:rsid w:val="007F5FF9"/>
    <w:rsid w:val="00800855"/>
    <w:rsid w:val="00801A89"/>
    <w:rsid w:val="00801F0C"/>
    <w:rsid w:val="008023B0"/>
    <w:rsid w:val="00803321"/>
    <w:rsid w:val="0080388A"/>
    <w:rsid w:val="008041EF"/>
    <w:rsid w:val="0080783B"/>
    <w:rsid w:val="00810F98"/>
    <w:rsid w:val="00813137"/>
    <w:rsid w:val="00815B56"/>
    <w:rsid w:val="008164A4"/>
    <w:rsid w:val="0081701C"/>
    <w:rsid w:val="008223D1"/>
    <w:rsid w:val="00823F9E"/>
    <w:rsid w:val="0082466A"/>
    <w:rsid w:val="008255AC"/>
    <w:rsid w:val="00825765"/>
    <w:rsid w:val="008273D5"/>
    <w:rsid w:val="00827C4B"/>
    <w:rsid w:val="0083151A"/>
    <w:rsid w:val="00833901"/>
    <w:rsid w:val="00834DE2"/>
    <w:rsid w:val="008356C6"/>
    <w:rsid w:val="008359F8"/>
    <w:rsid w:val="00841592"/>
    <w:rsid w:val="00843B56"/>
    <w:rsid w:val="008458EE"/>
    <w:rsid w:val="00850A71"/>
    <w:rsid w:val="00851843"/>
    <w:rsid w:val="00852B11"/>
    <w:rsid w:val="00861158"/>
    <w:rsid w:val="00861C9A"/>
    <w:rsid w:val="00864BD9"/>
    <w:rsid w:val="00866E7F"/>
    <w:rsid w:val="008674E4"/>
    <w:rsid w:val="00867BCC"/>
    <w:rsid w:val="008707E8"/>
    <w:rsid w:val="00871C84"/>
    <w:rsid w:val="00871F6B"/>
    <w:rsid w:val="00874F7B"/>
    <w:rsid w:val="00876328"/>
    <w:rsid w:val="0088044F"/>
    <w:rsid w:val="00881772"/>
    <w:rsid w:val="00891A75"/>
    <w:rsid w:val="00892E4F"/>
    <w:rsid w:val="00893032"/>
    <w:rsid w:val="008937EA"/>
    <w:rsid w:val="00893E14"/>
    <w:rsid w:val="00894B1A"/>
    <w:rsid w:val="00895304"/>
    <w:rsid w:val="00896B75"/>
    <w:rsid w:val="00896C89"/>
    <w:rsid w:val="008A21DF"/>
    <w:rsid w:val="008A30F3"/>
    <w:rsid w:val="008A51C1"/>
    <w:rsid w:val="008A534E"/>
    <w:rsid w:val="008A5B43"/>
    <w:rsid w:val="008A5CF2"/>
    <w:rsid w:val="008A71BD"/>
    <w:rsid w:val="008A72DE"/>
    <w:rsid w:val="008B15D6"/>
    <w:rsid w:val="008B2FBA"/>
    <w:rsid w:val="008B3892"/>
    <w:rsid w:val="008B3DA4"/>
    <w:rsid w:val="008B4FFC"/>
    <w:rsid w:val="008B560D"/>
    <w:rsid w:val="008B5C1D"/>
    <w:rsid w:val="008B5F83"/>
    <w:rsid w:val="008B6651"/>
    <w:rsid w:val="008B76DF"/>
    <w:rsid w:val="008C29E7"/>
    <w:rsid w:val="008C416B"/>
    <w:rsid w:val="008C4226"/>
    <w:rsid w:val="008C434A"/>
    <w:rsid w:val="008C49C0"/>
    <w:rsid w:val="008C5654"/>
    <w:rsid w:val="008C6E0C"/>
    <w:rsid w:val="008C6F69"/>
    <w:rsid w:val="008D04D8"/>
    <w:rsid w:val="008D2B5C"/>
    <w:rsid w:val="008D397A"/>
    <w:rsid w:val="008D592C"/>
    <w:rsid w:val="008D5FEF"/>
    <w:rsid w:val="008D72F8"/>
    <w:rsid w:val="008E4C71"/>
    <w:rsid w:val="008F0959"/>
    <w:rsid w:val="008F0B43"/>
    <w:rsid w:val="008F0DDA"/>
    <w:rsid w:val="008F5143"/>
    <w:rsid w:val="008F5DDF"/>
    <w:rsid w:val="008F6480"/>
    <w:rsid w:val="008F7A48"/>
    <w:rsid w:val="009056CA"/>
    <w:rsid w:val="00906A35"/>
    <w:rsid w:val="00907FF3"/>
    <w:rsid w:val="00912574"/>
    <w:rsid w:val="009127BC"/>
    <w:rsid w:val="009129F7"/>
    <w:rsid w:val="00917E9B"/>
    <w:rsid w:val="00920B01"/>
    <w:rsid w:val="00921352"/>
    <w:rsid w:val="00922B14"/>
    <w:rsid w:val="0092476D"/>
    <w:rsid w:val="00924C21"/>
    <w:rsid w:val="00925311"/>
    <w:rsid w:val="00925849"/>
    <w:rsid w:val="009274B8"/>
    <w:rsid w:val="009275C9"/>
    <w:rsid w:val="009330AA"/>
    <w:rsid w:val="0093395A"/>
    <w:rsid w:val="009348CC"/>
    <w:rsid w:val="00934FF8"/>
    <w:rsid w:val="0094117E"/>
    <w:rsid w:val="009440E7"/>
    <w:rsid w:val="00944118"/>
    <w:rsid w:val="009475B3"/>
    <w:rsid w:val="00947A41"/>
    <w:rsid w:val="00947AA6"/>
    <w:rsid w:val="0095297A"/>
    <w:rsid w:val="00954D12"/>
    <w:rsid w:val="00955BAF"/>
    <w:rsid w:val="00957741"/>
    <w:rsid w:val="00961760"/>
    <w:rsid w:val="00962DA2"/>
    <w:rsid w:val="00963556"/>
    <w:rsid w:val="009665E7"/>
    <w:rsid w:val="00966B0D"/>
    <w:rsid w:val="00967612"/>
    <w:rsid w:val="0096766E"/>
    <w:rsid w:val="0097020F"/>
    <w:rsid w:val="009705D7"/>
    <w:rsid w:val="00971A2D"/>
    <w:rsid w:val="009736F5"/>
    <w:rsid w:val="00973B94"/>
    <w:rsid w:val="009752A7"/>
    <w:rsid w:val="00977B90"/>
    <w:rsid w:val="009818B3"/>
    <w:rsid w:val="00981C28"/>
    <w:rsid w:val="00981D67"/>
    <w:rsid w:val="0098662B"/>
    <w:rsid w:val="0099027C"/>
    <w:rsid w:val="00995B04"/>
    <w:rsid w:val="00996D56"/>
    <w:rsid w:val="009A1B48"/>
    <w:rsid w:val="009A3322"/>
    <w:rsid w:val="009A36B5"/>
    <w:rsid w:val="009A624A"/>
    <w:rsid w:val="009A6885"/>
    <w:rsid w:val="009A6E81"/>
    <w:rsid w:val="009A744D"/>
    <w:rsid w:val="009B08B1"/>
    <w:rsid w:val="009B0E0F"/>
    <w:rsid w:val="009B596C"/>
    <w:rsid w:val="009B7477"/>
    <w:rsid w:val="009C03E3"/>
    <w:rsid w:val="009C0655"/>
    <w:rsid w:val="009C511F"/>
    <w:rsid w:val="009C54D0"/>
    <w:rsid w:val="009C5CE6"/>
    <w:rsid w:val="009C6C96"/>
    <w:rsid w:val="009C72DD"/>
    <w:rsid w:val="009D2B6D"/>
    <w:rsid w:val="009D2F1B"/>
    <w:rsid w:val="009D5C55"/>
    <w:rsid w:val="009E0312"/>
    <w:rsid w:val="009E0D38"/>
    <w:rsid w:val="009E47D9"/>
    <w:rsid w:val="009E5E43"/>
    <w:rsid w:val="009F1B5E"/>
    <w:rsid w:val="009F1C1D"/>
    <w:rsid w:val="009F6EC7"/>
    <w:rsid w:val="009F6EC8"/>
    <w:rsid w:val="00A00D4C"/>
    <w:rsid w:val="00A01574"/>
    <w:rsid w:val="00A026D7"/>
    <w:rsid w:val="00A05079"/>
    <w:rsid w:val="00A058B1"/>
    <w:rsid w:val="00A06B17"/>
    <w:rsid w:val="00A1283E"/>
    <w:rsid w:val="00A14A0C"/>
    <w:rsid w:val="00A15926"/>
    <w:rsid w:val="00A17E7F"/>
    <w:rsid w:val="00A20F70"/>
    <w:rsid w:val="00A21F43"/>
    <w:rsid w:val="00A225F5"/>
    <w:rsid w:val="00A23594"/>
    <w:rsid w:val="00A258F5"/>
    <w:rsid w:val="00A25B7B"/>
    <w:rsid w:val="00A302ED"/>
    <w:rsid w:val="00A32DB4"/>
    <w:rsid w:val="00A33B55"/>
    <w:rsid w:val="00A354F7"/>
    <w:rsid w:val="00A36363"/>
    <w:rsid w:val="00A40B6D"/>
    <w:rsid w:val="00A43341"/>
    <w:rsid w:val="00A44214"/>
    <w:rsid w:val="00A44A21"/>
    <w:rsid w:val="00A44B1A"/>
    <w:rsid w:val="00A44DF1"/>
    <w:rsid w:val="00A4503E"/>
    <w:rsid w:val="00A51C53"/>
    <w:rsid w:val="00A51C74"/>
    <w:rsid w:val="00A52F7C"/>
    <w:rsid w:val="00A5347C"/>
    <w:rsid w:val="00A54363"/>
    <w:rsid w:val="00A71391"/>
    <w:rsid w:val="00A72329"/>
    <w:rsid w:val="00A729DB"/>
    <w:rsid w:val="00A73089"/>
    <w:rsid w:val="00A74E1B"/>
    <w:rsid w:val="00A768E7"/>
    <w:rsid w:val="00A8093F"/>
    <w:rsid w:val="00A80B3B"/>
    <w:rsid w:val="00A81CAA"/>
    <w:rsid w:val="00A83DE4"/>
    <w:rsid w:val="00A843B1"/>
    <w:rsid w:val="00A8501E"/>
    <w:rsid w:val="00A85FED"/>
    <w:rsid w:val="00A90BB5"/>
    <w:rsid w:val="00A90D03"/>
    <w:rsid w:val="00A93360"/>
    <w:rsid w:val="00A969B2"/>
    <w:rsid w:val="00AA0DB1"/>
    <w:rsid w:val="00AA1880"/>
    <w:rsid w:val="00AA299B"/>
    <w:rsid w:val="00AA4A0A"/>
    <w:rsid w:val="00AA520B"/>
    <w:rsid w:val="00AA54B8"/>
    <w:rsid w:val="00AA566F"/>
    <w:rsid w:val="00AA6868"/>
    <w:rsid w:val="00AB0168"/>
    <w:rsid w:val="00AB0987"/>
    <w:rsid w:val="00AB1712"/>
    <w:rsid w:val="00AB46EF"/>
    <w:rsid w:val="00AB5328"/>
    <w:rsid w:val="00AB686F"/>
    <w:rsid w:val="00AB7E1B"/>
    <w:rsid w:val="00AC31D7"/>
    <w:rsid w:val="00AC6CAA"/>
    <w:rsid w:val="00AD0787"/>
    <w:rsid w:val="00AD45A3"/>
    <w:rsid w:val="00AE0F87"/>
    <w:rsid w:val="00AE11EF"/>
    <w:rsid w:val="00AE2E08"/>
    <w:rsid w:val="00AE31C4"/>
    <w:rsid w:val="00AE45ED"/>
    <w:rsid w:val="00AE5960"/>
    <w:rsid w:val="00AE6945"/>
    <w:rsid w:val="00AF03BD"/>
    <w:rsid w:val="00AF2B64"/>
    <w:rsid w:val="00AF2E62"/>
    <w:rsid w:val="00AF2F40"/>
    <w:rsid w:val="00AF368E"/>
    <w:rsid w:val="00AF3FF5"/>
    <w:rsid w:val="00AF4040"/>
    <w:rsid w:val="00AF43A4"/>
    <w:rsid w:val="00B00984"/>
    <w:rsid w:val="00B016BE"/>
    <w:rsid w:val="00B024FE"/>
    <w:rsid w:val="00B02E48"/>
    <w:rsid w:val="00B03573"/>
    <w:rsid w:val="00B04465"/>
    <w:rsid w:val="00B06CF2"/>
    <w:rsid w:val="00B06E25"/>
    <w:rsid w:val="00B06FD0"/>
    <w:rsid w:val="00B10F6A"/>
    <w:rsid w:val="00B132B1"/>
    <w:rsid w:val="00B17285"/>
    <w:rsid w:val="00B2530D"/>
    <w:rsid w:val="00B26C79"/>
    <w:rsid w:val="00B2725A"/>
    <w:rsid w:val="00B272BE"/>
    <w:rsid w:val="00B27A1F"/>
    <w:rsid w:val="00B32A76"/>
    <w:rsid w:val="00B334C2"/>
    <w:rsid w:val="00B36EA7"/>
    <w:rsid w:val="00B406FE"/>
    <w:rsid w:val="00B41389"/>
    <w:rsid w:val="00B42482"/>
    <w:rsid w:val="00B44A37"/>
    <w:rsid w:val="00B4524F"/>
    <w:rsid w:val="00B458FA"/>
    <w:rsid w:val="00B47ABC"/>
    <w:rsid w:val="00B50E1B"/>
    <w:rsid w:val="00B550C6"/>
    <w:rsid w:val="00B55E4F"/>
    <w:rsid w:val="00B57475"/>
    <w:rsid w:val="00B609D5"/>
    <w:rsid w:val="00B62E34"/>
    <w:rsid w:val="00B6488B"/>
    <w:rsid w:val="00B652A2"/>
    <w:rsid w:val="00B660CD"/>
    <w:rsid w:val="00B66258"/>
    <w:rsid w:val="00B70222"/>
    <w:rsid w:val="00B70D4A"/>
    <w:rsid w:val="00B72675"/>
    <w:rsid w:val="00B7341B"/>
    <w:rsid w:val="00B754D6"/>
    <w:rsid w:val="00B7560D"/>
    <w:rsid w:val="00B768E5"/>
    <w:rsid w:val="00B77FD1"/>
    <w:rsid w:val="00B80E3D"/>
    <w:rsid w:val="00B830F1"/>
    <w:rsid w:val="00B8366B"/>
    <w:rsid w:val="00B83EF5"/>
    <w:rsid w:val="00B84557"/>
    <w:rsid w:val="00B8462B"/>
    <w:rsid w:val="00B84B1B"/>
    <w:rsid w:val="00B85DCA"/>
    <w:rsid w:val="00B9164A"/>
    <w:rsid w:val="00B92F08"/>
    <w:rsid w:val="00B939D2"/>
    <w:rsid w:val="00B95A27"/>
    <w:rsid w:val="00B970FB"/>
    <w:rsid w:val="00BA0DF1"/>
    <w:rsid w:val="00BA11BA"/>
    <w:rsid w:val="00BA3726"/>
    <w:rsid w:val="00BA3B26"/>
    <w:rsid w:val="00BA54E5"/>
    <w:rsid w:val="00BA59AD"/>
    <w:rsid w:val="00BB505F"/>
    <w:rsid w:val="00BB50F8"/>
    <w:rsid w:val="00BB7EF8"/>
    <w:rsid w:val="00BC4F8C"/>
    <w:rsid w:val="00BD4958"/>
    <w:rsid w:val="00BD5DDC"/>
    <w:rsid w:val="00BD77F5"/>
    <w:rsid w:val="00BE12D1"/>
    <w:rsid w:val="00BE45A3"/>
    <w:rsid w:val="00BE6D16"/>
    <w:rsid w:val="00BF1D30"/>
    <w:rsid w:val="00BF2E72"/>
    <w:rsid w:val="00BF4B2A"/>
    <w:rsid w:val="00BF6AF0"/>
    <w:rsid w:val="00C004C2"/>
    <w:rsid w:val="00C01E5C"/>
    <w:rsid w:val="00C02790"/>
    <w:rsid w:val="00C0638B"/>
    <w:rsid w:val="00C1016A"/>
    <w:rsid w:val="00C107EC"/>
    <w:rsid w:val="00C10AB3"/>
    <w:rsid w:val="00C10EFB"/>
    <w:rsid w:val="00C11F32"/>
    <w:rsid w:val="00C147F2"/>
    <w:rsid w:val="00C15097"/>
    <w:rsid w:val="00C15DFE"/>
    <w:rsid w:val="00C15FED"/>
    <w:rsid w:val="00C16371"/>
    <w:rsid w:val="00C16461"/>
    <w:rsid w:val="00C16904"/>
    <w:rsid w:val="00C201B7"/>
    <w:rsid w:val="00C20BE1"/>
    <w:rsid w:val="00C2107F"/>
    <w:rsid w:val="00C219BC"/>
    <w:rsid w:val="00C2236B"/>
    <w:rsid w:val="00C2240D"/>
    <w:rsid w:val="00C248E8"/>
    <w:rsid w:val="00C24B92"/>
    <w:rsid w:val="00C24CF4"/>
    <w:rsid w:val="00C24D76"/>
    <w:rsid w:val="00C27617"/>
    <w:rsid w:val="00C308EC"/>
    <w:rsid w:val="00C31E71"/>
    <w:rsid w:val="00C31F84"/>
    <w:rsid w:val="00C37712"/>
    <w:rsid w:val="00C379AA"/>
    <w:rsid w:val="00C40E0A"/>
    <w:rsid w:val="00C42458"/>
    <w:rsid w:val="00C432C5"/>
    <w:rsid w:val="00C46782"/>
    <w:rsid w:val="00C4690A"/>
    <w:rsid w:val="00C46BD0"/>
    <w:rsid w:val="00C46E05"/>
    <w:rsid w:val="00C47DCF"/>
    <w:rsid w:val="00C51523"/>
    <w:rsid w:val="00C52004"/>
    <w:rsid w:val="00C5234E"/>
    <w:rsid w:val="00C5519E"/>
    <w:rsid w:val="00C55F77"/>
    <w:rsid w:val="00C6015B"/>
    <w:rsid w:val="00C627E1"/>
    <w:rsid w:val="00C64712"/>
    <w:rsid w:val="00C65BA6"/>
    <w:rsid w:val="00C671F7"/>
    <w:rsid w:val="00C67A3D"/>
    <w:rsid w:val="00C67D5F"/>
    <w:rsid w:val="00C73EEA"/>
    <w:rsid w:val="00C743D5"/>
    <w:rsid w:val="00C75EE5"/>
    <w:rsid w:val="00C8003B"/>
    <w:rsid w:val="00C80C05"/>
    <w:rsid w:val="00C8112A"/>
    <w:rsid w:val="00C81D0D"/>
    <w:rsid w:val="00C83D45"/>
    <w:rsid w:val="00C91A37"/>
    <w:rsid w:val="00C952FB"/>
    <w:rsid w:val="00C974FA"/>
    <w:rsid w:val="00C97EF4"/>
    <w:rsid w:val="00CA2E49"/>
    <w:rsid w:val="00CA5031"/>
    <w:rsid w:val="00CB00DC"/>
    <w:rsid w:val="00CB0356"/>
    <w:rsid w:val="00CB2808"/>
    <w:rsid w:val="00CB2B38"/>
    <w:rsid w:val="00CB3CDF"/>
    <w:rsid w:val="00CB5126"/>
    <w:rsid w:val="00CB5339"/>
    <w:rsid w:val="00CB5973"/>
    <w:rsid w:val="00CB7A24"/>
    <w:rsid w:val="00CB7EDD"/>
    <w:rsid w:val="00CC0FE2"/>
    <w:rsid w:val="00CC146D"/>
    <w:rsid w:val="00CC1C38"/>
    <w:rsid w:val="00CC277B"/>
    <w:rsid w:val="00CC6242"/>
    <w:rsid w:val="00CC75F2"/>
    <w:rsid w:val="00CC76CB"/>
    <w:rsid w:val="00CD0C0B"/>
    <w:rsid w:val="00CD16D6"/>
    <w:rsid w:val="00CD2D17"/>
    <w:rsid w:val="00CD3787"/>
    <w:rsid w:val="00CD4EA1"/>
    <w:rsid w:val="00CD62F8"/>
    <w:rsid w:val="00CE1D93"/>
    <w:rsid w:val="00CE379F"/>
    <w:rsid w:val="00CE39EE"/>
    <w:rsid w:val="00CE4FB7"/>
    <w:rsid w:val="00CE7F3D"/>
    <w:rsid w:val="00CF2144"/>
    <w:rsid w:val="00CF3A14"/>
    <w:rsid w:val="00CF5AF1"/>
    <w:rsid w:val="00CF6418"/>
    <w:rsid w:val="00CF7664"/>
    <w:rsid w:val="00D000AA"/>
    <w:rsid w:val="00D02590"/>
    <w:rsid w:val="00D0714C"/>
    <w:rsid w:val="00D15029"/>
    <w:rsid w:val="00D20F07"/>
    <w:rsid w:val="00D216D1"/>
    <w:rsid w:val="00D22D09"/>
    <w:rsid w:val="00D365D8"/>
    <w:rsid w:val="00D37AB0"/>
    <w:rsid w:val="00D40043"/>
    <w:rsid w:val="00D4103B"/>
    <w:rsid w:val="00D41C1E"/>
    <w:rsid w:val="00D4309E"/>
    <w:rsid w:val="00D435AC"/>
    <w:rsid w:val="00D43A9E"/>
    <w:rsid w:val="00D44E2F"/>
    <w:rsid w:val="00D45D49"/>
    <w:rsid w:val="00D461DA"/>
    <w:rsid w:val="00D5316E"/>
    <w:rsid w:val="00D53435"/>
    <w:rsid w:val="00D54518"/>
    <w:rsid w:val="00D61276"/>
    <w:rsid w:val="00D613D1"/>
    <w:rsid w:val="00D637EC"/>
    <w:rsid w:val="00D63BBA"/>
    <w:rsid w:val="00D64299"/>
    <w:rsid w:val="00D65137"/>
    <w:rsid w:val="00D6686A"/>
    <w:rsid w:val="00D708B0"/>
    <w:rsid w:val="00D718F6"/>
    <w:rsid w:val="00D71FCF"/>
    <w:rsid w:val="00D72564"/>
    <w:rsid w:val="00D74771"/>
    <w:rsid w:val="00D76ACB"/>
    <w:rsid w:val="00D76BD5"/>
    <w:rsid w:val="00D810E7"/>
    <w:rsid w:val="00D814A2"/>
    <w:rsid w:val="00D82246"/>
    <w:rsid w:val="00D83FDB"/>
    <w:rsid w:val="00D846EA"/>
    <w:rsid w:val="00D85B80"/>
    <w:rsid w:val="00D87D5F"/>
    <w:rsid w:val="00D91858"/>
    <w:rsid w:val="00D938AB"/>
    <w:rsid w:val="00D94C9A"/>
    <w:rsid w:val="00D97510"/>
    <w:rsid w:val="00DA0D7E"/>
    <w:rsid w:val="00DA1D26"/>
    <w:rsid w:val="00DA5778"/>
    <w:rsid w:val="00DA5F7C"/>
    <w:rsid w:val="00DA68DA"/>
    <w:rsid w:val="00DB0750"/>
    <w:rsid w:val="00DB1CFF"/>
    <w:rsid w:val="00DB1D48"/>
    <w:rsid w:val="00DB3767"/>
    <w:rsid w:val="00DB39EB"/>
    <w:rsid w:val="00DB3ECA"/>
    <w:rsid w:val="00DC0DE3"/>
    <w:rsid w:val="00DC46F2"/>
    <w:rsid w:val="00DC55B6"/>
    <w:rsid w:val="00DC6426"/>
    <w:rsid w:val="00DC7319"/>
    <w:rsid w:val="00DD0B55"/>
    <w:rsid w:val="00DD17CE"/>
    <w:rsid w:val="00DD3787"/>
    <w:rsid w:val="00DD4619"/>
    <w:rsid w:val="00DD54A5"/>
    <w:rsid w:val="00DD5C21"/>
    <w:rsid w:val="00DD5EC9"/>
    <w:rsid w:val="00DD6554"/>
    <w:rsid w:val="00DE405F"/>
    <w:rsid w:val="00DE590A"/>
    <w:rsid w:val="00DE67EE"/>
    <w:rsid w:val="00DE6B2F"/>
    <w:rsid w:val="00DF1471"/>
    <w:rsid w:val="00DF217A"/>
    <w:rsid w:val="00DF23F6"/>
    <w:rsid w:val="00DF2F60"/>
    <w:rsid w:val="00DF78D1"/>
    <w:rsid w:val="00E01093"/>
    <w:rsid w:val="00E024F7"/>
    <w:rsid w:val="00E035F7"/>
    <w:rsid w:val="00E04BC9"/>
    <w:rsid w:val="00E059E6"/>
    <w:rsid w:val="00E05D0A"/>
    <w:rsid w:val="00E07613"/>
    <w:rsid w:val="00E213BC"/>
    <w:rsid w:val="00E22419"/>
    <w:rsid w:val="00E226A4"/>
    <w:rsid w:val="00E23D46"/>
    <w:rsid w:val="00E241FE"/>
    <w:rsid w:val="00E2523B"/>
    <w:rsid w:val="00E269C7"/>
    <w:rsid w:val="00E31B8C"/>
    <w:rsid w:val="00E326A4"/>
    <w:rsid w:val="00E32D24"/>
    <w:rsid w:val="00E34A1D"/>
    <w:rsid w:val="00E3607F"/>
    <w:rsid w:val="00E4020A"/>
    <w:rsid w:val="00E41553"/>
    <w:rsid w:val="00E423CD"/>
    <w:rsid w:val="00E42403"/>
    <w:rsid w:val="00E42A89"/>
    <w:rsid w:val="00E43834"/>
    <w:rsid w:val="00E43A1A"/>
    <w:rsid w:val="00E43C10"/>
    <w:rsid w:val="00E5406F"/>
    <w:rsid w:val="00E55CD5"/>
    <w:rsid w:val="00E574DD"/>
    <w:rsid w:val="00E57769"/>
    <w:rsid w:val="00E57CF2"/>
    <w:rsid w:val="00E60210"/>
    <w:rsid w:val="00E60701"/>
    <w:rsid w:val="00E60791"/>
    <w:rsid w:val="00E62A50"/>
    <w:rsid w:val="00E63CFB"/>
    <w:rsid w:val="00E63F49"/>
    <w:rsid w:val="00E65269"/>
    <w:rsid w:val="00E66699"/>
    <w:rsid w:val="00E71B8F"/>
    <w:rsid w:val="00E72297"/>
    <w:rsid w:val="00E767C3"/>
    <w:rsid w:val="00E76CED"/>
    <w:rsid w:val="00E80D6B"/>
    <w:rsid w:val="00E83FC2"/>
    <w:rsid w:val="00E86827"/>
    <w:rsid w:val="00E874A5"/>
    <w:rsid w:val="00E921B0"/>
    <w:rsid w:val="00E92228"/>
    <w:rsid w:val="00E92743"/>
    <w:rsid w:val="00E96256"/>
    <w:rsid w:val="00EA262E"/>
    <w:rsid w:val="00EA286E"/>
    <w:rsid w:val="00EA4082"/>
    <w:rsid w:val="00EA7157"/>
    <w:rsid w:val="00EA7521"/>
    <w:rsid w:val="00EB0DEE"/>
    <w:rsid w:val="00EB77A9"/>
    <w:rsid w:val="00EB7D61"/>
    <w:rsid w:val="00EB7E7D"/>
    <w:rsid w:val="00EC2419"/>
    <w:rsid w:val="00EC3BD8"/>
    <w:rsid w:val="00EC4070"/>
    <w:rsid w:val="00EC463D"/>
    <w:rsid w:val="00EC68F1"/>
    <w:rsid w:val="00EC6904"/>
    <w:rsid w:val="00EC6CAD"/>
    <w:rsid w:val="00EC7445"/>
    <w:rsid w:val="00EC75A6"/>
    <w:rsid w:val="00ED0FAD"/>
    <w:rsid w:val="00ED22D1"/>
    <w:rsid w:val="00ED22DA"/>
    <w:rsid w:val="00ED646F"/>
    <w:rsid w:val="00ED7328"/>
    <w:rsid w:val="00ED73A3"/>
    <w:rsid w:val="00ED7B71"/>
    <w:rsid w:val="00EE10CF"/>
    <w:rsid w:val="00EE1926"/>
    <w:rsid w:val="00EE3CC0"/>
    <w:rsid w:val="00EE46DF"/>
    <w:rsid w:val="00EE51A3"/>
    <w:rsid w:val="00EF0CF9"/>
    <w:rsid w:val="00EF1BA8"/>
    <w:rsid w:val="00EF3556"/>
    <w:rsid w:val="00EF3710"/>
    <w:rsid w:val="00EF542B"/>
    <w:rsid w:val="00EF69A1"/>
    <w:rsid w:val="00F02398"/>
    <w:rsid w:val="00F02A16"/>
    <w:rsid w:val="00F034B4"/>
    <w:rsid w:val="00F060C8"/>
    <w:rsid w:val="00F0661C"/>
    <w:rsid w:val="00F07DDD"/>
    <w:rsid w:val="00F1105D"/>
    <w:rsid w:val="00F120CA"/>
    <w:rsid w:val="00F1550B"/>
    <w:rsid w:val="00F15CC3"/>
    <w:rsid w:val="00F164B0"/>
    <w:rsid w:val="00F16969"/>
    <w:rsid w:val="00F2324B"/>
    <w:rsid w:val="00F23862"/>
    <w:rsid w:val="00F2455C"/>
    <w:rsid w:val="00F265B9"/>
    <w:rsid w:val="00F2766E"/>
    <w:rsid w:val="00F31C10"/>
    <w:rsid w:val="00F339C2"/>
    <w:rsid w:val="00F346D4"/>
    <w:rsid w:val="00F348EC"/>
    <w:rsid w:val="00F36135"/>
    <w:rsid w:val="00F36B28"/>
    <w:rsid w:val="00F417CC"/>
    <w:rsid w:val="00F42052"/>
    <w:rsid w:val="00F44E81"/>
    <w:rsid w:val="00F4514A"/>
    <w:rsid w:val="00F467A5"/>
    <w:rsid w:val="00F47016"/>
    <w:rsid w:val="00F5067F"/>
    <w:rsid w:val="00F508E6"/>
    <w:rsid w:val="00F50C4D"/>
    <w:rsid w:val="00F532AB"/>
    <w:rsid w:val="00F53577"/>
    <w:rsid w:val="00F6243E"/>
    <w:rsid w:val="00F63378"/>
    <w:rsid w:val="00F65FA6"/>
    <w:rsid w:val="00F71CDB"/>
    <w:rsid w:val="00F730CD"/>
    <w:rsid w:val="00F7365E"/>
    <w:rsid w:val="00F7416C"/>
    <w:rsid w:val="00F74936"/>
    <w:rsid w:val="00F75657"/>
    <w:rsid w:val="00F75DC0"/>
    <w:rsid w:val="00F765FD"/>
    <w:rsid w:val="00F76C19"/>
    <w:rsid w:val="00F800C7"/>
    <w:rsid w:val="00F84324"/>
    <w:rsid w:val="00F864E2"/>
    <w:rsid w:val="00F86DE1"/>
    <w:rsid w:val="00F87587"/>
    <w:rsid w:val="00F87881"/>
    <w:rsid w:val="00F87F0D"/>
    <w:rsid w:val="00F93DCB"/>
    <w:rsid w:val="00F94023"/>
    <w:rsid w:val="00F962FB"/>
    <w:rsid w:val="00F97312"/>
    <w:rsid w:val="00F97F77"/>
    <w:rsid w:val="00FA0C1F"/>
    <w:rsid w:val="00FA22A5"/>
    <w:rsid w:val="00FA236A"/>
    <w:rsid w:val="00FA46CE"/>
    <w:rsid w:val="00FA5559"/>
    <w:rsid w:val="00FA7DDB"/>
    <w:rsid w:val="00FB259D"/>
    <w:rsid w:val="00FB280F"/>
    <w:rsid w:val="00FB2BFC"/>
    <w:rsid w:val="00FB3AE3"/>
    <w:rsid w:val="00FB400A"/>
    <w:rsid w:val="00FC4A42"/>
    <w:rsid w:val="00FC77F8"/>
    <w:rsid w:val="00FD33E1"/>
    <w:rsid w:val="00FD69A6"/>
    <w:rsid w:val="00FD7D06"/>
    <w:rsid w:val="00FE152D"/>
    <w:rsid w:val="00FE2483"/>
    <w:rsid w:val="00FE2670"/>
    <w:rsid w:val="00FE6BE3"/>
    <w:rsid w:val="00FE72BA"/>
    <w:rsid w:val="00FF0EF5"/>
    <w:rsid w:val="00FF13F1"/>
    <w:rsid w:val="00FF3CC4"/>
    <w:rsid w:val="0180D7F2"/>
    <w:rsid w:val="031ED75D"/>
    <w:rsid w:val="0376D29E"/>
    <w:rsid w:val="04B6DE00"/>
    <w:rsid w:val="08EB2AC6"/>
    <w:rsid w:val="0A169796"/>
    <w:rsid w:val="0AC1EC03"/>
    <w:rsid w:val="0BBEB0AB"/>
    <w:rsid w:val="0D4616BB"/>
    <w:rsid w:val="0DE88D00"/>
    <w:rsid w:val="0F47DAC8"/>
    <w:rsid w:val="127C7893"/>
    <w:rsid w:val="13EE40EF"/>
    <w:rsid w:val="157F0543"/>
    <w:rsid w:val="160CF321"/>
    <w:rsid w:val="166D3E30"/>
    <w:rsid w:val="1AA973FE"/>
    <w:rsid w:val="2447C4AD"/>
    <w:rsid w:val="2694FA3E"/>
    <w:rsid w:val="28945C1F"/>
    <w:rsid w:val="29E56D55"/>
    <w:rsid w:val="2D92FF02"/>
    <w:rsid w:val="3054CC3F"/>
    <w:rsid w:val="3D63BD59"/>
    <w:rsid w:val="4262AD3D"/>
    <w:rsid w:val="4295885E"/>
    <w:rsid w:val="44CB28DB"/>
    <w:rsid w:val="45E42410"/>
    <w:rsid w:val="49133AAE"/>
    <w:rsid w:val="4B9F2B10"/>
    <w:rsid w:val="4E5A2CFA"/>
    <w:rsid w:val="4EABB918"/>
    <w:rsid w:val="50D204F8"/>
    <w:rsid w:val="50FD57CF"/>
    <w:rsid w:val="52009151"/>
    <w:rsid w:val="57E770BA"/>
    <w:rsid w:val="58DB2964"/>
    <w:rsid w:val="59DA2F4D"/>
    <w:rsid w:val="5C97A2AD"/>
    <w:rsid w:val="60826672"/>
    <w:rsid w:val="6568C53E"/>
    <w:rsid w:val="68A26095"/>
    <w:rsid w:val="6A42401C"/>
    <w:rsid w:val="6BE0B874"/>
    <w:rsid w:val="751A043F"/>
    <w:rsid w:val="7600D686"/>
    <w:rsid w:val="772A25E7"/>
    <w:rsid w:val="7E6A477F"/>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ADBAA219-DBC7-402F-9EB3-02FDC7294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ormaltextrun">
    <w:name w:val="normaltextrun"/>
    <w:basedOn w:val="Absatz-Standardschriftart"/>
    <w:rsid w:val="00D938AB"/>
  </w:style>
  <w:style w:type="character" w:customStyle="1" w:styleId="eop">
    <w:name w:val="eop"/>
    <w:basedOn w:val="Absatz-Standardschriftart"/>
    <w:rsid w:val="00D938AB"/>
  </w:style>
  <w:style w:type="character" w:styleId="NichtaufgelsteErwhnung">
    <w:name w:val="Unresolved Mention"/>
    <w:basedOn w:val="Absatz-Standardschriftart"/>
    <w:uiPriority w:val="99"/>
    <w:semiHidden/>
    <w:unhideWhenUsed/>
    <w:rsid w:val="003505A0"/>
    <w:rPr>
      <w:color w:val="605E5C"/>
      <w:shd w:val="clear" w:color="auto" w:fill="E1DFDD"/>
    </w:rPr>
  </w:style>
  <w:style w:type="paragraph" w:styleId="berarbeitung">
    <w:name w:val="Revision"/>
    <w:hidden/>
    <w:uiPriority w:val="99"/>
    <w:semiHidden/>
    <w:rsid w:val="00F765FD"/>
    <w:rPr>
      <w:rFonts w:ascii="Arial" w:hAnsi="Arial" w:cs="Arial"/>
      <w:szCs w:val="22"/>
      <w:lang w:val="de-DE"/>
    </w:rPr>
  </w:style>
  <w:style w:type="paragraph" w:customStyle="1" w:styleId="paragraph">
    <w:name w:val="paragraph"/>
    <w:basedOn w:val="Standard"/>
    <w:rsid w:val="00CC0FE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scxw106132370">
    <w:name w:val="scxw106132370"/>
    <w:basedOn w:val="Absatz-Standardschriftart"/>
    <w:rsid w:val="00CC0FE2"/>
  </w:style>
  <w:style w:type="character" w:customStyle="1" w:styleId="cf01">
    <w:name w:val="cf01"/>
    <w:basedOn w:val="Absatz-Standardschriftart"/>
    <w:rsid w:val="008C434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6.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CE89293B-79B1-4528-BEA4-565542A37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8</Pages>
  <Words>2229</Words>
  <Characters>14048</Characters>
  <Application>Microsoft Office Word</Application>
  <DocSecurity>0</DocSecurity>
  <Lines>117</Lines>
  <Paragraphs>32</Paragraphs>
  <ScaleCrop>false</ScaleCrop>
  <Company>Geberit</Company>
  <LinksUpToDate>false</LinksUpToDate>
  <CharactersWithSpaces>16245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533</cp:revision>
  <cp:lastPrinted>2017-02-16T19:02:00Z</cp:lastPrinted>
  <dcterms:created xsi:type="dcterms:W3CDTF">2024-04-29T16:23:00Z</dcterms:created>
  <dcterms:modified xsi:type="dcterms:W3CDTF">2025-10-07T11:33:00Z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2023-11-29T11:07:03Z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2d60ee57-4c17-421d-92b9-dbbdd753d343</vt:lpwstr>
  </property>
  <property fmtid="{D5CDD505-2E9C-101B-9397-08002B2CF9AE}" pid="9" name="MSIP_Label_583d9081-ff0c-403e-9495-6ce7896734ce_ContentBits">
    <vt:lpwstr>0</vt:lpwstr>
  </property>
  <property fmtid="{D5CDD505-2E9C-101B-9397-08002B2CF9AE}" pid="10" name="ContentTypeId">
    <vt:lpwstr>0x0101008509AA38055B7F4C88C30D788E901AD1</vt:lpwstr>
  </property>
</Properties>
</file>