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0BA38B26" w:rsidR="007324A4" w:rsidRPr="004C3C3F" w:rsidRDefault="00E07684" w:rsidP="00D75C38">
      <w:pPr>
        <w:pStyle w:val="KeinLeerraum"/>
        <w:rPr>
          <w:lang w:val="de-DE"/>
        </w:rPr>
      </w:pPr>
      <w:r>
        <w:rPr>
          <w:lang w:val="de-DE"/>
        </w:rPr>
        <w:t>Geberit Connect</w:t>
      </w:r>
      <w:r w:rsidR="002A3661">
        <w:rPr>
          <w:lang w:val="de-DE"/>
        </w:rPr>
        <w:t xml:space="preserve">: </w:t>
      </w:r>
      <w:r w:rsidR="00B067E0">
        <w:rPr>
          <w:lang w:val="de-DE"/>
        </w:rPr>
        <w:t>Energie und Ressourcen sparen durch vernetzte Sanitärräume</w:t>
      </w:r>
    </w:p>
    <w:p w14:paraId="14B0BCBE" w14:textId="52A420D3" w:rsidR="00E303B9" w:rsidRPr="004C3C3F" w:rsidRDefault="008349AC" w:rsidP="00E303B9">
      <w:pPr>
        <w:pStyle w:val="berschrift1"/>
        <w:rPr>
          <w:lang w:val="de-DE"/>
        </w:rPr>
      </w:pPr>
      <w:r>
        <w:rPr>
          <w:lang w:val="de-DE"/>
        </w:rPr>
        <w:t>Ganzheitliches</w:t>
      </w:r>
      <w:r w:rsidR="00527A4B">
        <w:rPr>
          <w:lang w:val="de-DE"/>
        </w:rPr>
        <w:t xml:space="preserve"> und wirtschaftliches</w:t>
      </w:r>
      <w:r>
        <w:rPr>
          <w:lang w:val="de-DE"/>
        </w:rPr>
        <w:t xml:space="preserve"> Management von Sanitäranlagen</w:t>
      </w:r>
    </w:p>
    <w:p w14:paraId="075AFA2A" w14:textId="12726A77" w:rsidR="00B4524F" w:rsidRPr="0006676D" w:rsidRDefault="00B4524F" w:rsidP="00E767C3">
      <w:pPr>
        <w:pStyle w:val="Kopfzeile"/>
        <w:rPr>
          <w:rStyle w:val="Hervorhebung"/>
          <w:sz w:val="20"/>
          <w:szCs w:val="20"/>
          <w:lang w:val="de-DE"/>
        </w:rPr>
      </w:pPr>
      <w:r w:rsidRPr="0038330D">
        <w:rPr>
          <w:rStyle w:val="Hervorhebung"/>
          <w:sz w:val="20"/>
          <w:szCs w:val="20"/>
          <w:lang w:val="de-DE"/>
        </w:rPr>
        <w:t xml:space="preserve">Geberit </w:t>
      </w:r>
      <w:r w:rsidR="005B491D" w:rsidRPr="0038330D">
        <w:rPr>
          <w:rStyle w:val="Hervorhebung"/>
          <w:sz w:val="20"/>
          <w:szCs w:val="20"/>
          <w:lang w:val="de-DE"/>
        </w:rPr>
        <w:t>Vertriebs GmbH</w:t>
      </w:r>
      <w:r w:rsidRPr="0038330D">
        <w:rPr>
          <w:rStyle w:val="Hervorhebung"/>
          <w:sz w:val="20"/>
          <w:szCs w:val="20"/>
          <w:lang w:val="de-DE"/>
        </w:rPr>
        <w:t xml:space="preserve">, </w:t>
      </w:r>
      <w:r w:rsidR="005B491D" w:rsidRPr="0006676D">
        <w:rPr>
          <w:rStyle w:val="Hervorhebung"/>
          <w:sz w:val="20"/>
          <w:szCs w:val="20"/>
          <w:lang w:val="de-DE"/>
        </w:rPr>
        <w:t>Pfullendorf</w:t>
      </w:r>
      <w:r w:rsidRPr="0006676D">
        <w:rPr>
          <w:rStyle w:val="Hervorhebung"/>
          <w:sz w:val="20"/>
          <w:szCs w:val="20"/>
          <w:lang w:val="de-DE"/>
        </w:rPr>
        <w:t xml:space="preserve">, </w:t>
      </w:r>
      <w:r w:rsidR="00531749" w:rsidRPr="0006676D">
        <w:rPr>
          <w:rStyle w:val="Hervorhebung"/>
          <w:sz w:val="20"/>
          <w:szCs w:val="20"/>
          <w:lang w:val="de-DE"/>
        </w:rPr>
        <w:t xml:space="preserve">Januar </w:t>
      </w:r>
      <w:r w:rsidR="00FA41DD" w:rsidRPr="0006676D">
        <w:rPr>
          <w:rStyle w:val="Hervorhebung"/>
          <w:sz w:val="20"/>
          <w:szCs w:val="20"/>
          <w:lang w:val="de-DE"/>
        </w:rPr>
        <w:t>202</w:t>
      </w:r>
      <w:r w:rsidR="00531749" w:rsidRPr="0006676D">
        <w:rPr>
          <w:rStyle w:val="Hervorhebung"/>
          <w:sz w:val="20"/>
          <w:szCs w:val="20"/>
          <w:lang w:val="de-DE"/>
        </w:rPr>
        <w:t>3</w:t>
      </w:r>
    </w:p>
    <w:p w14:paraId="5E5BF440" w14:textId="5367F45A" w:rsidR="00A922FB" w:rsidRPr="00284880" w:rsidRDefault="0025413F" w:rsidP="0046506F">
      <w:pPr>
        <w:rPr>
          <w:b/>
          <w:bCs/>
          <w:sz w:val="20"/>
          <w:szCs w:val="20"/>
          <w:lang w:val="de-DE"/>
        </w:rPr>
      </w:pPr>
      <w:r>
        <w:rPr>
          <w:b/>
          <w:bCs/>
          <w:sz w:val="20"/>
          <w:szCs w:val="20"/>
          <w:lang w:val="de-DE"/>
        </w:rPr>
        <w:t>Die</w:t>
      </w:r>
      <w:r w:rsidR="008349AC">
        <w:rPr>
          <w:b/>
          <w:bCs/>
          <w:sz w:val="20"/>
          <w:szCs w:val="20"/>
          <w:lang w:val="de-DE"/>
        </w:rPr>
        <w:t xml:space="preserve"> </w:t>
      </w:r>
      <w:r w:rsidR="00EE6E93">
        <w:rPr>
          <w:b/>
          <w:bCs/>
          <w:sz w:val="20"/>
          <w:szCs w:val="20"/>
          <w:lang w:val="de-DE"/>
        </w:rPr>
        <w:t xml:space="preserve">digitale </w:t>
      </w:r>
      <w:r w:rsidR="008349AC">
        <w:rPr>
          <w:b/>
          <w:bCs/>
          <w:sz w:val="20"/>
          <w:szCs w:val="20"/>
          <w:lang w:val="de-DE"/>
        </w:rPr>
        <w:t xml:space="preserve">Vernetzung </w:t>
      </w:r>
      <w:r w:rsidR="00621B23" w:rsidRPr="00047737">
        <w:rPr>
          <w:b/>
          <w:bCs/>
          <w:sz w:val="20"/>
          <w:szCs w:val="20"/>
          <w:lang w:val="de-DE"/>
        </w:rPr>
        <w:t>elektronischer Spüleinrichtungen</w:t>
      </w:r>
      <w:r>
        <w:rPr>
          <w:b/>
          <w:bCs/>
          <w:sz w:val="20"/>
          <w:szCs w:val="20"/>
          <w:lang w:val="de-DE"/>
        </w:rPr>
        <w:t xml:space="preserve"> </w:t>
      </w:r>
      <w:r w:rsidR="00F35E6C">
        <w:rPr>
          <w:b/>
          <w:bCs/>
          <w:sz w:val="20"/>
          <w:szCs w:val="20"/>
          <w:lang w:val="de-DE"/>
        </w:rPr>
        <w:t xml:space="preserve">ermöglicht </w:t>
      </w:r>
      <w:r w:rsidR="006F5BFE">
        <w:rPr>
          <w:b/>
          <w:bCs/>
          <w:sz w:val="20"/>
          <w:szCs w:val="20"/>
          <w:lang w:val="de-DE"/>
        </w:rPr>
        <w:t xml:space="preserve">Betreibern </w:t>
      </w:r>
      <w:r w:rsidR="00F35E6C">
        <w:rPr>
          <w:b/>
          <w:bCs/>
          <w:sz w:val="20"/>
          <w:szCs w:val="20"/>
          <w:lang w:val="de-DE"/>
        </w:rPr>
        <w:t>das ganzheitliche</w:t>
      </w:r>
      <w:r w:rsidR="00E079B4">
        <w:rPr>
          <w:b/>
          <w:bCs/>
          <w:sz w:val="20"/>
          <w:szCs w:val="20"/>
          <w:lang w:val="de-DE"/>
        </w:rPr>
        <w:t xml:space="preserve"> und wirtschaftliche</w:t>
      </w:r>
      <w:r w:rsidR="00F35E6C">
        <w:rPr>
          <w:b/>
          <w:bCs/>
          <w:sz w:val="20"/>
          <w:szCs w:val="20"/>
          <w:lang w:val="de-DE"/>
        </w:rPr>
        <w:t xml:space="preserve"> Management von Sanitäranlagen. </w:t>
      </w:r>
      <w:r w:rsidR="00213316">
        <w:rPr>
          <w:b/>
          <w:bCs/>
          <w:sz w:val="20"/>
          <w:szCs w:val="20"/>
          <w:lang w:val="de-DE"/>
        </w:rPr>
        <w:t xml:space="preserve">Mit dem </w:t>
      </w:r>
      <w:r w:rsidR="0010231C">
        <w:rPr>
          <w:b/>
          <w:bCs/>
          <w:sz w:val="20"/>
          <w:szCs w:val="20"/>
          <w:lang w:val="de-DE"/>
        </w:rPr>
        <w:t>Konzept</w:t>
      </w:r>
      <w:r w:rsidR="00213316">
        <w:rPr>
          <w:b/>
          <w:bCs/>
          <w:sz w:val="20"/>
          <w:szCs w:val="20"/>
          <w:lang w:val="de-DE"/>
        </w:rPr>
        <w:t xml:space="preserve"> Geberit Connect</w:t>
      </w:r>
      <w:r w:rsidR="00CA497D">
        <w:rPr>
          <w:b/>
          <w:bCs/>
          <w:sz w:val="20"/>
          <w:szCs w:val="20"/>
          <w:lang w:val="de-DE"/>
        </w:rPr>
        <w:t xml:space="preserve"> </w:t>
      </w:r>
      <w:r w:rsidR="007F7368">
        <w:rPr>
          <w:b/>
          <w:bCs/>
          <w:sz w:val="20"/>
          <w:szCs w:val="20"/>
          <w:lang w:val="de-DE"/>
        </w:rPr>
        <w:t xml:space="preserve">schafft </w:t>
      </w:r>
      <w:r w:rsidR="005A2DD1">
        <w:rPr>
          <w:b/>
          <w:bCs/>
          <w:sz w:val="20"/>
          <w:szCs w:val="20"/>
          <w:lang w:val="de-DE"/>
        </w:rPr>
        <w:t xml:space="preserve">der Hersteller </w:t>
      </w:r>
      <w:r w:rsidR="006F5A2E">
        <w:rPr>
          <w:b/>
          <w:bCs/>
          <w:sz w:val="20"/>
          <w:szCs w:val="20"/>
          <w:lang w:val="de-DE"/>
        </w:rPr>
        <w:t>die Voraussetzung</w:t>
      </w:r>
      <w:r w:rsidR="007231E2">
        <w:rPr>
          <w:b/>
          <w:bCs/>
          <w:sz w:val="20"/>
          <w:szCs w:val="20"/>
          <w:lang w:val="de-DE"/>
        </w:rPr>
        <w:t>en</w:t>
      </w:r>
      <w:r w:rsidR="006F5A2E">
        <w:rPr>
          <w:b/>
          <w:bCs/>
          <w:sz w:val="20"/>
          <w:szCs w:val="20"/>
          <w:lang w:val="de-DE"/>
        </w:rPr>
        <w:t xml:space="preserve"> für das nahtlose Zusammenspiel </w:t>
      </w:r>
      <w:r w:rsidR="007F7368">
        <w:rPr>
          <w:b/>
          <w:bCs/>
          <w:sz w:val="20"/>
          <w:szCs w:val="20"/>
          <w:lang w:val="de-DE"/>
        </w:rPr>
        <w:t xml:space="preserve">zwischen </w:t>
      </w:r>
      <w:r w:rsidR="00047737">
        <w:rPr>
          <w:b/>
          <w:bCs/>
          <w:sz w:val="20"/>
          <w:szCs w:val="20"/>
          <w:lang w:val="de-DE"/>
        </w:rPr>
        <w:t>den</w:t>
      </w:r>
      <w:r w:rsidR="006F5A2E">
        <w:rPr>
          <w:b/>
          <w:bCs/>
          <w:sz w:val="20"/>
          <w:szCs w:val="20"/>
          <w:lang w:val="de-DE"/>
        </w:rPr>
        <w:t xml:space="preserve"> Sanitäreinrichtungen</w:t>
      </w:r>
      <w:r w:rsidR="00637515">
        <w:rPr>
          <w:b/>
          <w:bCs/>
          <w:sz w:val="20"/>
          <w:szCs w:val="20"/>
          <w:lang w:val="de-DE"/>
        </w:rPr>
        <w:t xml:space="preserve"> im Gebäude</w:t>
      </w:r>
      <w:r w:rsidR="007F7368">
        <w:rPr>
          <w:b/>
          <w:bCs/>
          <w:sz w:val="20"/>
          <w:szCs w:val="20"/>
          <w:lang w:val="de-DE"/>
        </w:rPr>
        <w:t>.</w:t>
      </w:r>
      <w:r w:rsidR="006F5A2E">
        <w:rPr>
          <w:b/>
          <w:bCs/>
          <w:sz w:val="20"/>
          <w:szCs w:val="20"/>
          <w:lang w:val="de-DE"/>
        </w:rPr>
        <w:t xml:space="preserve"> Betreiber </w:t>
      </w:r>
      <w:r w:rsidR="00FA1A75">
        <w:rPr>
          <w:b/>
          <w:bCs/>
          <w:sz w:val="20"/>
          <w:szCs w:val="20"/>
          <w:lang w:val="de-DE"/>
        </w:rPr>
        <w:t>können</w:t>
      </w:r>
      <w:r w:rsidR="007F7368">
        <w:rPr>
          <w:b/>
          <w:bCs/>
          <w:sz w:val="20"/>
          <w:szCs w:val="20"/>
          <w:lang w:val="de-DE"/>
        </w:rPr>
        <w:t xml:space="preserve"> </w:t>
      </w:r>
      <w:r w:rsidR="00FA1A75">
        <w:rPr>
          <w:b/>
          <w:bCs/>
          <w:sz w:val="20"/>
          <w:szCs w:val="20"/>
          <w:lang w:val="de-DE"/>
        </w:rPr>
        <w:t xml:space="preserve">damit </w:t>
      </w:r>
      <w:r w:rsidR="006F5A2E">
        <w:rPr>
          <w:b/>
          <w:bCs/>
          <w:sz w:val="20"/>
          <w:szCs w:val="20"/>
          <w:lang w:val="de-DE"/>
        </w:rPr>
        <w:t>Geld und Zeit sparen</w:t>
      </w:r>
      <w:r w:rsidR="00275AD4">
        <w:rPr>
          <w:b/>
          <w:bCs/>
          <w:sz w:val="20"/>
          <w:szCs w:val="20"/>
          <w:lang w:val="de-DE"/>
        </w:rPr>
        <w:t xml:space="preserve"> und</w:t>
      </w:r>
      <w:r w:rsidR="00047737" w:rsidRPr="00047737">
        <w:rPr>
          <w:b/>
          <w:bCs/>
          <w:sz w:val="20"/>
          <w:szCs w:val="20"/>
          <w:lang w:val="de-DE"/>
        </w:rPr>
        <w:t xml:space="preserve"> erhalten die volle Kontrolle über die Sanitäranlage</w:t>
      </w:r>
      <w:r w:rsidR="00276E20">
        <w:rPr>
          <w:b/>
          <w:bCs/>
          <w:sz w:val="20"/>
          <w:szCs w:val="20"/>
          <w:lang w:val="de-DE"/>
        </w:rPr>
        <w:t>.</w:t>
      </w:r>
      <w:r w:rsidR="00047737" w:rsidRPr="00047737">
        <w:rPr>
          <w:b/>
          <w:bCs/>
          <w:sz w:val="20"/>
          <w:szCs w:val="20"/>
          <w:lang w:val="de-DE"/>
        </w:rPr>
        <w:t xml:space="preserve"> </w:t>
      </w:r>
      <w:r w:rsidR="00275AD4">
        <w:rPr>
          <w:b/>
          <w:bCs/>
          <w:sz w:val="20"/>
          <w:szCs w:val="20"/>
          <w:lang w:val="de-DE"/>
        </w:rPr>
        <w:t>Architekten und Planer hingegen</w:t>
      </w:r>
      <w:r w:rsidR="00663005">
        <w:rPr>
          <w:b/>
          <w:bCs/>
          <w:sz w:val="20"/>
          <w:szCs w:val="20"/>
          <w:lang w:val="de-DE"/>
        </w:rPr>
        <w:t xml:space="preserve"> profitieren von der Energie- und Ressourceneffizienz im späteren Betrieb</w:t>
      </w:r>
      <w:r w:rsidR="00507194">
        <w:rPr>
          <w:b/>
          <w:bCs/>
          <w:sz w:val="20"/>
          <w:szCs w:val="20"/>
          <w:lang w:val="de-DE"/>
        </w:rPr>
        <w:t xml:space="preserve">, die </w:t>
      </w:r>
      <w:r w:rsidR="00FD31B7">
        <w:rPr>
          <w:b/>
          <w:bCs/>
          <w:sz w:val="20"/>
          <w:szCs w:val="20"/>
          <w:lang w:val="de-DE"/>
        </w:rPr>
        <w:t xml:space="preserve">unter Umständen schon im Ausschreibungsprozess eine wichtige Rolle spielt. </w:t>
      </w:r>
      <w:r w:rsidR="00621B23" w:rsidRPr="00047737">
        <w:rPr>
          <w:b/>
          <w:bCs/>
          <w:sz w:val="20"/>
          <w:szCs w:val="20"/>
          <w:lang w:val="de-DE"/>
        </w:rPr>
        <w:t>Um eine zukunftssichere Integration in eine Gebäudeautomation zu gewährleisten</w:t>
      </w:r>
      <w:r w:rsidR="00506B70" w:rsidRPr="00047737">
        <w:rPr>
          <w:b/>
          <w:bCs/>
          <w:sz w:val="20"/>
          <w:szCs w:val="20"/>
          <w:lang w:val="de-DE"/>
        </w:rPr>
        <w:t>,</w:t>
      </w:r>
      <w:r w:rsidR="00506B70">
        <w:rPr>
          <w:b/>
          <w:bCs/>
          <w:sz w:val="20"/>
          <w:szCs w:val="20"/>
          <w:lang w:val="de-DE"/>
        </w:rPr>
        <w:t xml:space="preserve"> bietet Geberit </w:t>
      </w:r>
      <w:r w:rsidR="003C43C7">
        <w:rPr>
          <w:b/>
          <w:bCs/>
          <w:sz w:val="20"/>
          <w:szCs w:val="20"/>
          <w:lang w:val="de-DE"/>
        </w:rPr>
        <w:t>zudem</w:t>
      </w:r>
      <w:r w:rsidR="00FD31B7">
        <w:rPr>
          <w:b/>
          <w:bCs/>
          <w:sz w:val="20"/>
          <w:szCs w:val="20"/>
          <w:lang w:val="de-DE"/>
        </w:rPr>
        <w:t xml:space="preserve"> </w:t>
      </w:r>
      <w:r w:rsidR="00506B70">
        <w:rPr>
          <w:b/>
          <w:bCs/>
          <w:sz w:val="20"/>
          <w:szCs w:val="20"/>
          <w:lang w:val="de-DE"/>
        </w:rPr>
        <w:t xml:space="preserve">ab </w:t>
      </w:r>
      <w:r w:rsidR="00621B23" w:rsidRPr="00047737">
        <w:rPr>
          <w:b/>
          <w:bCs/>
          <w:sz w:val="20"/>
          <w:szCs w:val="20"/>
          <w:lang w:val="de-DE"/>
        </w:rPr>
        <w:t>1. Juli 2023</w:t>
      </w:r>
      <w:r w:rsidR="00506B70">
        <w:rPr>
          <w:b/>
          <w:bCs/>
          <w:sz w:val="20"/>
          <w:szCs w:val="20"/>
          <w:lang w:val="de-DE"/>
        </w:rPr>
        <w:t xml:space="preserve"> </w:t>
      </w:r>
      <w:r w:rsidR="00923A55">
        <w:rPr>
          <w:b/>
          <w:bCs/>
          <w:sz w:val="20"/>
          <w:szCs w:val="20"/>
          <w:lang w:val="de-DE"/>
        </w:rPr>
        <w:t>passende Zusatzkomponenten</w:t>
      </w:r>
      <w:r w:rsidR="003C43C7">
        <w:rPr>
          <w:b/>
          <w:bCs/>
          <w:sz w:val="20"/>
          <w:szCs w:val="20"/>
          <w:lang w:val="de-DE"/>
        </w:rPr>
        <w:t xml:space="preserve"> an</w:t>
      </w:r>
      <w:r w:rsidR="00923A55">
        <w:rPr>
          <w:b/>
          <w:bCs/>
          <w:sz w:val="20"/>
          <w:szCs w:val="20"/>
          <w:lang w:val="de-DE"/>
        </w:rPr>
        <w:t>.</w:t>
      </w:r>
    </w:p>
    <w:p w14:paraId="443977B5" w14:textId="7F4D9E78" w:rsidR="00976089" w:rsidRDefault="00C25AB8" w:rsidP="00AF77B9">
      <w:pPr>
        <w:rPr>
          <w:rStyle w:val="normaltextrun"/>
          <w:color w:val="000000"/>
          <w:sz w:val="20"/>
          <w:szCs w:val="20"/>
          <w:shd w:val="clear" w:color="auto" w:fill="FFFFFF"/>
          <w:lang w:val="de-DE"/>
        </w:rPr>
      </w:pPr>
      <w:r>
        <w:rPr>
          <w:sz w:val="20"/>
          <w:szCs w:val="20"/>
          <w:lang w:val="de-DE"/>
        </w:rPr>
        <w:t xml:space="preserve">Das Konzept Geberit Connect </w:t>
      </w:r>
      <w:r w:rsidR="001B40EB">
        <w:rPr>
          <w:sz w:val="20"/>
          <w:szCs w:val="20"/>
          <w:lang w:val="de-DE"/>
        </w:rPr>
        <w:t>ist auf die vielseitige Steuerung von Sanitäranlagen ausgelegt – von der Überwachung bis zur Protokollierung</w:t>
      </w:r>
      <w:r w:rsidR="007166DB">
        <w:rPr>
          <w:sz w:val="20"/>
          <w:szCs w:val="20"/>
          <w:lang w:val="de-DE"/>
        </w:rPr>
        <w:t xml:space="preserve"> der elektronischen </w:t>
      </w:r>
      <w:r w:rsidR="00562D38" w:rsidRPr="00047737">
        <w:rPr>
          <w:sz w:val="20"/>
          <w:szCs w:val="20"/>
          <w:lang w:val="de-DE"/>
        </w:rPr>
        <w:t>Spüleinrichtungen</w:t>
      </w:r>
      <w:r w:rsidR="007166DB">
        <w:rPr>
          <w:sz w:val="20"/>
          <w:szCs w:val="20"/>
          <w:lang w:val="de-DE"/>
        </w:rPr>
        <w:t xml:space="preserve">. </w:t>
      </w:r>
      <w:r w:rsidR="00D64B55">
        <w:rPr>
          <w:sz w:val="20"/>
          <w:szCs w:val="20"/>
          <w:lang w:val="de-DE"/>
        </w:rPr>
        <w:t>Mit der</w:t>
      </w:r>
      <w:r w:rsidR="007166DB">
        <w:rPr>
          <w:sz w:val="20"/>
          <w:szCs w:val="20"/>
          <w:lang w:val="de-DE"/>
        </w:rPr>
        <w:t xml:space="preserve"> </w:t>
      </w:r>
      <w:r w:rsidR="00047737">
        <w:rPr>
          <w:sz w:val="20"/>
          <w:szCs w:val="20"/>
          <w:lang w:val="de-DE"/>
        </w:rPr>
        <w:t xml:space="preserve">App </w:t>
      </w:r>
      <w:r w:rsidR="007166DB">
        <w:rPr>
          <w:sz w:val="20"/>
          <w:szCs w:val="20"/>
          <w:lang w:val="de-DE"/>
        </w:rPr>
        <w:t xml:space="preserve">Geberit Control </w:t>
      </w:r>
      <w:r w:rsidR="00047737">
        <w:rPr>
          <w:sz w:val="20"/>
          <w:szCs w:val="20"/>
          <w:lang w:val="de-DE"/>
        </w:rPr>
        <w:t>k</w:t>
      </w:r>
      <w:r w:rsidR="00D64B55">
        <w:rPr>
          <w:sz w:val="20"/>
          <w:szCs w:val="20"/>
          <w:lang w:val="de-DE"/>
        </w:rPr>
        <w:t>önnen Betreiber Hygienespülungen, elektronische Armaturen sowie WC- und Urinalsteuerungen</w:t>
      </w:r>
      <w:r w:rsidR="00402C07">
        <w:rPr>
          <w:sz w:val="20"/>
          <w:szCs w:val="20"/>
          <w:lang w:val="de-DE"/>
        </w:rPr>
        <w:t xml:space="preserve"> direkt bedienen</w:t>
      </w:r>
      <w:r w:rsidR="00AF77B9">
        <w:rPr>
          <w:sz w:val="20"/>
          <w:szCs w:val="20"/>
          <w:lang w:val="de-DE"/>
        </w:rPr>
        <w:t xml:space="preserve">. </w:t>
      </w:r>
    </w:p>
    <w:p w14:paraId="46912D53" w14:textId="181735E7" w:rsidR="00D22A6A" w:rsidRPr="00DA4B17" w:rsidRDefault="00A93871" w:rsidP="00AF77B9">
      <w:pPr>
        <w:rPr>
          <w:rStyle w:val="normaltextrun"/>
          <w:b/>
          <w:bCs/>
          <w:sz w:val="20"/>
          <w:szCs w:val="20"/>
          <w:lang w:val="de-DE"/>
        </w:rPr>
      </w:pPr>
      <w:r>
        <w:rPr>
          <w:rStyle w:val="normaltextrun"/>
          <w:b/>
          <w:bCs/>
          <w:sz w:val="20"/>
          <w:szCs w:val="20"/>
          <w:lang w:val="de-DE"/>
        </w:rPr>
        <w:t>Mehr</w:t>
      </w:r>
      <w:r w:rsidR="00F77E0A">
        <w:rPr>
          <w:rStyle w:val="normaltextrun"/>
          <w:b/>
          <w:bCs/>
          <w:sz w:val="20"/>
          <w:szCs w:val="20"/>
          <w:lang w:val="de-DE"/>
        </w:rPr>
        <w:t xml:space="preserve"> Energie- und Ressourceneffizienz</w:t>
      </w:r>
      <w:r>
        <w:rPr>
          <w:rStyle w:val="normaltextrun"/>
          <w:b/>
          <w:bCs/>
          <w:sz w:val="20"/>
          <w:szCs w:val="20"/>
          <w:lang w:val="de-DE"/>
        </w:rPr>
        <w:t xml:space="preserve"> durch vernetzte Sanitärprodukte</w:t>
      </w:r>
      <w:r w:rsidR="00D22A6A">
        <w:rPr>
          <w:rStyle w:val="normaltextrun"/>
          <w:b/>
          <w:bCs/>
          <w:sz w:val="20"/>
          <w:szCs w:val="20"/>
          <w:lang w:val="de-DE"/>
        </w:rPr>
        <w:br/>
      </w:r>
      <w:r w:rsidR="00047737" w:rsidRPr="00C00903">
        <w:rPr>
          <w:rStyle w:val="hgkelc"/>
          <w:sz w:val="20"/>
          <w:szCs w:val="20"/>
          <w:lang w:val="de-DE"/>
        </w:rPr>
        <w:t xml:space="preserve">Zentrale Steuerungen, optional in Verbindung mit übergeordneten Systemen der Gebäudeautomation, sind geeignete Instrumente für den </w:t>
      </w:r>
      <w:r w:rsidR="00D22A6A" w:rsidRPr="00C00903">
        <w:rPr>
          <w:rStyle w:val="hgkelc"/>
          <w:sz w:val="20"/>
          <w:szCs w:val="20"/>
          <w:lang w:val="de-DE"/>
        </w:rPr>
        <w:t xml:space="preserve">energieeffizienten und sicheren Betrieb von </w:t>
      </w:r>
      <w:r w:rsidR="00047737" w:rsidRPr="00C00903">
        <w:rPr>
          <w:rStyle w:val="normaltextrun"/>
          <w:sz w:val="20"/>
          <w:szCs w:val="20"/>
          <w:shd w:val="clear" w:color="auto" w:fill="FFFFFF"/>
          <w:lang w:val="de-DE"/>
        </w:rPr>
        <w:t>Anlagen der technischen Gebäudeausrüstung</w:t>
      </w:r>
      <w:r w:rsidR="00D22A6A" w:rsidRPr="00C00903">
        <w:rPr>
          <w:rStyle w:val="normaltextrun"/>
          <w:color w:val="000000"/>
          <w:shd w:val="clear" w:color="auto" w:fill="FFFFFF"/>
          <w:lang w:val="de-DE"/>
        </w:rPr>
        <w:t xml:space="preserve">. </w:t>
      </w:r>
      <w:r w:rsidR="00CF02C4" w:rsidRPr="00047737">
        <w:rPr>
          <w:rStyle w:val="normaltextrun"/>
          <w:color w:val="000000"/>
          <w:sz w:val="20"/>
          <w:szCs w:val="20"/>
          <w:shd w:val="clear" w:color="auto" w:fill="FFFFFF"/>
          <w:lang w:val="de-DE"/>
        </w:rPr>
        <w:t>Die Einbindung von vielen unterschiedlichen Spüleinrichtungen in Sanitäranlagen</w:t>
      </w:r>
      <w:r w:rsidR="00D22A6A" w:rsidRPr="00047737">
        <w:rPr>
          <w:rStyle w:val="hgkelc"/>
          <w:sz w:val="20"/>
          <w:szCs w:val="20"/>
          <w:lang w:val="de-DE"/>
        </w:rPr>
        <w:t xml:space="preserve"> kann einen </w:t>
      </w:r>
      <w:r w:rsidR="00233B44" w:rsidRPr="00047737">
        <w:rPr>
          <w:rStyle w:val="hgkelc"/>
          <w:sz w:val="20"/>
          <w:szCs w:val="20"/>
          <w:lang w:val="de-DE"/>
        </w:rPr>
        <w:t>w</w:t>
      </w:r>
      <w:r w:rsidR="007E0FF4" w:rsidRPr="00047737">
        <w:rPr>
          <w:rStyle w:val="hgkelc"/>
          <w:sz w:val="20"/>
          <w:szCs w:val="20"/>
          <w:lang w:val="de-DE"/>
        </w:rPr>
        <w:t xml:space="preserve">ichtigen </w:t>
      </w:r>
      <w:r w:rsidR="00583F4A" w:rsidRPr="00047737">
        <w:rPr>
          <w:rStyle w:val="hgkelc"/>
          <w:sz w:val="20"/>
          <w:szCs w:val="20"/>
          <w:lang w:val="de-DE"/>
        </w:rPr>
        <w:t xml:space="preserve">Beitrag leisten, </w:t>
      </w:r>
      <w:r w:rsidR="007E0FF4" w:rsidRPr="00047737">
        <w:rPr>
          <w:rStyle w:val="hgkelc"/>
          <w:sz w:val="20"/>
          <w:szCs w:val="20"/>
          <w:lang w:val="de-DE"/>
        </w:rPr>
        <w:t>die</w:t>
      </w:r>
      <w:r w:rsidR="00CF02C4" w:rsidRPr="00047737">
        <w:rPr>
          <w:rStyle w:val="hgkelc"/>
          <w:sz w:val="20"/>
          <w:szCs w:val="20"/>
          <w:lang w:val="de-DE"/>
        </w:rPr>
        <w:t>se</w:t>
      </w:r>
      <w:r w:rsidR="007E0FF4">
        <w:rPr>
          <w:rStyle w:val="hgkelc"/>
          <w:sz w:val="20"/>
          <w:szCs w:val="20"/>
          <w:lang w:val="de-DE"/>
        </w:rPr>
        <w:t xml:space="preserve"> </w:t>
      </w:r>
      <w:r w:rsidR="00D22A6A">
        <w:rPr>
          <w:rStyle w:val="hgkelc"/>
          <w:sz w:val="20"/>
          <w:szCs w:val="20"/>
          <w:lang w:val="de-DE"/>
        </w:rPr>
        <w:t xml:space="preserve">noch effizienter zu </w:t>
      </w:r>
      <w:r w:rsidR="007E0FF4">
        <w:rPr>
          <w:rStyle w:val="hgkelc"/>
          <w:sz w:val="20"/>
          <w:szCs w:val="20"/>
          <w:lang w:val="de-DE"/>
        </w:rPr>
        <w:t>betreiben</w:t>
      </w:r>
      <w:r w:rsidR="00D22A6A">
        <w:rPr>
          <w:rStyle w:val="hgkelc"/>
          <w:sz w:val="20"/>
          <w:szCs w:val="20"/>
          <w:lang w:val="de-DE"/>
        </w:rPr>
        <w:t xml:space="preserve">. Wasser- und Energieeinsparungen </w:t>
      </w:r>
      <w:r w:rsidR="00F12C32">
        <w:rPr>
          <w:rStyle w:val="hgkelc"/>
          <w:sz w:val="20"/>
          <w:szCs w:val="20"/>
          <w:lang w:val="de-DE"/>
        </w:rPr>
        <w:t xml:space="preserve">können </w:t>
      </w:r>
      <w:r w:rsidR="005C6919">
        <w:rPr>
          <w:rStyle w:val="hgkelc"/>
          <w:sz w:val="20"/>
          <w:szCs w:val="20"/>
          <w:lang w:val="de-DE"/>
        </w:rPr>
        <w:t xml:space="preserve">sich </w:t>
      </w:r>
      <w:r w:rsidR="00F12C32">
        <w:rPr>
          <w:rStyle w:val="hgkelc"/>
          <w:sz w:val="20"/>
          <w:szCs w:val="20"/>
          <w:lang w:val="de-DE"/>
        </w:rPr>
        <w:t xml:space="preserve">auch </w:t>
      </w:r>
      <w:r w:rsidR="006A00E8">
        <w:rPr>
          <w:rStyle w:val="hgkelc"/>
          <w:sz w:val="20"/>
          <w:szCs w:val="20"/>
          <w:lang w:val="de-DE"/>
        </w:rPr>
        <w:t xml:space="preserve">auf Kostenseite </w:t>
      </w:r>
      <w:r w:rsidR="00D22A6A">
        <w:rPr>
          <w:rStyle w:val="hgkelc"/>
          <w:sz w:val="20"/>
          <w:szCs w:val="20"/>
          <w:lang w:val="de-DE"/>
        </w:rPr>
        <w:t xml:space="preserve">positiv </w:t>
      </w:r>
      <w:r w:rsidR="005C6919">
        <w:rPr>
          <w:rStyle w:val="hgkelc"/>
          <w:sz w:val="20"/>
          <w:szCs w:val="20"/>
          <w:lang w:val="de-DE"/>
        </w:rPr>
        <w:t>auswirken</w:t>
      </w:r>
      <w:r w:rsidR="00D22A6A">
        <w:rPr>
          <w:rStyle w:val="hgkelc"/>
          <w:sz w:val="20"/>
          <w:szCs w:val="20"/>
          <w:lang w:val="de-DE"/>
        </w:rPr>
        <w:t xml:space="preserve">. Zeitlich bedeutet das zentrale Management der Anlagen für den Betreiber ebenfalls einen </w:t>
      </w:r>
      <w:r w:rsidR="006A00E8">
        <w:rPr>
          <w:rStyle w:val="hgkelc"/>
          <w:sz w:val="20"/>
          <w:szCs w:val="20"/>
          <w:lang w:val="de-DE"/>
        </w:rPr>
        <w:t xml:space="preserve">wirtschaftlichen </w:t>
      </w:r>
      <w:r w:rsidR="00D22A6A">
        <w:rPr>
          <w:rStyle w:val="hgkelc"/>
          <w:sz w:val="20"/>
          <w:szCs w:val="20"/>
          <w:lang w:val="de-DE"/>
        </w:rPr>
        <w:t>Vorteil</w:t>
      </w:r>
      <w:r w:rsidR="006A00E8">
        <w:rPr>
          <w:rStyle w:val="hgkelc"/>
          <w:sz w:val="20"/>
          <w:szCs w:val="20"/>
          <w:lang w:val="de-DE"/>
        </w:rPr>
        <w:t xml:space="preserve">, </w:t>
      </w:r>
      <w:r w:rsidR="001B4F15">
        <w:rPr>
          <w:rStyle w:val="hgkelc"/>
          <w:sz w:val="20"/>
          <w:szCs w:val="20"/>
          <w:lang w:val="de-DE"/>
        </w:rPr>
        <w:t xml:space="preserve">zum Beispiel </w:t>
      </w:r>
      <w:r>
        <w:rPr>
          <w:rStyle w:val="hgkelc"/>
          <w:sz w:val="20"/>
          <w:szCs w:val="20"/>
          <w:lang w:val="de-DE"/>
        </w:rPr>
        <w:t>aufgrund von</w:t>
      </w:r>
      <w:r w:rsidR="001B4F15">
        <w:rPr>
          <w:rStyle w:val="hgkelc"/>
          <w:sz w:val="20"/>
          <w:szCs w:val="20"/>
          <w:lang w:val="de-DE"/>
        </w:rPr>
        <w:t xml:space="preserve"> </w:t>
      </w:r>
      <w:r w:rsidR="00B64BCB" w:rsidRPr="00047737">
        <w:rPr>
          <w:rStyle w:val="hgkelc"/>
          <w:sz w:val="20"/>
          <w:szCs w:val="20"/>
          <w:lang w:val="de-DE"/>
        </w:rPr>
        <w:t>geringeren</w:t>
      </w:r>
      <w:r w:rsidR="001B4F15" w:rsidRPr="00047737">
        <w:rPr>
          <w:rStyle w:val="hgkelc"/>
          <w:sz w:val="20"/>
          <w:szCs w:val="20"/>
          <w:lang w:val="de-DE"/>
        </w:rPr>
        <w:t xml:space="preserve"> </w:t>
      </w:r>
      <w:r w:rsidR="001B4F15">
        <w:rPr>
          <w:rStyle w:val="hgkelc"/>
          <w:sz w:val="20"/>
          <w:szCs w:val="20"/>
          <w:lang w:val="de-DE"/>
        </w:rPr>
        <w:t>Personalkosten</w:t>
      </w:r>
      <w:r w:rsidR="00D22A6A">
        <w:rPr>
          <w:rStyle w:val="hgkelc"/>
          <w:sz w:val="20"/>
          <w:szCs w:val="20"/>
          <w:lang w:val="de-DE"/>
        </w:rPr>
        <w:t>.</w:t>
      </w:r>
    </w:p>
    <w:p w14:paraId="2F9E48DB" w14:textId="47D283C7" w:rsidR="00753078" w:rsidRDefault="000926A9" w:rsidP="001C2029">
      <w:pPr>
        <w:rPr>
          <w:rStyle w:val="normaltextrun"/>
          <w:sz w:val="20"/>
          <w:szCs w:val="20"/>
          <w:lang w:val="de-DE"/>
        </w:rPr>
      </w:pPr>
      <w:r>
        <w:rPr>
          <w:rStyle w:val="normaltextrun"/>
          <w:b/>
          <w:bCs/>
          <w:sz w:val="20"/>
          <w:szCs w:val="20"/>
          <w:lang w:val="de-DE"/>
        </w:rPr>
        <w:t>Zusatzkomponenten</w:t>
      </w:r>
      <w:r w:rsidR="00995DCB">
        <w:rPr>
          <w:rStyle w:val="normaltextrun"/>
          <w:b/>
          <w:bCs/>
          <w:sz w:val="20"/>
          <w:szCs w:val="20"/>
          <w:lang w:val="de-DE"/>
        </w:rPr>
        <w:t xml:space="preserve"> für vielseitige </w:t>
      </w:r>
      <w:r>
        <w:rPr>
          <w:rStyle w:val="normaltextrun"/>
          <w:b/>
          <w:bCs/>
          <w:sz w:val="20"/>
          <w:szCs w:val="20"/>
          <w:lang w:val="de-DE"/>
        </w:rPr>
        <w:t>Anwendungen</w:t>
      </w:r>
      <w:r w:rsidR="00995DCB">
        <w:rPr>
          <w:rStyle w:val="normaltextrun"/>
          <w:b/>
          <w:bCs/>
          <w:sz w:val="20"/>
          <w:szCs w:val="20"/>
          <w:lang w:val="de-DE"/>
        </w:rPr>
        <w:br/>
      </w:r>
      <w:r>
        <w:rPr>
          <w:rStyle w:val="normaltextrun"/>
          <w:sz w:val="20"/>
          <w:szCs w:val="20"/>
          <w:lang w:val="de-DE"/>
        </w:rPr>
        <w:t xml:space="preserve">Ab dem 1. Juli 2023 bringt Geberit Zusatzkomponenten auf den Markt, die </w:t>
      </w:r>
      <w:r w:rsidR="00B85D11">
        <w:rPr>
          <w:rStyle w:val="normaltextrun"/>
          <w:sz w:val="20"/>
          <w:szCs w:val="20"/>
          <w:lang w:val="de-DE"/>
        </w:rPr>
        <w:t>die zukunftssichere Integration in die Gebäudeautomation gewährleisten. Dazu gehört das Geberit Gateway,</w:t>
      </w:r>
      <w:r w:rsidR="00727E65">
        <w:rPr>
          <w:rStyle w:val="normaltextrun"/>
          <w:sz w:val="20"/>
          <w:szCs w:val="20"/>
          <w:lang w:val="de-DE"/>
        </w:rPr>
        <w:t xml:space="preserve"> </w:t>
      </w:r>
      <w:r w:rsidR="007B4010">
        <w:rPr>
          <w:rStyle w:val="normaltextrun"/>
          <w:sz w:val="20"/>
          <w:szCs w:val="20"/>
          <w:lang w:val="de-DE"/>
        </w:rPr>
        <w:t>mit dem die Sanitärprodukte in</w:t>
      </w:r>
      <w:r w:rsidR="00794CEE">
        <w:rPr>
          <w:rStyle w:val="normaltextrun"/>
          <w:sz w:val="20"/>
          <w:szCs w:val="20"/>
          <w:lang w:val="de-DE"/>
        </w:rPr>
        <w:t xml:space="preserve"> einem ersten Schritt in </w:t>
      </w:r>
      <w:r w:rsidR="007B4010">
        <w:rPr>
          <w:rStyle w:val="normaltextrun"/>
          <w:sz w:val="20"/>
          <w:szCs w:val="20"/>
          <w:lang w:val="de-DE"/>
        </w:rPr>
        <w:t xml:space="preserve">die Gebäudeautomation eingebunden werden können. </w:t>
      </w:r>
      <w:r w:rsidR="00727E65">
        <w:rPr>
          <w:rStyle w:val="normaltextrun"/>
          <w:sz w:val="20"/>
          <w:szCs w:val="20"/>
          <w:lang w:val="de-DE"/>
        </w:rPr>
        <w:t xml:space="preserve">Es dient </w:t>
      </w:r>
      <w:r w:rsidR="00443387">
        <w:rPr>
          <w:rStyle w:val="normaltextrun"/>
          <w:sz w:val="20"/>
          <w:szCs w:val="20"/>
          <w:lang w:val="de-DE"/>
        </w:rPr>
        <w:t>unter anderem als Bindeglied zwischen den elektronischen Spülauslösungen sowie</w:t>
      </w:r>
      <w:r w:rsidR="00727E65">
        <w:rPr>
          <w:rStyle w:val="normaltextrun"/>
          <w:sz w:val="20"/>
          <w:szCs w:val="20"/>
          <w:lang w:val="de-DE"/>
        </w:rPr>
        <w:t xml:space="preserve"> zur Stromversorgung für Urinalsteuerungen und elektronische </w:t>
      </w:r>
      <w:r w:rsidR="00727E65" w:rsidRPr="00047737">
        <w:rPr>
          <w:rStyle w:val="normaltextrun"/>
          <w:sz w:val="20"/>
          <w:szCs w:val="20"/>
          <w:lang w:val="de-DE"/>
        </w:rPr>
        <w:t>Waschtischarmaturen</w:t>
      </w:r>
      <w:r w:rsidR="00727E65">
        <w:rPr>
          <w:rStyle w:val="normaltextrun"/>
          <w:sz w:val="20"/>
          <w:szCs w:val="20"/>
          <w:lang w:val="de-DE"/>
        </w:rPr>
        <w:t xml:space="preserve">. </w:t>
      </w:r>
      <w:r w:rsidR="00287FE6" w:rsidRPr="00DA0E1F">
        <w:rPr>
          <w:rStyle w:val="normaltextrun"/>
          <w:sz w:val="20"/>
          <w:szCs w:val="20"/>
          <w:lang w:val="de-DE"/>
        </w:rPr>
        <w:t>Um</w:t>
      </w:r>
      <w:r w:rsidR="00082498" w:rsidRPr="00DA0E1F">
        <w:rPr>
          <w:rStyle w:val="normaltextrun"/>
          <w:sz w:val="20"/>
          <w:szCs w:val="20"/>
          <w:lang w:val="de-DE"/>
        </w:rPr>
        <w:t xml:space="preserve"> die Kommunikation zwischen</w:t>
      </w:r>
      <w:r w:rsidR="00287FE6" w:rsidRPr="00DA0E1F">
        <w:rPr>
          <w:rStyle w:val="normaltextrun"/>
          <w:sz w:val="20"/>
          <w:szCs w:val="20"/>
          <w:lang w:val="de-DE"/>
        </w:rPr>
        <w:t xml:space="preserve"> ele</w:t>
      </w:r>
      <w:r w:rsidR="00082498" w:rsidRPr="00DA0E1F">
        <w:rPr>
          <w:rStyle w:val="normaltextrun"/>
          <w:sz w:val="20"/>
          <w:szCs w:val="20"/>
          <w:lang w:val="de-DE"/>
        </w:rPr>
        <w:t>ktronischen Geberit Komponenten und dem Geberit Gateway zu ermöglichen</w:t>
      </w:r>
      <w:r w:rsidR="00082498" w:rsidRPr="00C00903">
        <w:rPr>
          <w:rStyle w:val="normaltextrun"/>
          <w:sz w:val="20"/>
          <w:szCs w:val="20"/>
          <w:lang w:val="de-DE"/>
        </w:rPr>
        <w:t xml:space="preserve">, </w:t>
      </w:r>
      <w:r w:rsidR="00047737" w:rsidRPr="00C00903">
        <w:rPr>
          <w:rStyle w:val="normaltextrun"/>
          <w:sz w:val="20"/>
          <w:szCs w:val="20"/>
          <w:lang w:val="de-DE"/>
        </w:rPr>
        <w:t>führt</w:t>
      </w:r>
      <w:r w:rsidR="00DA0E1F" w:rsidRPr="00C00903">
        <w:rPr>
          <w:rStyle w:val="normaltextrun"/>
          <w:sz w:val="20"/>
          <w:szCs w:val="20"/>
          <w:lang w:val="de-DE"/>
        </w:rPr>
        <w:t xml:space="preserve"> </w:t>
      </w:r>
      <w:r w:rsidR="00BF35DE" w:rsidRPr="00C00903">
        <w:rPr>
          <w:rStyle w:val="normaltextrun"/>
          <w:sz w:val="20"/>
          <w:szCs w:val="20"/>
          <w:lang w:val="de-DE"/>
        </w:rPr>
        <w:t>der Sanitärhersteller</w:t>
      </w:r>
      <w:r w:rsidR="00DA0E1F" w:rsidRPr="00C00903">
        <w:rPr>
          <w:rStyle w:val="normaltextrun"/>
          <w:sz w:val="20"/>
          <w:szCs w:val="20"/>
          <w:lang w:val="de-DE"/>
        </w:rPr>
        <w:t xml:space="preserve"> </w:t>
      </w:r>
      <w:r w:rsidR="00047737" w:rsidRPr="00C00903">
        <w:rPr>
          <w:rStyle w:val="normaltextrun"/>
          <w:sz w:val="20"/>
          <w:szCs w:val="20"/>
          <w:lang w:val="de-DE"/>
        </w:rPr>
        <w:t xml:space="preserve">zudem diverse Konverter ein. </w:t>
      </w:r>
      <w:r w:rsidR="00D20DF5">
        <w:rPr>
          <w:rStyle w:val="normaltextrun"/>
          <w:sz w:val="20"/>
          <w:szCs w:val="20"/>
          <w:lang w:val="de-DE"/>
        </w:rPr>
        <w:t>Für d</w:t>
      </w:r>
      <w:r w:rsidR="00DA78A7">
        <w:rPr>
          <w:rStyle w:val="normaltextrun"/>
          <w:sz w:val="20"/>
          <w:szCs w:val="20"/>
          <w:lang w:val="de-DE"/>
        </w:rPr>
        <w:t xml:space="preserve">ie Vernetzung der </w:t>
      </w:r>
      <w:r w:rsidR="008F58AE">
        <w:rPr>
          <w:rStyle w:val="normaltextrun"/>
          <w:sz w:val="20"/>
          <w:szCs w:val="20"/>
          <w:lang w:val="de-DE"/>
        </w:rPr>
        <w:t xml:space="preserve">einzelnen </w:t>
      </w:r>
      <w:r w:rsidR="00DA78A7">
        <w:rPr>
          <w:rStyle w:val="normaltextrun"/>
          <w:sz w:val="20"/>
          <w:szCs w:val="20"/>
          <w:lang w:val="de-DE"/>
        </w:rPr>
        <w:t xml:space="preserve">elektronischen Komponenten von Geberit </w:t>
      </w:r>
      <w:r w:rsidR="009573A9">
        <w:rPr>
          <w:rStyle w:val="normaltextrun"/>
          <w:sz w:val="20"/>
          <w:szCs w:val="20"/>
          <w:lang w:val="de-DE"/>
        </w:rPr>
        <w:t xml:space="preserve">bringt der Hersteller ein </w:t>
      </w:r>
      <w:r w:rsidR="00F92EF4">
        <w:rPr>
          <w:rStyle w:val="normaltextrun"/>
          <w:sz w:val="20"/>
          <w:szCs w:val="20"/>
          <w:lang w:val="de-DE"/>
        </w:rPr>
        <w:t>busfähige</w:t>
      </w:r>
      <w:r w:rsidR="009573A9">
        <w:rPr>
          <w:rStyle w:val="normaltextrun"/>
          <w:sz w:val="20"/>
          <w:szCs w:val="20"/>
          <w:lang w:val="de-DE"/>
        </w:rPr>
        <w:t>s</w:t>
      </w:r>
      <w:r w:rsidR="00F92EF4">
        <w:rPr>
          <w:rStyle w:val="normaltextrun"/>
          <w:sz w:val="20"/>
          <w:szCs w:val="20"/>
          <w:lang w:val="de-DE"/>
        </w:rPr>
        <w:t xml:space="preserve"> GEBUS-Kabel</w:t>
      </w:r>
      <w:r w:rsidR="009573A9">
        <w:rPr>
          <w:rStyle w:val="normaltextrun"/>
          <w:sz w:val="20"/>
          <w:szCs w:val="20"/>
          <w:lang w:val="de-DE"/>
        </w:rPr>
        <w:t xml:space="preserve"> auf den Markt</w:t>
      </w:r>
      <w:r w:rsidR="00C95228">
        <w:rPr>
          <w:rStyle w:val="normaltextrun"/>
          <w:sz w:val="20"/>
          <w:szCs w:val="20"/>
          <w:lang w:val="de-DE"/>
        </w:rPr>
        <w:t>.</w:t>
      </w:r>
      <w:r w:rsidR="005B4DF1">
        <w:rPr>
          <w:rStyle w:val="normaltextrun"/>
          <w:sz w:val="20"/>
          <w:szCs w:val="20"/>
          <w:lang w:val="de-DE"/>
        </w:rPr>
        <w:t xml:space="preserve"> </w:t>
      </w:r>
    </w:p>
    <w:p w14:paraId="3CAEE694" w14:textId="31A10BEB" w:rsidR="004A7089" w:rsidRDefault="004A7089" w:rsidP="001C2029">
      <w:pPr>
        <w:rPr>
          <w:b/>
          <w:sz w:val="20"/>
          <w:szCs w:val="20"/>
          <w:lang w:val="de-DE"/>
        </w:rPr>
      </w:pPr>
    </w:p>
    <w:p w14:paraId="0A53093F" w14:textId="77777777" w:rsidR="00FF3D41" w:rsidRDefault="00FF3D41" w:rsidP="001C2029">
      <w:pPr>
        <w:rPr>
          <w:b/>
          <w:sz w:val="20"/>
          <w:szCs w:val="20"/>
          <w:lang w:val="de-DE"/>
        </w:rPr>
      </w:pPr>
    </w:p>
    <w:p w14:paraId="26368587" w14:textId="40BA0DC4" w:rsidR="00503450" w:rsidRDefault="00503450" w:rsidP="001C2029">
      <w:pPr>
        <w:rPr>
          <w:b/>
          <w:sz w:val="2"/>
          <w:szCs w:val="2"/>
          <w:lang w:val="de-DE"/>
        </w:rPr>
      </w:pPr>
      <w:r w:rsidRPr="00651A55">
        <w:rPr>
          <w:b/>
          <w:sz w:val="20"/>
          <w:szCs w:val="20"/>
          <w:lang w:val="de-DE"/>
        </w:rPr>
        <w:lastRenderedPageBreak/>
        <w:t>Bildmaterial</w:t>
      </w:r>
    </w:p>
    <w:tbl>
      <w:tblPr>
        <w:tblStyle w:val="Tabellenraster"/>
        <w:tblW w:w="0" w:type="auto"/>
        <w:jc w:val="center"/>
        <w:tblLook w:val="04A0" w:firstRow="1" w:lastRow="0" w:firstColumn="1" w:lastColumn="0" w:noHBand="0" w:noVBand="1"/>
      </w:tblPr>
      <w:tblGrid>
        <w:gridCol w:w="4248"/>
        <w:gridCol w:w="5096"/>
      </w:tblGrid>
      <w:tr w:rsidR="005B1260" w:rsidRPr="00047737" w14:paraId="23E016ED" w14:textId="77777777" w:rsidTr="00E53ECE">
        <w:trPr>
          <w:jc w:val="center"/>
        </w:trPr>
        <w:tc>
          <w:tcPr>
            <w:tcW w:w="4248" w:type="dxa"/>
          </w:tcPr>
          <w:p w14:paraId="4042CF1A" w14:textId="0EF64B19" w:rsidR="005B1260" w:rsidRPr="00E277C2" w:rsidRDefault="000165F2" w:rsidP="008C19FB">
            <w:pPr>
              <w:rPr>
                <w:b/>
                <w:bCs/>
                <w:noProof/>
                <w:sz w:val="20"/>
                <w:szCs w:val="20"/>
                <w:lang w:val="de-DE"/>
              </w:rPr>
            </w:pPr>
            <w:r>
              <w:rPr>
                <w:noProof/>
              </w:rPr>
              <w:drawing>
                <wp:anchor distT="0" distB="107950" distL="114300" distR="114300" simplePos="0" relativeHeight="251658240" behindDoc="1" locked="0" layoutInCell="1" allowOverlap="1" wp14:anchorId="5935D20A" wp14:editId="2EB69371">
                  <wp:simplePos x="0" y="0"/>
                  <wp:positionH relativeFrom="column">
                    <wp:posOffset>-1270</wp:posOffset>
                  </wp:positionH>
                  <wp:positionV relativeFrom="paragraph">
                    <wp:posOffset>64169</wp:posOffset>
                  </wp:positionV>
                  <wp:extent cx="2160000" cy="990000"/>
                  <wp:effectExtent l="0" t="0" r="0" b="635"/>
                  <wp:wrapTight wrapText="bothSides">
                    <wp:wrapPolygon edited="0">
                      <wp:start x="0" y="0"/>
                      <wp:lineTo x="0" y="21198"/>
                      <wp:lineTo x="21340" y="21198"/>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99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5E0FEC10" w14:textId="4DF89165" w:rsidR="005B1260" w:rsidRPr="00FB3B8C" w:rsidRDefault="005B1260" w:rsidP="008C19FB">
            <w:pPr>
              <w:rPr>
                <w:b/>
                <w:bCs/>
                <w:sz w:val="20"/>
                <w:szCs w:val="20"/>
                <w:lang w:val="de-DE"/>
              </w:rPr>
            </w:pPr>
            <w:r w:rsidRPr="00FB3B8C">
              <w:rPr>
                <w:b/>
                <w:bCs/>
                <w:sz w:val="20"/>
                <w:szCs w:val="20"/>
                <w:lang w:val="de-DE"/>
              </w:rPr>
              <w:t>[</w:t>
            </w:r>
            <w:r>
              <w:rPr>
                <w:b/>
                <w:bCs/>
                <w:sz w:val="20"/>
                <w:szCs w:val="20"/>
                <w:lang w:val="de-DE"/>
              </w:rPr>
              <w:t>Geberit</w:t>
            </w:r>
            <w:r w:rsidR="007A6F22">
              <w:rPr>
                <w:b/>
                <w:bCs/>
                <w:sz w:val="20"/>
                <w:szCs w:val="20"/>
                <w:lang w:val="de-DE"/>
              </w:rPr>
              <w:t>_Connect_1</w:t>
            </w:r>
            <w:r w:rsidRPr="00FB3B8C">
              <w:rPr>
                <w:b/>
                <w:bCs/>
                <w:sz w:val="20"/>
                <w:szCs w:val="20"/>
                <w:lang w:val="de-DE"/>
              </w:rPr>
              <w:t>.jpg]</w:t>
            </w:r>
            <w:r>
              <w:rPr>
                <w:sz w:val="20"/>
                <w:szCs w:val="20"/>
                <w:lang w:val="de-DE"/>
              </w:rPr>
              <w:br/>
              <w:t>G</w:t>
            </w:r>
            <w:r w:rsidR="00B53002">
              <w:rPr>
                <w:sz w:val="20"/>
                <w:szCs w:val="20"/>
                <w:lang w:val="de-DE"/>
              </w:rPr>
              <w:t>eberit Connect ermöglicht Betreibern von Sanitäranlagen ein ganzheitliches Management</w:t>
            </w:r>
            <w:r w:rsidR="008701D8">
              <w:rPr>
                <w:sz w:val="20"/>
                <w:szCs w:val="20"/>
                <w:lang w:val="de-DE"/>
              </w:rPr>
              <w:t xml:space="preserve">, indem </w:t>
            </w:r>
            <w:r w:rsidR="00047737" w:rsidRPr="00C00903">
              <w:rPr>
                <w:sz w:val="20"/>
                <w:szCs w:val="20"/>
                <w:lang w:val="de-DE"/>
              </w:rPr>
              <w:t>die</w:t>
            </w:r>
            <w:r w:rsidR="008701D8" w:rsidRPr="00C00903">
              <w:rPr>
                <w:sz w:val="20"/>
                <w:szCs w:val="20"/>
                <w:lang w:val="de-DE"/>
              </w:rPr>
              <w:t xml:space="preserve"> e</w:t>
            </w:r>
            <w:r w:rsidR="008701D8">
              <w:rPr>
                <w:sz w:val="20"/>
                <w:szCs w:val="20"/>
                <w:lang w:val="de-DE"/>
              </w:rPr>
              <w:t xml:space="preserve">lektronischen Sanitärprodukte untereinander vernetzt </w:t>
            </w:r>
            <w:r w:rsidR="0024279D">
              <w:rPr>
                <w:sz w:val="20"/>
                <w:szCs w:val="20"/>
                <w:lang w:val="de-DE"/>
              </w:rPr>
              <w:t>und zentral gesteuert werden.</w:t>
            </w:r>
            <w:r>
              <w:rPr>
                <w:sz w:val="20"/>
                <w:szCs w:val="20"/>
                <w:lang w:val="de-DE"/>
              </w:rPr>
              <w:br/>
              <w:t>Foto: Geberit</w:t>
            </w:r>
          </w:p>
        </w:tc>
      </w:tr>
      <w:tr w:rsidR="00BA25E7" w:rsidRPr="00580D01" w14:paraId="60117D12" w14:textId="77777777" w:rsidTr="00D731B8">
        <w:trPr>
          <w:jc w:val="center"/>
        </w:trPr>
        <w:tc>
          <w:tcPr>
            <w:tcW w:w="4248" w:type="dxa"/>
          </w:tcPr>
          <w:p w14:paraId="25240E94" w14:textId="77777777" w:rsidR="00BA25E7" w:rsidRDefault="00BA25E7" w:rsidP="00D731B8">
            <w:pPr>
              <w:rPr>
                <w:noProof/>
              </w:rPr>
            </w:pPr>
            <w:r>
              <w:rPr>
                <w:noProof/>
              </w:rPr>
              <w:drawing>
                <wp:anchor distT="0" distB="107950" distL="114300" distR="114300" simplePos="0" relativeHeight="251663361" behindDoc="1" locked="0" layoutInCell="1" allowOverlap="1" wp14:anchorId="42CA2C81" wp14:editId="611A2C80">
                  <wp:simplePos x="0" y="0"/>
                  <wp:positionH relativeFrom="column">
                    <wp:posOffset>-1270</wp:posOffset>
                  </wp:positionH>
                  <wp:positionV relativeFrom="paragraph">
                    <wp:posOffset>58821</wp:posOffset>
                  </wp:positionV>
                  <wp:extent cx="2160000" cy="1440000"/>
                  <wp:effectExtent l="0" t="0" r="0" b="8255"/>
                  <wp:wrapTight wrapText="bothSides">
                    <wp:wrapPolygon edited="0">
                      <wp:start x="0" y="0"/>
                      <wp:lineTo x="0" y="21438"/>
                      <wp:lineTo x="21340" y="21438"/>
                      <wp:lineTo x="21340" y="0"/>
                      <wp:lineTo x="0" y="0"/>
                    </wp:wrapPolygon>
                  </wp:wrapTight>
                  <wp:docPr id="14" name="Grafik 14" descr="Ein Bild, das Text, Person, drinnen,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Text, Person, drinnen, Wand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73500660" w14:textId="77777777" w:rsidR="00BA25E7" w:rsidRPr="00FB3B8C" w:rsidRDefault="00BA25E7" w:rsidP="00D731B8">
            <w:pPr>
              <w:rPr>
                <w:b/>
                <w:bCs/>
                <w:sz w:val="20"/>
                <w:szCs w:val="20"/>
                <w:lang w:val="de-DE"/>
              </w:rPr>
            </w:pPr>
            <w:r w:rsidRPr="00FB3B8C">
              <w:rPr>
                <w:b/>
                <w:bCs/>
                <w:sz w:val="20"/>
                <w:szCs w:val="20"/>
                <w:lang w:val="de-DE"/>
              </w:rPr>
              <w:t>[</w:t>
            </w:r>
            <w:r>
              <w:rPr>
                <w:b/>
                <w:bCs/>
                <w:sz w:val="20"/>
                <w:szCs w:val="20"/>
                <w:lang w:val="de-DE"/>
              </w:rPr>
              <w:t>Geberit_Gateway</w:t>
            </w:r>
            <w:r w:rsidRPr="00FB3B8C">
              <w:rPr>
                <w:b/>
                <w:bCs/>
                <w:sz w:val="20"/>
                <w:szCs w:val="20"/>
                <w:lang w:val="de-DE"/>
              </w:rPr>
              <w:t>.jpg]</w:t>
            </w:r>
            <w:r>
              <w:rPr>
                <w:sz w:val="20"/>
                <w:szCs w:val="20"/>
                <w:lang w:val="de-DE"/>
              </w:rPr>
              <w:br/>
              <w:t>D</w:t>
            </w:r>
            <w:r w:rsidRPr="00D27636">
              <w:rPr>
                <w:sz w:val="20"/>
                <w:szCs w:val="20"/>
                <w:lang w:val="de-DE"/>
              </w:rPr>
              <w:t>as Geberit Gat</w:t>
            </w:r>
            <w:r>
              <w:rPr>
                <w:sz w:val="20"/>
                <w:szCs w:val="20"/>
                <w:lang w:val="de-DE"/>
              </w:rPr>
              <w:t>eway ist das Bindeglied zwischen Geberit Produkten und übergeordneten Systemen</w:t>
            </w:r>
            <w:r>
              <w:rPr>
                <w:sz w:val="20"/>
                <w:szCs w:val="20"/>
                <w:lang w:val="de-DE"/>
              </w:rPr>
              <w:br/>
              <w:t>Foto: Geberit</w:t>
            </w:r>
          </w:p>
        </w:tc>
      </w:tr>
      <w:tr w:rsidR="00BA25E7" w:rsidRPr="00E53ECE" w14:paraId="02C10ADB" w14:textId="77777777" w:rsidTr="00D731B8">
        <w:trPr>
          <w:jc w:val="center"/>
        </w:trPr>
        <w:tc>
          <w:tcPr>
            <w:tcW w:w="4248" w:type="dxa"/>
          </w:tcPr>
          <w:p w14:paraId="19F80078" w14:textId="77777777" w:rsidR="00BA25E7" w:rsidRDefault="00BA25E7" w:rsidP="00D731B8">
            <w:pPr>
              <w:rPr>
                <w:b/>
                <w:bCs/>
                <w:sz w:val="20"/>
                <w:szCs w:val="20"/>
                <w:lang w:val="de-DE"/>
              </w:rPr>
            </w:pPr>
            <w:r>
              <w:rPr>
                <w:noProof/>
              </w:rPr>
              <w:drawing>
                <wp:anchor distT="0" distB="107950" distL="114300" distR="114300" simplePos="0" relativeHeight="251662337" behindDoc="1" locked="0" layoutInCell="1" allowOverlap="1" wp14:anchorId="442A20F6" wp14:editId="1F3F5DE1">
                  <wp:simplePos x="0" y="0"/>
                  <wp:positionH relativeFrom="column">
                    <wp:posOffset>-1270</wp:posOffset>
                  </wp:positionH>
                  <wp:positionV relativeFrom="paragraph">
                    <wp:posOffset>74863</wp:posOffset>
                  </wp:positionV>
                  <wp:extent cx="2160000" cy="1440000"/>
                  <wp:effectExtent l="0" t="0" r="0" b="8255"/>
                  <wp:wrapTight wrapText="bothSides">
                    <wp:wrapPolygon edited="0">
                      <wp:start x="0" y="0"/>
                      <wp:lineTo x="0" y="21438"/>
                      <wp:lineTo x="21340" y="21438"/>
                      <wp:lineTo x="21340" y="0"/>
                      <wp:lineTo x="0" y="0"/>
                    </wp:wrapPolygon>
                  </wp:wrapTight>
                  <wp:docPr id="2" name="Grafik 2" descr="Ein Bild, das Text, Person, Mann, Fer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Mann, Fern enthält.&#10;&#10;Automatisch generierte Beschreibung"/>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5A36C8C5" w14:textId="77777777" w:rsidR="00BA25E7" w:rsidRPr="00FB3B8C" w:rsidRDefault="00BA25E7" w:rsidP="00D731B8">
            <w:pPr>
              <w:rPr>
                <w:b/>
                <w:bCs/>
                <w:sz w:val="20"/>
                <w:szCs w:val="20"/>
                <w:lang w:val="de-DE"/>
              </w:rPr>
            </w:pPr>
            <w:r w:rsidRPr="00FB3B8C">
              <w:rPr>
                <w:b/>
                <w:bCs/>
                <w:sz w:val="20"/>
                <w:szCs w:val="20"/>
                <w:lang w:val="de-DE"/>
              </w:rPr>
              <w:t>[</w:t>
            </w:r>
            <w:r>
              <w:rPr>
                <w:b/>
                <w:bCs/>
                <w:sz w:val="20"/>
                <w:szCs w:val="20"/>
                <w:lang w:val="de-DE"/>
              </w:rPr>
              <w:t>Geberit_Gateway_Control-App</w:t>
            </w:r>
            <w:r w:rsidRPr="00FB3B8C">
              <w:rPr>
                <w:b/>
                <w:bCs/>
                <w:sz w:val="20"/>
                <w:szCs w:val="20"/>
                <w:lang w:val="de-DE"/>
              </w:rPr>
              <w:t>.jpg]</w:t>
            </w:r>
            <w:r>
              <w:rPr>
                <w:sz w:val="20"/>
                <w:szCs w:val="20"/>
                <w:lang w:val="de-DE"/>
              </w:rPr>
              <w:br/>
              <w:t>Ausgestattet mit Bluetooth, Ethernet, GEBUS sowie einer internen Stromversorgung für Waschtischarmaturen und Urinalsteuerungen, kann das Gateway über die Control App programmiert werden.</w:t>
            </w:r>
            <w:r>
              <w:rPr>
                <w:sz w:val="20"/>
                <w:szCs w:val="20"/>
                <w:lang w:val="de-DE"/>
              </w:rPr>
              <w:br/>
              <w:t>Foto: Geberit</w:t>
            </w:r>
          </w:p>
        </w:tc>
      </w:tr>
      <w:tr w:rsidR="00E53ECE" w:rsidRPr="002C6D75" w14:paraId="4D71ADE2" w14:textId="77777777" w:rsidTr="00E53ECE">
        <w:trPr>
          <w:jc w:val="center"/>
        </w:trPr>
        <w:tc>
          <w:tcPr>
            <w:tcW w:w="4248" w:type="dxa"/>
          </w:tcPr>
          <w:p w14:paraId="2D4A0D18" w14:textId="77777777" w:rsidR="00E53ECE" w:rsidRDefault="00E53ECE" w:rsidP="00D731B8">
            <w:pPr>
              <w:rPr>
                <w:noProof/>
              </w:rPr>
            </w:pPr>
            <w:r>
              <w:rPr>
                <w:noProof/>
              </w:rPr>
              <w:drawing>
                <wp:anchor distT="0" distB="107950" distL="114300" distR="114300" simplePos="0" relativeHeight="251660289" behindDoc="1" locked="0" layoutInCell="1" allowOverlap="1" wp14:anchorId="1D28840E" wp14:editId="365ED578">
                  <wp:simplePos x="0" y="0"/>
                  <wp:positionH relativeFrom="column">
                    <wp:posOffset>-1270</wp:posOffset>
                  </wp:positionH>
                  <wp:positionV relativeFrom="paragraph">
                    <wp:posOffset>64169</wp:posOffset>
                  </wp:positionV>
                  <wp:extent cx="1440000" cy="2160000"/>
                  <wp:effectExtent l="0" t="0" r="8255" b="0"/>
                  <wp:wrapTight wrapText="bothSides">
                    <wp:wrapPolygon edited="0">
                      <wp:start x="0" y="0"/>
                      <wp:lineTo x="0" y="21340"/>
                      <wp:lineTo x="21438" y="21340"/>
                      <wp:lineTo x="21438" y="0"/>
                      <wp:lineTo x="0" y="0"/>
                    </wp:wrapPolygon>
                  </wp:wrapTight>
                  <wp:docPr id="20" name="Grafik 20" descr="Ein Bild, das Objekt, Toilette,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Objekt, Toilette, Wand, drinnen enthält.&#10;&#10;Automatisch generierte Beschreibung"/>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1440000" cy="216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96" w:type="dxa"/>
          </w:tcPr>
          <w:p w14:paraId="0CE522B8" w14:textId="77777777" w:rsidR="00E53ECE" w:rsidRPr="00FB3B8C" w:rsidRDefault="00E53ECE" w:rsidP="00D731B8">
            <w:pPr>
              <w:rPr>
                <w:b/>
                <w:bCs/>
                <w:sz w:val="20"/>
                <w:szCs w:val="20"/>
                <w:lang w:val="de-DE"/>
              </w:rPr>
            </w:pPr>
            <w:r w:rsidRPr="00FB3B8C">
              <w:rPr>
                <w:b/>
                <w:bCs/>
                <w:sz w:val="20"/>
                <w:szCs w:val="20"/>
                <w:lang w:val="de-DE"/>
              </w:rPr>
              <w:t>[</w:t>
            </w:r>
            <w:r>
              <w:rPr>
                <w:b/>
                <w:bCs/>
                <w:sz w:val="20"/>
                <w:szCs w:val="20"/>
                <w:lang w:val="de-DE"/>
              </w:rPr>
              <w:t>Geberit_Connect_3</w:t>
            </w:r>
            <w:r w:rsidRPr="00FB3B8C">
              <w:rPr>
                <w:b/>
                <w:bCs/>
                <w:sz w:val="20"/>
                <w:szCs w:val="20"/>
                <w:lang w:val="de-DE"/>
              </w:rPr>
              <w:t>.jpg]</w:t>
            </w:r>
            <w:r>
              <w:rPr>
                <w:sz w:val="20"/>
                <w:szCs w:val="20"/>
                <w:lang w:val="de-DE"/>
              </w:rPr>
              <w:br/>
            </w:r>
            <w:r w:rsidRPr="00A43FE1">
              <w:rPr>
                <w:sz w:val="20"/>
                <w:szCs w:val="20"/>
                <w:lang w:val="de-DE"/>
              </w:rPr>
              <w:t>Die Geberit Konverter für Urinalsteuerungen und Waschtischarmaturen ermöglichen die kabelgebundene Datenkommunikation zwischen Urinalsteuerung oder Waschtischarmatur und dem Geberit Gateway.</w:t>
            </w:r>
            <w:r>
              <w:rPr>
                <w:sz w:val="20"/>
                <w:szCs w:val="20"/>
                <w:lang w:val="de-DE"/>
              </w:rPr>
              <w:br/>
              <w:t>Foto: Geberit</w:t>
            </w:r>
          </w:p>
        </w:tc>
      </w:tr>
    </w:tbl>
    <w:p w14:paraId="693FEFE6" w14:textId="77777777" w:rsidR="00156EA6" w:rsidRPr="004C3C3F" w:rsidRDefault="00156EA6" w:rsidP="00085424">
      <w:pPr>
        <w:spacing w:after="0" w:line="240" w:lineRule="auto"/>
        <w:rPr>
          <w:rStyle w:val="Fett"/>
          <w:b/>
          <w:lang w:val="de-DE"/>
        </w:rPr>
      </w:pPr>
    </w:p>
    <w:p w14:paraId="1AEC66EE" w14:textId="32E6D6C8" w:rsidR="009D2C19" w:rsidRPr="004C3C3F" w:rsidRDefault="009D2C19">
      <w:pPr>
        <w:spacing w:after="0" w:line="240" w:lineRule="auto"/>
        <w:rPr>
          <w:rStyle w:val="Fett"/>
          <w:b/>
          <w:lang w:val="de-DE"/>
        </w:rPr>
      </w:pPr>
    </w:p>
    <w:p w14:paraId="44015B71" w14:textId="77777777" w:rsidR="00E53ECE" w:rsidRDefault="00E53ECE" w:rsidP="00085424">
      <w:pPr>
        <w:spacing w:after="0" w:line="240" w:lineRule="auto"/>
        <w:rPr>
          <w:rStyle w:val="Fett"/>
          <w:b/>
          <w:lang w:val="de-DE"/>
        </w:rPr>
      </w:pPr>
    </w:p>
    <w:p w14:paraId="14EE919B" w14:textId="19574511" w:rsidR="008D397A" w:rsidRPr="004C3C3F" w:rsidRDefault="00CC6242" w:rsidP="00085424">
      <w:pPr>
        <w:spacing w:after="0" w:line="240" w:lineRule="auto"/>
        <w:rPr>
          <w:rStyle w:val="Fett"/>
          <w:b/>
          <w:lang w:val="de-DE"/>
        </w:rPr>
      </w:pPr>
      <w:r w:rsidRPr="004C3C3F">
        <w:rPr>
          <w:rStyle w:val="Fett"/>
          <w:b/>
          <w:lang w:val="de-DE"/>
        </w:rPr>
        <w:lastRenderedPageBreak/>
        <w:t>Weitere Auskünfte erteilt:</w:t>
      </w:r>
    </w:p>
    <w:p w14:paraId="1F5494DE" w14:textId="007F8DCD" w:rsidR="00F02A16" w:rsidRPr="004C3C3F" w:rsidRDefault="00CC6242" w:rsidP="001254E8">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FF3D41">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FF3D41">
        <w:rPr>
          <w:rStyle w:val="Fett"/>
        </w:rPr>
        <w:t>12</w:t>
      </w:r>
    </w:p>
    <w:p w14:paraId="0ADFCCE9" w14:textId="1C481E2D" w:rsidR="00CC6242" w:rsidRPr="004C3C3F" w:rsidRDefault="00CC6242" w:rsidP="001254E8">
      <w:pPr>
        <w:pStyle w:val="Boilerpatebold"/>
        <w:rPr>
          <w:rStyle w:val="Fett"/>
        </w:rPr>
      </w:pPr>
      <w:r w:rsidRPr="004C3C3F">
        <w:rPr>
          <w:rStyle w:val="Fett"/>
        </w:rPr>
        <w:t xml:space="preserve">Mail: </w:t>
      </w:r>
      <w:r w:rsidR="00FF3D41">
        <w:rPr>
          <w:rStyle w:val="Fett"/>
        </w:rPr>
        <w:t>a.picicci</w:t>
      </w:r>
      <w:r w:rsidR="00B14F83" w:rsidRPr="004C3C3F">
        <w:rPr>
          <w:rStyle w:val="Fett"/>
        </w:rPr>
        <w:t>@anselmoellers.de</w:t>
      </w:r>
    </w:p>
    <w:p w14:paraId="46C4CC54" w14:textId="77777777" w:rsidR="00055A5C" w:rsidRPr="004C3C3F" w:rsidRDefault="00055A5C" w:rsidP="001254E8">
      <w:pPr>
        <w:pStyle w:val="Boilerpatebold"/>
        <w:rPr>
          <w:rStyle w:val="Fett"/>
          <w:b/>
        </w:rPr>
      </w:pPr>
    </w:p>
    <w:p w14:paraId="06DF8983" w14:textId="77777777" w:rsidR="00934FF8" w:rsidRPr="004C3C3F"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08628539"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580D01">
        <w:rPr>
          <w:szCs w:val="16"/>
        </w:rPr>
        <w:t>2</w:t>
      </w:r>
      <w:r w:rsidRPr="004C3C3F">
        <w:rPr>
          <w:szCs w:val="16"/>
        </w:rPr>
        <w:t xml:space="preserve"> einen Nettoumsatz von CHF 3,</w:t>
      </w:r>
      <w:r w:rsidR="00580D01">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15"/>
      <w:headerReference w:type="default" r:id="rId16"/>
      <w:footerReference w:type="even" r:id="rId17"/>
      <w:footerReference w:type="default" r:id="rId18"/>
      <w:headerReference w:type="first" r:id="rId19"/>
      <w:footerReference w:type="first" r:id="rId20"/>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AEEC4" w14:textId="77777777" w:rsidR="008E1D1C" w:rsidRDefault="008E1D1C" w:rsidP="00C0638B">
      <w:r>
        <w:separator/>
      </w:r>
    </w:p>
  </w:endnote>
  <w:endnote w:type="continuationSeparator" w:id="0">
    <w:p w14:paraId="3AE69DC1" w14:textId="77777777" w:rsidR="008E1D1C" w:rsidRDefault="008E1D1C" w:rsidP="00C0638B">
      <w:r>
        <w:continuationSeparator/>
      </w:r>
    </w:p>
  </w:endnote>
  <w:endnote w:type="continuationNotice" w:id="1">
    <w:p w14:paraId="4D407EB9" w14:textId="77777777" w:rsidR="008E1D1C" w:rsidRDefault="008E1D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115AB" w14:textId="77777777" w:rsidR="008E1D1C" w:rsidRDefault="008E1D1C" w:rsidP="00C0638B">
      <w:r>
        <w:separator/>
      </w:r>
    </w:p>
  </w:footnote>
  <w:footnote w:type="continuationSeparator" w:id="0">
    <w:p w14:paraId="6F12A7F3" w14:textId="77777777" w:rsidR="008E1D1C" w:rsidRDefault="008E1D1C" w:rsidP="00C0638B">
      <w:r>
        <w:continuationSeparator/>
      </w:r>
    </w:p>
  </w:footnote>
  <w:footnote w:type="continuationNotice" w:id="1">
    <w:p w14:paraId="63F5D5EB" w14:textId="77777777" w:rsidR="008E1D1C" w:rsidRDefault="008E1D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A09"/>
    <w:rsid w:val="000035FF"/>
    <w:rsid w:val="0000499A"/>
    <w:rsid w:val="0000551C"/>
    <w:rsid w:val="00005A6B"/>
    <w:rsid w:val="00005C36"/>
    <w:rsid w:val="00006036"/>
    <w:rsid w:val="000071AB"/>
    <w:rsid w:val="00007AA6"/>
    <w:rsid w:val="00011D52"/>
    <w:rsid w:val="00012098"/>
    <w:rsid w:val="000164B9"/>
    <w:rsid w:val="000165F2"/>
    <w:rsid w:val="000165F6"/>
    <w:rsid w:val="00016F83"/>
    <w:rsid w:val="000174AA"/>
    <w:rsid w:val="00017931"/>
    <w:rsid w:val="0002348C"/>
    <w:rsid w:val="00023AEA"/>
    <w:rsid w:val="00024891"/>
    <w:rsid w:val="00026148"/>
    <w:rsid w:val="000270AA"/>
    <w:rsid w:val="00027226"/>
    <w:rsid w:val="0002788D"/>
    <w:rsid w:val="00027EEC"/>
    <w:rsid w:val="0003183E"/>
    <w:rsid w:val="00031B81"/>
    <w:rsid w:val="00031FB8"/>
    <w:rsid w:val="0003205C"/>
    <w:rsid w:val="00032FA1"/>
    <w:rsid w:val="0003340E"/>
    <w:rsid w:val="0003385A"/>
    <w:rsid w:val="000344F7"/>
    <w:rsid w:val="00034982"/>
    <w:rsid w:val="00034FBB"/>
    <w:rsid w:val="00035E82"/>
    <w:rsid w:val="00040E50"/>
    <w:rsid w:val="00043347"/>
    <w:rsid w:val="000435CF"/>
    <w:rsid w:val="00043627"/>
    <w:rsid w:val="000451A3"/>
    <w:rsid w:val="00045C33"/>
    <w:rsid w:val="00046958"/>
    <w:rsid w:val="00047737"/>
    <w:rsid w:val="0005080E"/>
    <w:rsid w:val="00050D5B"/>
    <w:rsid w:val="000516D2"/>
    <w:rsid w:val="000524A6"/>
    <w:rsid w:val="00052839"/>
    <w:rsid w:val="00054F43"/>
    <w:rsid w:val="00055A5C"/>
    <w:rsid w:val="00056106"/>
    <w:rsid w:val="00056AA8"/>
    <w:rsid w:val="00057E82"/>
    <w:rsid w:val="000629BF"/>
    <w:rsid w:val="00062B8B"/>
    <w:rsid w:val="00063A9A"/>
    <w:rsid w:val="00064008"/>
    <w:rsid w:val="00064B0A"/>
    <w:rsid w:val="00065A5A"/>
    <w:rsid w:val="00065AEF"/>
    <w:rsid w:val="00065B7D"/>
    <w:rsid w:val="0006676D"/>
    <w:rsid w:val="00066C5C"/>
    <w:rsid w:val="00067147"/>
    <w:rsid w:val="00067A0C"/>
    <w:rsid w:val="00070359"/>
    <w:rsid w:val="000703E4"/>
    <w:rsid w:val="00072060"/>
    <w:rsid w:val="00072DF2"/>
    <w:rsid w:val="00073E45"/>
    <w:rsid w:val="00074C93"/>
    <w:rsid w:val="000762D3"/>
    <w:rsid w:val="00077662"/>
    <w:rsid w:val="000803DC"/>
    <w:rsid w:val="00080972"/>
    <w:rsid w:val="00082498"/>
    <w:rsid w:val="00082826"/>
    <w:rsid w:val="00084051"/>
    <w:rsid w:val="000845D4"/>
    <w:rsid w:val="000851D4"/>
    <w:rsid w:val="00085424"/>
    <w:rsid w:val="00086BCE"/>
    <w:rsid w:val="000912D6"/>
    <w:rsid w:val="000918A8"/>
    <w:rsid w:val="000926A9"/>
    <w:rsid w:val="00093153"/>
    <w:rsid w:val="000935CE"/>
    <w:rsid w:val="00094184"/>
    <w:rsid w:val="00095065"/>
    <w:rsid w:val="000950C5"/>
    <w:rsid w:val="00096B04"/>
    <w:rsid w:val="000A09D3"/>
    <w:rsid w:val="000A207D"/>
    <w:rsid w:val="000A20E7"/>
    <w:rsid w:val="000A21D3"/>
    <w:rsid w:val="000A567A"/>
    <w:rsid w:val="000A65EF"/>
    <w:rsid w:val="000A7102"/>
    <w:rsid w:val="000A7D86"/>
    <w:rsid w:val="000B07AE"/>
    <w:rsid w:val="000B1C78"/>
    <w:rsid w:val="000B225C"/>
    <w:rsid w:val="000B3A78"/>
    <w:rsid w:val="000B4907"/>
    <w:rsid w:val="000B4AFC"/>
    <w:rsid w:val="000B5BD0"/>
    <w:rsid w:val="000B5D29"/>
    <w:rsid w:val="000B6177"/>
    <w:rsid w:val="000B7DA9"/>
    <w:rsid w:val="000C0366"/>
    <w:rsid w:val="000C071C"/>
    <w:rsid w:val="000C16EE"/>
    <w:rsid w:val="000C1F75"/>
    <w:rsid w:val="000C2F77"/>
    <w:rsid w:val="000C5AC0"/>
    <w:rsid w:val="000C5C38"/>
    <w:rsid w:val="000C7410"/>
    <w:rsid w:val="000D0A58"/>
    <w:rsid w:val="000D0B68"/>
    <w:rsid w:val="000D1568"/>
    <w:rsid w:val="000D2ACF"/>
    <w:rsid w:val="000D2EBA"/>
    <w:rsid w:val="000D3176"/>
    <w:rsid w:val="000D3507"/>
    <w:rsid w:val="000D4D5B"/>
    <w:rsid w:val="000D5F35"/>
    <w:rsid w:val="000E00C8"/>
    <w:rsid w:val="000E2C03"/>
    <w:rsid w:val="000E3103"/>
    <w:rsid w:val="000E544C"/>
    <w:rsid w:val="000E6DCE"/>
    <w:rsid w:val="000F218A"/>
    <w:rsid w:val="000F3B4D"/>
    <w:rsid w:val="000F44DB"/>
    <w:rsid w:val="000F4925"/>
    <w:rsid w:val="000F49C7"/>
    <w:rsid w:val="000F4AD7"/>
    <w:rsid w:val="000F69A3"/>
    <w:rsid w:val="000F749D"/>
    <w:rsid w:val="000F76D5"/>
    <w:rsid w:val="001015D3"/>
    <w:rsid w:val="00101DB2"/>
    <w:rsid w:val="0010231C"/>
    <w:rsid w:val="001036D3"/>
    <w:rsid w:val="001038F8"/>
    <w:rsid w:val="001041B6"/>
    <w:rsid w:val="00105A05"/>
    <w:rsid w:val="00105A72"/>
    <w:rsid w:val="0010640E"/>
    <w:rsid w:val="00106FB9"/>
    <w:rsid w:val="00107C69"/>
    <w:rsid w:val="001106CC"/>
    <w:rsid w:val="0011200D"/>
    <w:rsid w:val="00116C36"/>
    <w:rsid w:val="00117C79"/>
    <w:rsid w:val="00120AF2"/>
    <w:rsid w:val="00121268"/>
    <w:rsid w:val="00123981"/>
    <w:rsid w:val="001254E8"/>
    <w:rsid w:val="00127C7A"/>
    <w:rsid w:val="00130548"/>
    <w:rsid w:val="001311FC"/>
    <w:rsid w:val="00131ECF"/>
    <w:rsid w:val="0013275C"/>
    <w:rsid w:val="00132F0D"/>
    <w:rsid w:val="00133C19"/>
    <w:rsid w:val="00134450"/>
    <w:rsid w:val="00134601"/>
    <w:rsid w:val="00136CA5"/>
    <w:rsid w:val="00137250"/>
    <w:rsid w:val="00142C7A"/>
    <w:rsid w:val="001438D0"/>
    <w:rsid w:val="00143E1D"/>
    <w:rsid w:val="00145655"/>
    <w:rsid w:val="00150C52"/>
    <w:rsid w:val="00150D35"/>
    <w:rsid w:val="001522C1"/>
    <w:rsid w:val="00152795"/>
    <w:rsid w:val="0015387F"/>
    <w:rsid w:val="001540A0"/>
    <w:rsid w:val="00154293"/>
    <w:rsid w:val="00154CCA"/>
    <w:rsid w:val="00156EA6"/>
    <w:rsid w:val="00157231"/>
    <w:rsid w:val="00160335"/>
    <w:rsid w:val="00160524"/>
    <w:rsid w:val="001626FA"/>
    <w:rsid w:val="00162F75"/>
    <w:rsid w:val="001649AD"/>
    <w:rsid w:val="001654D0"/>
    <w:rsid w:val="00166307"/>
    <w:rsid w:val="0016642C"/>
    <w:rsid w:val="00166789"/>
    <w:rsid w:val="001701F1"/>
    <w:rsid w:val="0017060C"/>
    <w:rsid w:val="00170A84"/>
    <w:rsid w:val="00177C64"/>
    <w:rsid w:val="00180799"/>
    <w:rsid w:val="00180AD7"/>
    <w:rsid w:val="0018115A"/>
    <w:rsid w:val="001818F4"/>
    <w:rsid w:val="00182CE1"/>
    <w:rsid w:val="00183FBA"/>
    <w:rsid w:val="00184EA6"/>
    <w:rsid w:val="00185397"/>
    <w:rsid w:val="00185C2E"/>
    <w:rsid w:val="0018684B"/>
    <w:rsid w:val="00191CD9"/>
    <w:rsid w:val="00193BC2"/>
    <w:rsid w:val="00194724"/>
    <w:rsid w:val="00194848"/>
    <w:rsid w:val="001958D1"/>
    <w:rsid w:val="00195E5D"/>
    <w:rsid w:val="001A0A9C"/>
    <w:rsid w:val="001A2A9E"/>
    <w:rsid w:val="001A5432"/>
    <w:rsid w:val="001A5E6F"/>
    <w:rsid w:val="001A6293"/>
    <w:rsid w:val="001B1B6F"/>
    <w:rsid w:val="001B40EB"/>
    <w:rsid w:val="001B4F15"/>
    <w:rsid w:val="001B55A3"/>
    <w:rsid w:val="001B5F95"/>
    <w:rsid w:val="001B696A"/>
    <w:rsid w:val="001B78B4"/>
    <w:rsid w:val="001C0357"/>
    <w:rsid w:val="001C2029"/>
    <w:rsid w:val="001C25DA"/>
    <w:rsid w:val="001C2678"/>
    <w:rsid w:val="001C2799"/>
    <w:rsid w:val="001C29D5"/>
    <w:rsid w:val="001C42CC"/>
    <w:rsid w:val="001C5769"/>
    <w:rsid w:val="001C5AEF"/>
    <w:rsid w:val="001C71C4"/>
    <w:rsid w:val="001D254C"/>
    <w:rsid w:val="001D33E9"/>
    <w:rsid w:val="001D3426"/>
    <w:rsid w:val="001D389C"/>
    <w:rsid w:val="001D48C7"/>
    <w:rsid w:val="001D56F9"/>
    <w:rsid w:val="001D5B8D"/>
    <w:rsid w:val="001D7AB7"/>
    <w:rsid w:val="001D7B4F"/>
    <w:rsid w:val="001E084C"/>
    <w:rsid w:val="001E0DD6"/>
    <w:rsid w:val="001E18DB"/>
    <w:rsid w:val="001E2354"/>
    <w:rsid w:val="001E2F13"/>
    <w:rsid w:val="001E41DF"/>
    <w:rsid w:val="001E45E6"/>
    <w:rsid w:val="001E48B4"/>
    <w:rsid w:val="001E51E4"/>
    <w:rsid w:val="001E55C2"/>
    <w:rsid w:val="001E573A"/>
    <w:rsid w:val="001E58E4"/>
    <w:rsid w:val="001E5F11"/>
    <w:rsid w:val="001E6AA9"/>
    <w:rsid w:val="001F0011"/>
    <w:rsid w:val="001F0573"/>
    <w:rsid w:val="001F0605"/>
    <w:rsid w:val="001F15EE"/>
    <w:rsid w:val="001F6648"/>
    <w:rsid w:val="001F6D5C"/>
    <w:rsid w:val="00200C0D"/>
    <w:rsid w:val="00204120"/>
    <w:rsid w:val="00211296"/>
    <w:rsid w:val="00211CC0"/>
    <w:rsid w:val="002122B9"/>
    <w:rsid w:val="00212F1C"/>
    <w:rsid w:val="00213316"/>
    <w:rsid w:val="00213C7C"/>
    <w:rsid w:val="0021427B"/>
    <w:rsid w:val="002148D3"/>
    <w:rsid w:val="002176F2"/>
    <w:rsid w:val="0022152F"/>
    <w:rsid w:val="0022352C"/>
    <w:rsid w:val="00225C5E"/>
    <w:rsid w:val="00226B09"/>
    <w:rsid w:val="00230303"/>
    <w:rsid w:val="0023273B"/>
    <w:rsid w:val="00232BEC"/>
    <w:rsid w:val="00233B44"/>
    <w:rsid w:val="0023487F"/>
    <w:rsid w:val="00234F54"/>
    <w:rsid w:val="002366B0"/>
    <w:rsid w:val="00236EC6"/>
    <w:rsid w:val="002370C7"/>
    <w:rsid w:val="002403F9"/>
    <w:rsid w:val="0024171C"/>
    <w:rsid w:val="0024228F"/>
    <w:rsid w:val="0024279D"/>
    <w:rsid w:val="00242DEC"/>
    <w:rsid w:val="00243DCB"/>
    <w:rsid w:val="00244FE0"/>
    <w:rsid w:val="002458E9"/>
    <w:rsid w:val="002465E1"/>
    <w:rsid w:val="00247A1F"/>
    <w:rsid w:val="00247D88"/>
    <w:rsid w:val="00253B12"/>
    <w:rsid w:val="0025413F"/>
    <w:rsid w:val="0025426F"/>
    <w:rsid w:val="00256058"/>
    <w:rsid w:val="002561FC"/>
    <w:rsid w:val="002565FE"/>
    <w:rsid w:val="00256A51"/>
    <w:rsid w:val="00256DE7"/>
    <w:rsid w:val="0025753A"/>
    <w:rsid w:val="00260340"/>
    <w:rsid w:val="00260971"/>
    <w:rsid w:val="002613A4"/>
    <w:rsid w:val="002617AC"/>
    <w:rsid w:val="00263510"/>
    <w:rsid w:val="002669E0"/>
    <w:rsid w:val="00266B4F"/>
    <w:rsid w:val="0027279F"/>
    <w:rsid w:val="00274BB0"/>
    <w:rsid w:val="0027569E"/>
    <w:rsid w:val="00275AD4"/>
    <w:rsid w:val="00275FBC"/>
    <w:rsid w:val="00276E20"/>
    <w:rsid w:val="00277739"/>
    <w:rsid w:val="0027782E"/>
    <w:rsid w:val="00277E90"/>
    <w:rsid w:val="00280690"/>
    <w:rsid w:val="00280996"/>
    <w:rsid w:val="002816B5"/>
    <w:rsid w:val="00282B9C"/>
    <w:rsid w:val="00284880"/>
    <w:rsid w:val="00286CD6"/>
    <w:rsid w:val="00286D13"/>
    <w:rsid w:val="0028780F"/>
    <w:rsid w:val="00287FE6"/>
    <w:rsid w:val="002909BE"/>
    <w:rsid w:val="00290C12"/>
    <w:rsid w:val="00290C59"/>
    <w:rsid w:val="002916A7"/>
    <w:rsid w:val="00291776"/>
    <w:rsid w:val="002919AB"/>
    <w:rsid w:val="00291BDB"/>
    <w:rsid w:val="00293CC2"/>
    <w:rsid w:val="00294154"/>
    <w:rsid w:val="002953F5"/>
    <w:rsid w:val="002962D4"/>
    <w:rsid w:val="002A0041"/>
    <w:rsid w:val="002A06F7"/>
    <w:rsid w:val="002A0D30"/>
    <w:rsid w:val="002A34D9"/>
    <w:rsid w:val="002A3661"/>
    <w:rsid w:val="002A3B9D"/>
    <w:rsid w:val="002A5688"/>
    <w:rsid w:val="002A68E4"/>
    <w:rsid w:val="002A6F2D"/>
    <w:rsid w:val="002A7F53"/>
    <w:rsid w:val="002A7FA7"/>
    <w:rsid w:val="002B02DA"/>
    <w:rsid w:val="002B0B18"/>
    <w:rsid w:val="002B0CCB"/>
    <w:rsid w:val="002B102E"/>
    <w:rsid w:val="002B3CE4"/>
    <w:rsid w:val="002B3ECA"/>
    <w:rsid w:val="002B4364"/>
    <w:rsid w:val="002B4E14"/>
    <w:rsid w:val="002B50F4"/>
    <w:rsid w:val="002B5178"/>
    <w:rsid w:val="002B687C"/>
    <w:rsid w:val="002B7539"/>
    <w:rsid w:val="002B79CF"/>
    <w:rsid w:val="002C182E"/>
    <w:rsid w:val="002C2731"/>
    <w:rsid w:val="002C2989"/>
    <w:rsid w:val="002C3009"/>
    <w:rsid w:val="002C304A"/>
    <w:rsid w:val="002C3B05"/>
    <w:rsid w:val="002C45A4"/>
    <w:rsid w:val="002C4EC7"/>
    <w:rsid w:val="002C6D75"/>
    <w:rsid w:val="002D0013"/>
    <w:rsid w:val="002D0C69"/>
    <w:rsid w:val="002D1293"/>
    <w:rsid w:val="002D429A"/>
    <w:rsid w:val="002D5384"/>
    <w:rsid w:val="002D5E15"/>
    <w:rsid w:val="002D5E34"/>
    <w:rsid w:val="002D6301"/>
    <w:rsid w:val="002D743D"/>
    <w:rsid w:val="002E0A79"/>
    <w:rsid w:val="002E16D4"/>
    <w:rsid w:val="002E1E7A"/>
    <w:rsid w:val="002E2C7A"/>
    <w:rsid w:val="002E4358"/>
    <w:rsid w:val="002E5B85"/>
    <w:rsid w:val="002E621B"/>
    <w:rsid w:val="002E7143"/>
    <w:rsid w:val="002E7DDC"/>
    <w:rsid w:val="002F141A"/>
    <w:rsid w:val="002F2F6F"/>
    <w:rsid w:val="002F3D67"/>
    <w:rsid w:val="002F4261"/>
    <w:rsid w:val="002F4849"/>
    <w:rsid w:val="002F4E16"/>
    <w:rsid w:val="002F56F3"/>
    <w:rsid w:val="002F5F4C"/>
    <w:rsid w:val="002F627D"/>
    <w:rsid w:val="002F6D50"/>
    <w:rsid w:val="002F7482"/>
    <w:rsid w:val="0030062B"/>
    <w:rsid w:val="00301A29"/>
    <w:rsid w:val="00303861"/>
    <w:rsid w:val="00303A09"/>
    <w:rsid w:val="00303F99"/>
    <w:rsid w:val="00304D7D"/>
    <w:rsid w:val="00305C12"/>
    <w:rsid w:val="00307475"/>
    <w:rsid w:val="00307971"/>
    <w:rsid w:val="0031077D"/>
    <w:rsid w:val="00311648"/>
    <w:rsid w:val="00311832"/>
    <w:rsid w:val="00311911"/>
    <w:rsid w:val="00312E69"/>
    <w:rsid w:val="0031317A"/>
    <w:rsid w:val="003132C6"/>
    <w:rsid w:val="00313C89"/>
    <w:rsid w:val="00314A14"/>
    <w:rsid w:val="00315AE3"/>
    <w:rsid w:val="00316094"/>
    <w:rsid w:val="00316F58"/>
    <w:rsid w:val="00322C21"/>
    <w:rsid w:val="0032361D"/>
    <w:rsid w:val="003240E8"/>
    <w:rsid w:val="00325DBD"/>
    <w:rsid w:val="003269CA"/>
    <w:rsid w:val="0032790D"/>
    <w:rsid w:val="00327944"/>
    <w:rsid w:val="00330390"/>
    <w:rsid w:val="003303EF"/>
    <w:rsid w:val="00331B6C"/>
    <w:rsid w:val="00332B8D"/>
    <w:rsid w:val="00333215"/>
    <w:rsid w:val="00334C49"/>
    <w:rsid w:val="00334E68"/>
    <w:rsid w:val="003351CE"/>
    <w:rsid w:val="003357CA"/>
    <w:rsid w:val="003425FC"/>
    <w:rsid w:val="00343326"/>
    <w:rsid w:val="003475C8"/>
    <w:rsid w:val="0034768C"/>
    <w:rsid w:val="003477BD"/>
    <w:rsid w:val="003478B5"/>
    <w:rsid w:val="00352E9D"/>
    <w:rsid w:val="00352F28"/>
    <w:rsid w:val="00355F99"/>
    <w:rsid w:val="00356AF5"/>
    <w:rsid w:val="00360BD4"/>
    <w:rsid w:val="00361439"/>
    <w:rsid w:val="00361D7C"/>
    <w:rsid w:val="003623C0"/>
    <w:rsid w:val="0036265F"/>
    <w:rsid w:val="00362685"/>
    <w:rsid w:val="00362EEF"/>
    <w:rsid w:val="00363637"/>
    <w:rsid w:val="00364156"/>
    <w:rsid w:val="00366322"/>
    <w:rsid w:val="003670F4"/>
    <w:rsid w:val="00373044"/>
    <w:rsid w:val="003730A1"/>
    <w:rsid w:val="003736FF"/>
    <w:rsid w:val="00373DE9"/>
    <w:rsid w:val="0037486B"/>
    <w:rsid w:val="00375F67"/>
    <w:rsid w:val="00376AF9"/>
    <w:rsid w:val="0037702D"/>
    <w:rsid w:val="0037722F"/>
    <w:rsid w:val="003811E1"/>
    <w:rsid w:val="003832F7"/>
    <w:rsid w:val="0038330D"/>
    <w:rsid w:val="00384A4F"/>
    <w:rsid w:val="003854F1"/>
    <w:rsid w:val="003875E5"/>
    <w:rsid w:val="00387889"/>
    <w:rsid w:val="0039153A"/>
    <w:rsid w:val="00393EDE"/>
    <w:rsid w:val="003959B0"/>
    <w:rsid w:val="003979B8"/>
    <w:rsid w:val="003A095F"/>
    <w:rsid w:val="003A0BF0"/>
    <w:rsid w:val="003A1DD2"/>
    <w:rsid w:val="003A5621"/>
    <w:rsid w:val="003A6683"/>
    <w:rsid w:val="003A66E6"/>
    <w:rsid w:val="003A71F2"/>
    <w:rsid w:val="003B0BB9"/>
    <w:rsid w:val="003B0E0F"/>
    <w:rsid w:val="003B3363"/>
    <w:rsid w:val="003B5D05"/>
    <w:rsid w:val="003B6BCC"/>
    <w:rsid w:val="003C017F"/>
    <w:rsid w:val="003C05CF"/>
    <w:rsid w:val="003C3041"/>
    <w:rsid w:val="003C43C7"/>
    <w:rsid w:val="003C4C3D"/>
    <w:rsid w:val="003C5BE1"/>
    <w:rsid w:val="003C5C9A"/>
    <w:rsid w:val="003C69E6"/>
    <w:rsid w:val="003D035F"/>
    <w:rsid w:val="003D0656"/>
    <w:rsid w:val="003D1654"/>
    <w:rsid w:val="003D6421"/>
    <w:rsid w:val="003D7D97"/>
    <w:rsid w:val="003E0AA4"/>
    <w:rsid w:val="003E23C1"/>
    <w:rsid w:val="003E27EE"/>
    <w:rsid w:val="003E3255"/>
    <w:rsid w:val="003E4225"/>
    <w:rsid w:val="003E45D4"/>
    <w:rsid w:val="003F0B53"/>
    <w:rsid w:val="003F0E82"/>
    <w:rsid w:val="003F258E"/>
    <w:rsid w:val="003F3DDE"/>
    <w:rsid w:val="003F61ED"/>
    <w:rsid w:val="003F6D4A"/>
    <w:rsid w:val="003F6D54"/>
    <w:rsid w:val="003F7111"/>
    <w:rsid w:val="00400327"/>
    <w:rsid w:val="00400C23"/>
    <w:rsid w:val="0040189C"/>
    <w:rsid w:val="00402C07"/>
    <w:rsid w:val="00402E78"/>
    <w:rsid w:val="00406C6F"/>
    <w:rsid w:val="00407368"/>
    <w:rsid w:val="0040756E"/>
    <w:rsid w:val="00412157"/>
    <w:rsid w:val="0041225F"/>
    <w:rsid w:val="00412F49"/>
    <w:rsid w:val="004137E0"/>
    <w:rsid w:val="004145A0"/>
    <w:rsid w:val="00416BA0"/>
    <w:rsid w:val="00420E00"/>
    <w:rsid w:val="004222DC"/>
    <w:rsid w:val="004236FE"/>
    <w:rsid w:val="00423E9E"/>
    <w:rsid w:val="00425015"/>
    <w:rsid w:val="0043051E"/>
    <w:rsid w:val="00431757"/>
    <w:rsid w:val="0043353C"/>
    <w:rsid w:val="00433A41"/>
    <w:rsid w:val="00433F4F"/>
    <w:rsid w:val="004342C9"/>
    <w:rsid w:val="0043480E"/>
    <w:rsid w:val="00434D9B"/>
    <w:rsid w:val="00435A1D"/>
    <w:rsid w:val="00440A40"/>
    <w:rsid w:val="004412CC"/>
    <w:rsid w:val="00441498"/>
    <w:rsid w:val="004428CD"/>
    <w:rsid w:val="00443387"/>
    <w:rsid w:val="00443CA7"/>
    <w:rsid w:val="00446C75"/>
    <w:rsid w:val="00447F3C"/>
    <w:rsid w:val="00451BE5"/>
    <w:rsid w:val="004522D6"/>
    <w:rsid w:val="0045394F"/>
    <w:rsid w:val="0045502A"/>
    <w:rsid w:val="0045621A"/>
    <w:rsid w:val="00456239"/>
    <w:rsid w:val="00456BEC"/>
    <w:rsid w:val="004571B0"/>
    <w:rsid w:val="00457A1F"/>
    <w:rsid w:val="00457EBD"/>
    <w:rsid w:val="00460D9B"/>
    <w:rsid w:val="004619AE"/>
    <w:rsid w:val="00461D03"/>
    <w:rsid w:val="00461E43"/>
    <w:rsid w:val="004636D8"/>
    <w:rsid w:val="0046506F"/>
    <w:rsid w:val="004666F5"/>
    <w:rsid w:val="004677B1"/>
    <w:rsid w:val="00467F31"/>
    <w:rsid w:val="0047183A"/>
    <w:rsid w:val="00472A22"/>
    <w:rsid w:val="00473142"/>
    <w:rsid w:val="004741B2"/>
    <w:rsid w:val="00474DF1"/>
    <w:rsid w:val="0047520B"/>
    <w:rsid w:val="00476921"/>
    <w:rsid w:val="00476B4E"/>
    <w:rsid w:val="00476C9F"/>
    <w:rsid w:val="00476D9A"/>
    <w:rsid w:val="00476E16"/>
    <w:rsid w:val="004776C0"/>
    <w:rsid w:val="00477D3B"/>
    <w:rsid w:val="00480B40"/>
    <w:rsid w:val="00481571"/>
    <w:rsid w:val="00482AAC"/>
    <w:rsid w:val="00484430"/>
    <w:rsid w:val="00485B2E"/>
    <w:rsid w:val="00485B86"/>
    <w:rsid w:val="00485EC9"/>
    <w:rsid w:val="004865A9"/>
    <w:rsid w:val="00487976"/>
    <w:rsid w:val="0049105B"/>
    <w:rsid w:val="00491DE2"/>
    <w:rsid w:val="004938BB"/>
    <w:rsid w:val="004949AE"/>
    <w:rsid w:val="004955DE"/>
    <w:rsid w:val="0049572E"/>
    <w:rsid w:val="004968E2"/>
    <w:rsid w:val="004A0203"/>
    <w:rsid w:val="004A0637"/>
    <w:rsid w:val="004A0744"/>
    <w:rsid w:val="004A1839"/>
    <w:rsid w:val="004A3EA4"/>
    <w:rsid w:val="004A3EF6"/>
    <w:rsid w:val="004A4D54"/>
    <w:rsid w:val="004A56BA"/>
    <w:rsid w:val="004A7089"/>
    <w:rsid w:val="004B04E5"/>
    <w:rsid w:val="004B1673"/>
    <w:rsid w:val="004B16D1"/>
    <w:rsid w:val="004B3E61"/>
    <w:rsid w:val="004B3F50"/>
    <w:rsid w:val="004B3FDC"/>
    <w:rsid w:val="004B42E5"/>
    <w:rsid w:val="004B69CC"/>
    <w:rsid w:val="004B6EAC"/>
    <w:rsid w:val="004B7B27"/>
    <w:rsid w:val="004C25A1"/>
    <w:rsid w:val="004C2704"/>
    <w:rsid w:val="004C2E09"/>
    <w:rsid w:val="004C3C3F"/>
    <w:rsid w:val="004C3FDA"/>
    <w:rsid w:val="004C431B"/>
    <w:rsid w:val="004C52DA"/>
    <w:rsid w:val="004C534F"/>
    <w:rsid w:val="004C60B2"/>
    <w:rsid w:val="004C6B12"/>
    <w:rsid w:val="004C6E92"/>
    <w:rsid w:val="004D1048"/>
    <w:rsid w:val="004D1C44"/>
    <w:rsid w:val="004D1FE5"/>
    <w:rsid w:val="004D241C"/>
    <w:rsid w:val="004D3119"/>
    <w:rsid w:val="004D45B5"/>
    <w:rsid w:val="004D6179"/>
    <w:rsid w:val="004D75D9"/>
    <w:rsid w:val="004D7F77"/>
    <w:rsid w:val="004E06BA"/>
    <w:rsid w:val="004E2B43"/>
    <w:rsid w:val="004E30FD"/>
    <w:rsid w:val="004E4FF7"/>
    <w:rsid w:val="004E643A"/>
    <w:rsid w:val="004E7FBE"/>
    <w:rsid w:val="004F05E3"/>
    <w:rsid w:val="004F5618"/>
    <w:rsid w:val="004F6299"/>
    <w:rsid w:val="004F678E"/>
    <w:rsid w:val="00502CE3"/>
    <w:rsid w:val="00502D39"/>
    <w:rsid w:val="00503450"/>
    <w:rsid w:val="005049A3"/>
    <w:rsid w:val="00506B70"/>
    <w:rsid w:val="00507194"/>
    <w:rsid w:val="005075FA"/>
    <w:rsid w:val="00510327"/>
    <w:rsid w:val="00510C29"/>
    <w:rsid w:val="00511FE6"/>
    <w:rsid w:val="00512739"/>
    <w:rsid w:val="005131FB"/>
    <w:rsid w:val="005136B8"/>
    <w:rsid w:val="005138FE"/>
    <w:rsid w:val="00514C5F"/>
    <w:rsid w:val="005160D7"/>
    <w:rsid w:val="00516AF3"/>
    <w:rsid w:val="00516F61"/>
    <w:rsid w:val="00517AA9"/>
    <w:rsid w:val="00517CDD"/>
    <w:rsid w:val="00520DD7"/>
    <w:rsid w:val="00521D97"/>
    <w:rsid w:val="00522031"/>
    <w:rsid w:val="00523DC7"/>
    <w:rsid w:val="00526CB9"/>
    <w:rsid w:val="00527172"/>
    <w:rsid w:val="0052742B"/>
    <w:rsid w:val="00527542"/>
    <w:rsid w:val="00527A4B"/>
    <w:rsid w:val="00527B7D"/>
    <w:rsid w:val="005304EB"/>
    <w:rsid w:val="00530634"/>
    <w:rsid w:val="00531749"/>
    <w:rsid w:val="00532B7E"/>
    <w:rsid w:val="00532DA1"/>
    <w:rsid w:val="0053467D"/>
    <w:rsid w:val="00534E40"/>
    <w:rsid w:val="005357C0"/>
    <w:rsid w:val="00535FBE"/>
    <w:rsid w:val="00536B30"/>
    <w:rsid w:val="00536E31"/>
    <w:rsid w:val="005376F5"/>
    <w:rsid w:val="00537B97"/>
    <w:rsid w:val="00537FFD"/>
    <w:rsid w:val="00540B4F"/>
    <w:rsid w:val="005415D0"/>
    <w:rsid w:val="00541B37"/>
    <w:rsid w:val="00542D2A"/>
    <w:rsid w:val="00544365"/>
    <w:rsid w:val="00544652"/>
    <w:rsid w:val="00544825"/>
    <w:rsid w:val="005449B6"/>
    <w:rsid w:val="00544AB2"/>
    <w:rsid w:val="005456BD"/>
    <w:rsid w:val="005458BB"/>
    <w:rsid w:val="00545A82"/>
    <w:rsid w:val="005479A6"/>
    <w:rsid w:val="00547B9A"/>
    <w:rsid w:val="005506F5"/>
    <w:rsid w:val="005516D5"/>
    <w:rsid w:val="00553B62"/>
    <w:rsid w:val="00554006"/>
    <w:rsid w:val="00555FEE"/>
    <w:rsid w:val="00556C51"/>
    <w:rsid w:val="00557213"/>
    <w:rsid w:val="0055780D"/>
    <w:rsid w:val="00562653"/>
    <w:rsid w:val="00562D38"/>
    <w:rsid w:val="00562D65"/>
    <w:rsid w:val="00563C34"/>
    <w:rsid w:val="005651E0"/>
    <w:rsid w:val="0056543A"/>
    <w:rsid w:val="005654EE"/>
    <w:rsid w:val="00566268"/>
    <w:rsid w:val="0056646E"/>
    <w:rsid w:val="0057198E"/>
    <w:rsid w:val="0057401B"/>
    <w:rsid w:val="005753DB"/>
    <w:rsid w:val="0057757E"/>
    <w:rsid w:val="00580D01"/>
    <w:rsid w:val="00581B23"/>
    <w:rsid w:val="00583922"/>
    <w:rsid w:val="00583F4A"/>
    <w:rsid w:val="00584499"/>
    <w:rsid w:val="005846F9"/>
    <w:rsid w:val="00585BBE"/>
    <w:rsid w:val="0058688B"/>
    <w:rsid w:val="00587A6D"/>
    <w:rsid w:val="00590700"/>
    <w:rsid w:val="0059272D"/>
    <w:rsid w:val="00592F83"/>
    <w:rsid w:val="005941FC"/>
    <w:rsid w:val="00594875"/>
    <w:rsid w:val="00595F35"/>
    <w:rsid w:val="0059605D"/>
    <w:rsid w:val="0059645D"/>
    <w:rsid w:val="00597B1D"/>
    <w:rsid w:val="00597F2F"/>
    <w:rsid w:val="005A0081"/>
    <w:rsid w:val="005A00C9"/>
    <w:rsid w:val="005A15E1"/>
    <w:rsid w:val="005A1E67"/>
    <w:rsid w:val="005A1F02"/>
    <w:rsid w:val="005A2DD1"/>
    <w:rsid w:val="005A5ABC"/>
    <w:rsid w:val="005A7E14"/>
    <w:rsid w:val="005B1260"/>
    <w:rsid w:val="005B131C"/>
    <w:rsid w:val="005B206E"/>
    <w:rsid w:val="005B31D1"/>
    <w:rsid w:val="005B40C3"/>
    <w:rsid w:val="005B45D2"/>
    <w:rsid w:val="005B479B"/>
    <w:rsid w:val="005B491D"/>
    <w:rsid w:val="005B4DF1"/>
    <w:rsid w:val="005B57E2"/>
    <w:rsid w:val="005B690D"/>
    <w:rsid w:val="005C1A5F"/>
    <w:rsid w:val="005C2B01"/>
    <w:rsid w:val="005C3210"/>
    <w:rsid w:val="005C3599"/>
    <w:rsid w:val="005C37DA"/>
    <w:rsid w:val="005C3BB1"/>
    <w:rsid w:val="005C3D49"/>
    <w:rsid w:val="005C3DA7"/>
    <w:rsid w:val="005C52AF"/>
    <w:rsid w:val="005C59D5"/>
    <w:rsid w:val="005C6919"/>
    <w:rsid w:val="005C77D3"/>
    <w:rsid w:val="005D43B0"/>
    <w:rsid w:val="005D4E0F"/>
    <w:rsid w:val="005D62AA"/>
    <w:rsid w:val="005E0C2B"/>
    <w:rsid w:val="005E213B"/>
    <w:rsid w:val="005E2CEE"/>
    <w:rsid w:val="005E314D"/>
    <w:rsid w:val="005E4001"/>
    <w:rsid w:val="005E48BE"/>
    <w:rsid w:val="005E5484"/>
    <w:rsid w:val="005E638A"/>
    <w:rsid w:val="005E65A3"/>
    <w:rsid w:val="005E77F6"/>
    <w:rsid w:val="005E78EF"/>
    <w:rsid w:val="005F0B2F"/>
    <w:rsid w:val="005F2423"/>
    <w:rsid w:val="005F299F"/>
    <w:rsid w:val="006002E3"/>
    <w:rsid w:val="006004D0"/>
    <w:rsid w:val="00600BD9"/>
    <w:rsid w:val="006017AE"/>
    <w:rsid w:val="00601C52"/>
    <w:rsid w:val="00601C9B"/>
    <w:rsid w:val="00602254"/>
    <w:rsid w:val="00602862"/>
    <w:rsid w:val="00602D64"/>
    <w:rsid w:val="00605A73"/>
    <w:rsid w:val="00605DBF"/>
    <w:rsid w:val="00607217"/>
    <w:rsid w:val="00607F46"/>
    <w:rsid w:val="00612CE0"/>
    <w:rsid w:val="00614B37"/>
    <w:rsid w:val="00614E39"/>
    <w:rsid w:val="00615B46"/>
    <w:rsid w:val="00615DDD"/>
    <w:rsid w:val="00615E11"/>
    <w:rsid w:val="006203DE"/>
    <w:rsid w:val="0062153B"/>
    <w:rsid w:val="00621B23"/>
    <w:rsid w:val="00621F7A"/>
    <w:rsid w:val="00624F33"/>
    <w:rsid w:val="00626099"/>
    <w:rsid w:val="00627E4B"/>
    <w:rsid w:val="006304EE"/>
    <w:rsid w:val="00630D22"/>
    <w:rsid w:val="00631298"/>
    <w:rsid w:val="00631BA9"/>
    <w:rsid w:val="0063273F"/>
    <w:rsid w:val="00632A29"/>
    <w:rsid w:val="006330E6"/>
    <w:rsid w:val="00634009"/>
    <w:rsid w:val="00636E19"/>
    <w:rsid w:val="00636F2B"/>
    <w:rsid w:val="0063723A"/>
    <w:rsid w:val="00637407"/>
    <w:rsid w:val="00637515"/>
    <w:rsid w:val="00640E65"/>
    <w:rsid w:val="006435BD"/>
    <w:rsid w:val="00645E07"/>
    <w:rsid w:val="006467CA"/>
    <w:rsid w:val="00647285"/>
    <w:rsid w:val="00651A55"/>
    <w:rsid w:val="00653EC6"/>
    <w:rsid w:val="00654BC7"/>
    <w:rsid w:val="00656BC4"/>
    <w:rsid w:val="0065706F"/>
    <w:rsid w:val="00657CC5"/>
    <w:rsid w:val="006606A9"/>
    <w:rsid w:val="00662484"/>
    <w:rsid w:val="00663005"/>
    <w:rsid w:val="006641F5"/>
    <w:rsid w:val="00667ED0"/>
    <w:rsid w:val="00670C34"/>
    <w:rsid w:val="0067383B"/>
    <w:rsid w:val="00674199"/>
    <w:rsid w:val="006748C2"/>
    <w:rsid w:val="00675BAF"/>
    <w:rsid w:val="00677D36"/>
    <w:rsid w:val="006809FF"/>
    <w:rsid w:val="00680C25"/>
    <w:rsid w:val="006813B5"/>
    <w:rsid w:val="00681400"/>
    <w:rsid w:val="0068320D"/>
    <w:rsid w:val="00684ACB"/>
    <w:rsid w:val="00685137"/>
    <w:rsid w:val="0069081E"/>
    <w:rsid w:val="00690C9B"/>
    <w:rsid w:val="006915AF"/>
    <w:rsid w:val="00693FA9"/>
    <w:rsid w:val="00694498"/>
    <w:rsid w:val="006A00E8"/>
    <w:rsid w:val="006A0DA7"/>
    <w:rsid w:val="006A2780"/>
    <w:rsid w:val="006A28CB"/>
    <w:rsid w:val="006A459F"/>
    <w:rsid w:val="006A5085"/>
    <w:rsid w:val="006A5847"/>
    <w:rsid w:val="006A6D30"/>
    <w:rsid w:val="006B1A0B"/>
    <w:rsid w:val="006B1E8A"/>
    <w:rsid w:val="006B2159"/>
    <w:rsid w:val="006B28E6"/>
    <w:rsid w:val="006B2D23"/>
    <w:rsid w:val="006B4336"/>
    <w:rsid w:val="006B43D2"/>
    <w:rsid w:val="006B4D9E"/>
    <w:rsid w:val="006B6CAA"/>
    <w:rsid w:val="006C01CE"/>
    <w:rsid w:val="006C0B46"/>
    <w:rsid w:val="006C0DD9"/>
    <w:rsid w:val="006C16DD"/>
    <w:rsid w:val="006C1FBE"/>
    <w:rsid w:val="006C2528"/>
    <w:rsid w:val="006C37B2"/>
    <w:rsid w:val="006C3FF0"/>
    <w:rsid w:val="006C4C86"/>
    <w:rsid w:val="006C5C74"/>
    <w:rsid w:val="006C61B0"/>
    <w:rsid w:val="006C756A"/>
    <w:rsid w:val="006C76F5"/>
    <w:rsid w:val="006C77BE"/>
    <w:rsid w:val="006D0D05"/>
    <w:rsid w:val="006D16FC"/>
    <w:rsid w:val="006D5340"/>
    <w:rsid w:val="006D57A1"/>
    <w:rsid w:val="006D59CD"/>
    <w:rsid w:val="006D5E3F"/>
    <w:rsid w:val="006D642A"/>
    <w:rsid w:val="006D6BA6"/>
    <w:rsid w:val="006E21D8"/>
    <w:rsid w:val="006E252F"/>
    <w:rsid w:val="006E3F7E"/>
    <w:rsid w:val="006E4607"/>
    <w:rsid w:val="006E531B"/>
    <w:rsid w:val="006E574C"/>
    <w:rsid w:val="006E6397"/>
    <w:rsid w:val="006E7956"/>
    <w:rsid w:val="006E7ABC"/>
    <w:rsid w:val="006F01EF"/>
    <w:rsid w:val="006F1B4E"/>
    <w:rsid w:val="006F228D"/>
    <w:rsid w:val="006F2769"/>
    <w:rsid w:val="006F5A2E"/>
    <w:rsid w:val="006F5BFE"/>
    <w:rsid w:val="006F5E34"/>
    <w:rsid w:val="006F7BFF"/>
    <w:rsid w:val="00703376"/>
    <w:rsid w:val="00704ECE"/>
    <w:rsid w:val="00707778"/>
    <w:rsid w:val="0071066E"/>
    <w:rsid w:val="00710BD3"/>
    <w:rsid w:val="007124C6"/>
    <w:rsid w:val="00712A00"/>
    <w:rsid w:val="00713291"/>
    <w:rsid w:val="0071522A"/>
    <w:rsid w:val="007154D5"/>
    <w:rsid w:val="007166DB"/>
    <w:rsid w:val="00716FDB"/>
    <w:rsid w:val="00717D6E"/>
    <w:rsid w:val="00717F02"/>
    <w:rsid w:val="00720128"/>
    <w:rsid w:val="00720DD1"/>
    <w:rsid w:val="00721035"/>
    <w:rsid w:val="00721147"/>
    <w:rsid w:val="007213A6"/>
    <w:rsid w:val="007213B9"/>
    <w:rsid w:val="00721D74"/>
    <w:rsid w:val="00722A90"/>
    <w:rsid w:val="00722C18"/>
    <w:rsid w:val="0072308A"/>
    <w:rsid w:val="007231E2"/>
    <w:rsid w:val="00723E97"/>
    <w:rsid w:val="00725BB0"/>
    <w:rsid w:val="00725E0D"/>
    <w:rsid w:val="0072653A"/>
    <w:rsid w:val="00727196"/>
    <w:rsid w:val="00727E65"/>
    <w:rsid w:val="00730462"/>
    <w:rsid w:val="007304FE"/>
    <w:rsid w:val="00731352"/>
    <w:rsid w:val="00731E7B"/>
    <w:rsid w:val="00732348"/>
    <w:rsid w:val="007324A4"/>
    <w:rsid w:val="00732CFA"/>
    <w:rsid w:val="00734B4B"/>
    <w:rsid w:val="00737368"/>
    <w:rsid w:val="007400CA"/>
    <w:rsid w:val="007411A2"/>
    <w:rsid w:val="00742E7E"/>
    <w:rsid w:val="00742FBF"/>
    <w:rsid w:val="007442CD"/>
    <w:rsid w:val="00744508"/>
    <w:rsid w:val="00745B3E"/>
    <w:rsid w:val="00745C06"/>
    <w:rsid w:val="00747B8F"/>
    <w:rsid w:val="007501F4"/>
    <w:rsid w:val="0075089F"/>
    <w:rsid w:val="00752E0C"/>
    <w:rsid w:val="00753078"/>
    <w:rsid w:val="007534B6"/>
    <w:rsid w:val="0075387D"/>
    <w:rsid w:val="00755339"/>
    <w:rsid w:val="00756B93"/>
    <w:rsid w:val="00762B18"/>
    <w:rsid w:val="00763E1A"/>
    <w:rsid w:val="007665B6"/>
    <w:rsid w:val="007667D8"/>
    <w:rsid w:val="007705CC"/>
    <w:rsid w:val="00771659"/>
    <w:rsid w:val="00771BDE"/>
    <w:rsid w:val="007723DC"/>
    <w:rsid w:val="00773CE9"/>
    <w:rsid w:val="00773DED"/>
    <w:rsid w:val="00776F00"/>
    <w:rsid w:val="0078260F"/>
    <w:rsid w:val="00782660"/>
    <w:rsid w:val="0078290E"/>
    <w:rsid w:val="00783D81"/>
    <w:rsid w:val="00784DEB"/>
    <w:rsid w:val="00784F47"/>
    <w:rsid w:val="00785B70"/>
    <w:rsid w:val="00785E8F"/>
    <w:rsid w:val="007866D6"/>
    <w:rsid w:val="00786CDE"/>
    <w:rsid w:val="007876B1"/>
    <w:rsid w:val="00793080"/>
    <w:rsid w:val="007940C7"/>
    <w:rsid w:val="00794CEE"/>
    <w:rsid w:val="00795845"/>
    <w:rsid w:val="007967C5"/>
    <w:rsid w:val="007A199A"/>
    <w:rsid w:val="007A260D"/>
    <w:rsid w:val="007A44B9"/>
    <w:rsid w:val="007A5790"/>
    <w:rsid w:val="007A5CBD"/>
    <w:rsid w:val="007A6304"/>
    <w:rsid w:val="007A6DC1"/>
    <w:rsid w:val="007A6F22"/>
    <w:rsid w:val="007B4010"/>
    <w:rsid w:val="007B4700"/>
    <w:rsid w:val="007B524B"/>
    <w:rsid w:val="007B6FDA"/>
    <w:rsid w:val="007B704E"/>
    <w:rsid w:val="007C0329"/>
    <w:rsid w:val="007C0888"/>
    <w:rsid w:val="007C3559"/>
    <w:rsid w:val="007C484A"/>
    <w:rsid w:val="007C4859"/>
    <w:rsid w:val="007C52F3"/>
    <w:rsid w:val="007C57ED"/>
    <w:rsid w:val="007C6543"/>
    <w:rsid w:val="007D270D"/>
    <w:rsid w:val="007D3741"/>
    <w:rsid w:val="007D37C2"/>
    <w:rsid w:val="007D3E6E"/>
    <w:rsid w:val="007D47FD"/>
    <w:rsid w:val="007D49D7"/>
    <w:rsid w:val="007D60C0"/>
    <w:rsid w:val="007D636A"/>
    <w:rsid w:val="007E0FF4"/>
    <w:rsid w:val="007E1B29"/>
    <w:rsid w:val="007E1C6A"/>
    <w:rsid w:val="007E1CDA"/>
    <w:rsid w:val="007E30EF"/>
    <w:rsid w:val="007E3372"/>
    <w:rsid w:val="007E4CDF"/>
    <w:rsid w:val="007E54FF"/>
    <w:rsid w:val="007E660D"/>
    <w:rsid w:val="007E6693"/>
    <w:rsid w:val="007E6A89"/>
    <w:rsid w:val="007E6CFE"/>
    <w:rsid w:val="007E74E9"/>
    <w:rsid w:val="007F0D67"/>
    <w:rsid w:val="007F20FE"/>
    <w:rsid w:val="007F2B34"/>
    <w:rsid w:val="007F3C18"/>
    <w:rsid w:val="007F511D"/>
    <w:rsid w:val="007F5990"/>
    <w:rsid w:val="007F5FF9"/>
    <w:rsid w:val="007F660D"/>
    <w:rsid w:val="007F7368"/>
    <w:rsid w:val="0080017F"/>
    <w:rsid w:val="008011A1"/>
    <w:rsid w:val="00801D3C"/>
    <w:rsid w:val="00802164"/>
    <w:rsid w:val="008023B0"/>
    <w:rsid w:val="00802468"/>
    <w:rsid w:val="00802636"/>
    <w:rsid w:val="008034A3"/>
    <w:rsid w:val="00806F3D"/>
    <w:rsid w:val="00810EFB"/>
    <w:rsid w:val="00811412"/>
    <w:rsid w:val="008126FB"/>
    <w:rsid w:val="008127BA"/>
    <w:rsid w:val="00813137"/>
    <w:rsid w:val="00815B39"/>
    <w:rsid w:val="00815B86"/>
    <w:rsid w:val="008217D5"/>
    <w:rsid w:val="008223D1"/>
    <w:rsid w:val="00823E01"/>
    <w:rsid w:val="008261F2"/>
    <w:rsid w:val="00827C4B"/>
    <w:rsid w:val="008304E2"/>
    <w:rsid w:val="0083121A"/>
    <w:rsid w:val="0083151A"/>
    <w:rsid w:val="00832E9C"/>
    <w:rsid w:val="008349AC"/>
    <w:rsid w:val="00834AEB"/>
    <w:rsid w:val="00834AF4"/>
    <w:rsid w:val="008363F6"/>
    <w:rsid w:val="00836543"/>
    <w:rsid w:val="008370FF"/>
    <w:rsid w:val="008376C2"/>
    <w:rsid w:val="00837C0D"/>
    <w:rsid w:val="008402CD"/>
    <w:rsid w:val="00842254"/>
    <w:rsid w:val="0084305B"/>
    <w:rsid w:val="00844530"/>
    <w:rsid w:val="008458AF"/>
    <w:rsid w:val="0085131F"/>
    <w:rsid w:val="00853265"/>
    <w:rsid w:val="008541A2"/>
    <w:rsid w:val="0085634A"/>
    <w:rsid w:val="00857023"/>
    <w:rsid w:val="0085725F"/>
    <w:rsid w:val="008613B1"/>
    <w:rsid w:val="00862ECB"/>
    <w:rsid w:val="0086436D"/>
    <w:rsid w:val="00866F77"/>
    <w:rsid w:val="008701D8"/>
    <w:rsid w:val="008727BB"/>
    <w:rsid w:val="0087299C"/>
    <w:rsid w:val="0087722B"/>
    <w:rsid w:val="0087750F"/>
    <w:rsid w:val="00877F71"/>
    <w:rsid w:val="00881DD4"/>
    <w:rsid w:val="00882407"/>
    <w:rsid w:val="00885228"/>
    <w:rsid w:val="0089060C"/>
    <w:rsid w:val="00894CBB"/>
    <w:rsid w:val="00896C40"/>
    <w:rsid w:val="00896DC6"/>
    <w:rsid w:val="00897E84"/>
    <w:rsid w:val="008A22E0"/>
    <w:rsid w:val="008A3DEE"/>
    <w:rsid w:val="008A4C11"/>
    <w:rsid w:val="008A5D90"/>
    <w:rsid w:val="008A72DE"/>
    <w:rsid w:val="008A76CB"/>
    <w:rsid w:val="008A789D"/>
    <w:rsid w:val="008B15D6"/>
    <w:rsid w:val="008B1C44"/>
    <w:rsid w:val="008B31F8"/>
    <w:rsid w:val="008B4FFC"/>
    <w:rsid w:val="008B50E0"/>
    <w:rsid w:val="008B511B"/>
    <w:rsid w:val="008B560D"/>
    <w:rsid w:val="008B5B05"/>
    <w:rsid w:val="008B60B8"/>
    <w:rsid w:val="008B6CD8"/>
    <w:rsid w:val="008B6EBB"/>
    <w:rsid w:val="008B7153"/>
    <w:rsid w:val="008B76DF"/>
    <w:rsid w:val="008B7FA2"/>
    <w:rsid w:val="008C0890"/>
    <w:rsid w:val="008C19FB"/>
    <w:rsid w:val="008C2AA9"/>
    <w:rsid w:val="008C3C93"/>
    <w:rsid w:val="008C4164"/>
    <w:rsid w:val="008C4173"/>
    <w:rsid w:val="008C5654"/>
    <w:rsid w:val="008C5FE5"/>
    <w:rsid w:val="008C6E0C"/>
    <w:rsid w:val="008C7A87"/>
    <w:rsid w:val="008C7EA6"/>
    <w:rsid w:val="008D1177"/>
    <w:rsid w:val="008D21DA"/>
    <w:rsid w:val="008D24F5"/>
    <w:rsid w:val="008D2501"/>
    <w:rsid w:val="008D2B5C"/>
    <w:rsid w:val="008D2F85"/>
    <w:rsid w:val="008D397A"/>
    <w:rsid w:val="008D3B84"/>
    <w:rsid w:val="008D4268"/>
    <w:rsid w:val="008D4DF2"/>
    <w:rsid w:val="008D5236"/>
    <w:rsid w:val="008D53FD"/>
    <w:rsid w:val="008D592C"/>
    <w:rsid w:val="008D6F74"/>
    <w:rsid w:val="008D7925"/>
    <w:rsid w:val="008E02D9"/>
    <w:rsid w:val="008E035C"/>
    <w:rsid w:val="008E1BE4"/>
    <w:rsid w:val="008E1D1C"/>
    <w:rsid w:val="008E2DD8"/>
    <w:rsid w:val="008E781E"/>
    <w:rsid w:val="008E7825"/>
    <w:rsid w:val="008F0834"/>
    <w:rsid w:val="008F0A73"/>
    <w:rsid w:val="008F2915"/>
    <w:rsid w:val="008F2FE2"/>
    <w:rsid w:val="008F3F71"/>
    <w:rsid w:val="008F40A1"/>
    <w:rsid w:val="008F4D6E"/>
    <w:rsid w:val="008F58AE"/>
    <w:rsid w:val="00900A9D"/>
    <w:rsid w:val="00900EBA"/>
    <w:rsid w:val="009026C3"/>
    <w:rsid w:val="00904F1F"/>
    <w:rsid w:val="00905581"/>
    <w:rsid w:val="009067DC"/>
    <w:rsid w:val="00907419"/>
    <w:rsid w:val="00910123"/>
    <w:rsid w:val="0091170D"/>
    <w:rsid w:val="00912730"/>
    <w:rsid w:val="009129BE"/>
    <w:rsid w:val="00913450"/>
    <w:rsid w:val="009147FC"/>
    <w:rsid w:val="00915901"/>
    <w:rsid w:val="00916DD0"/>
    <w:rsid w:val="009172BE"/>
    <w:rsid w:val="0091762F"/>
    <w:rsid w:val="00920661"/>
    <w:rsid w:val="00922CA2"/>
    <w:rsid w:val="00922DAC"/>
    <w:rsid w:val="00922F16"/>
    <w:rsid w:val="00923448"/>
    <w:rsid w:val="00923A55"/>
    <w:rsid w:val="0092453C"/>
    <w:rsid w:val="00924555"/>
    <w:rsid w:val="00926D20"/>
    <w:rsid w:val="00927398"/>
    <w:rsid w:val="009274E9"/>
    <w:rsid w:val="00927A94"/>
    <w:rsid w:val="00927C15"/>
    <w:rsid w:val="00931F97"/>
    <w:rsid w:val="0093275F"/>
    <w:rsid w:val="00934FF8"/>
    <w:rsid w:val="009351F9"/>
    <w:rsid w:val="00935A96"/>
    <w:rsid w:val="00936A1D"/>
    <w:rsid w:val="00936F63"/>
    <w:rsid w:val="00937852"/>
    <w:rsid w:val="0094076C"/>
    <w:rsid w:val="009414A5"/>
    <w:rsid w:val="00941A10"/>
    <w:rsid w:val="009422FF"/>
    <w:rsid w:val="00944971"/>
    <w:rsid w:val="00946D66"/>
    <w:rsid w:val="009472A4"/>
    <w:rsid w:val="0094749D"/>
    <w:rsid w:val="009475B3"/>
    <w:rsid w:val="00947E07"/>
    <w:rsid w:val="009502E9"/>
    <w:rsid w:val="009539B8"/>
    <w:rsid w:val="009547FF"/>
    <w:rsid w:val="009558D0"/>
    <w:rsid w:val="00955DBC"/>
    <w:rsid w:val="009567B4"/>
    <w:rsid w:val="009573A9"/>
    <w:rsid w:val="00957B15"/>
    <w:rsid w:val="00960B2A"/>
    <w:rsid w:val="0096123D"/>
    <w:rsid w:val="00962DA2"/>
    <w:rsid w:val="0096356A"/>
    <w:rsid w:val="00964F38"/>
    <w:rsid w:val="009653BA"/>
    <w:rsid w:val="0096543D"/>
    <w:rsid w:val="00965CB9"/>
    <w:rsid w:val="00965F96"/>
    <w:rsid w:val="00967C0F"/>
    <w:rsid w:val="009701A7"/>
    <w:rsid w:val="00970371"/>
    <w:rsid w:val="009704BD"/>
    <w:rsid w:val="0097084F"/>
    <w:rsid w:val="009712E7"/>
    <w:rsid w:val="00971AAA"/>
    <w:rsid w:val="0097260B"/>
    <w:rsid w:val="00973022"/>
    <w:rsid w:val="00973A3B"/>
    <w:rsid w:val="00973C10"/>
    <w:rsid w:val="00974BB1"/>
    <w:rsid w:val="00974CA7"/>
    <w:rsid w:val="0097546A"/>
    <w:rsid w:val="00975B3F"/>
    <w:rsid w:val="00976089"/>
    <w:rsid w:val="00976434"/>
    <w:rsid w:val="00977B90"/>
    <w:rsid w:val="00977C42"/>
    <w:rsid w:val="00977F55"/>
    <w:rsid w:val="00977FC7"/>
    <w:rsid w:val="009820C6"/>
    <w:rsid w:val="009829DA"/>
    <w:rsid w:val="00982F81"/>
    <w:rsid w:val="00983209"/>
    <w:rsid w:val="009847B2"/>
    <w:rsid w:val="00985FAE"/>
    <w:rsid w:val="00986DED"/>
    <w:rsid w:val="00987D0B"/>
    <w:rsid w:val="00990D2C"/>
    <w:rsid w:val="00992829"/>
    <w:rsid w:val="00995932"/>
    <w:rsid w:val="00995DCB"/>
    <w:rsid w:val="009979BD"/>
    <w:rsid w:val="009A124C"/>
    <w:rsid w:val="009A3031"/>
    <w:rsid w:val="009A6570"/>
    <w:rsid w:val="009A778F"/>
    <w:rsid w:val="009B00C7"/>
    <w:rsid w:val="009B09E8"/>
    <w:rsid w:val="009B0E0F"/>
    <w:rsid w:val="009B2E47"/>
    <w:rsid w:val="009B3224"/>
    <w:rsid w:val="009B58E6"/>
    <w:rsid w:val="009B6F3D"/>
    <w:rsid w:val="009C0364"/>
    <w:rsid w:val="009C05D0"/>
    <w:rsid w:val="009C1F9F"/>
    <w:rsid w:val="009C3A8D"/>
    <w:rsid w:val="009C5711"/>
    <w:rsid w:val="009C5DDC"/>
    <w:rsid w:val="009C76ED"/>
    <w:rsid w:val="009D0351"/>
    <w:rsid w:val="009D0A0D"/>
    <w:rsid w:val="009D1E10"/>
    <w:rsid w:val="009D2C19"/>
    <w:rsid w:val="009D2C83"/>
    <w:rsid w:val="009D2F1B"/>
    <w:rsid w:val="009D3F92"/>
    <w:rsid w:val="009E0721"/>
    <w:rsid w:val="009E2D3C"/>
    <w:rsid w:val="009E31E0"/>
    <w:rsid w:val="009E47D9"/>
    <w:rsid w:val="009E5033"/>
    <w:rsid w:val="009E5114"/>
    <w:rsid w:val="009E6AE1"/>
    <w:rsid w:val="009F08A9"/>
    <w:rsid w:val="009F10C8"/>
    <w:rsid w:val="009F44A1"/>
    <w:rsid w:val="009F6EC8"/>
    <w:rsid w:val="009F7131"/>
    <w:rsid w:val="00A00960"/>
    <w:rsid w:val="00A015E0"/>
    <w:rsid w:val="00A049C5"/>
    <w:rsid w:val="00A05B2C"/>
    <w:rsid w:val="00A05B60"/>
    <w:rsid w:val="00A06348"/>
    <w:rsid w:val="00A06F27"/>
    <w:rsid w:val="00A100EC"/>
    <w:rsid w:val="00A11E66"/>
    <w:rsid w:val="00A123DC"/>
    <w:rsid w:val="00A12763"/>
    <w:rsid w:val="00A1492F"/>
    <w:rsid w:val="00A14F3B"/>
    <w:rsid w:val="00A15926"/>
    <w:rsid w:val="00A15D9C"/>
    <w:rsid w:val="00A21DA6"/>
    <w:rsid w:val="00A223F0"/>
    <w:rsid w:val="00A24029"/>
    <w:rsid w:val="00A248F7"/>
    <w:rsid w:val="00A24EC5"/>
    <w:rsid w:val="00A258F5"/>
    <w:rsid w:val="00A259A1"/>
    <w:rsid w:val="00A2684D"/>
    <w:rsid w:val="00A26862"/>
    <w:rsid w:val="00A3022C"/>
    <w:rsid w:val="00A30905"/>
    <w:rsid w:val="00A31E03"/>
    <w:rsid w:val="00A324AD"/>
    <w:rsid w:val="00A33BDA"/>
    <w:rsid w:val="00A33BF1"/>
    <w:rsid w:val="00A33D9E"/>
    <w:rsid w:val="00A35448"/>
    <w:rsid w:val="00A358D6"/>
    <w:rsid w:val="00A41644"/>
    <w:rsid w:val="00A43470"/>
    <w:rsid w:val="00A43939"/>
    <w:rsid w:val="00A43FE1"/>
    <w:rsid w:val="00A4534D"/>
    <w:rsid w:val="00A45B9D"/>
    <w:rsid w:val="00A460A6"/>
    <w:rsid w:val="00A46718"/>
    <w:rsid w:val="00A473A0"/>
    <w:rsid w:val="00A47705"/>
    <w:rsid w:val="00A4781A"/>
    <w:rsid w:val="00A5047A"/>
    <w:rsid w:val="00A52D64"/>
    <w:rsid w:val="00A52F7C"/>
    <w:rsid w:val="00A549E8"/>
    <w:rsid w:val="00A552BE"/>
    <w:rsid w:val="00A56744"/>
    <w:rsid w:val="00A5793D"/>
    <w:rsid w:val="00A648D6"/>
    <w:rsid w:val="00A64E30"/>
    <w:rsid w:val="00A657B0"/>
    <w:rsid w:val="00A65C9B"/>
    <w:rsid w:val="00A65E38"/>
    <w:rsid w:val="00A66654"/>
    <w:rsid w:val="00A66ABB"/>
    <w:rsid w:val="00A66CD5"/>
    <w:rsid w:val="00A7042E"/>
    <w:rsid w:val="00A71391"/>
    <w:rsid w:val="00A76D74"/>
    <w:rsid w:val="00A813C8"/>
    <w:rsid w:val="00A843CA"/>
    <w:rsid w:val="00A8501E"/>
    <w:rsid w:val="00A85DD8"/>
    <w:rsid w:val="00A860F8"/>
    <w:rsid w:val="00A8763D"/>
    <w:rsid w:val="00A90C46"/>
    <w:rsid w:val="00A91E5F"/>
    <w:rsid w:val="00A922FB"/>
    <w:rsid w:val="00A9273A"/>
    <w:rsid w:val="00A9306B"/>
    <w:rsid w:val="00A93871"/>
    <w:rsid w:val="00A969B2"/>
    <w:rsid w:val="00A96A53"/>
    <w:rsid w:val="00A96E83"/>
    <w:rsid w:val="00A9730D"/>
    <w:rsid w:val="00A97FC3"/>
    <w:rsid w:val="00AA0077"/>
    <w:rsid w:val="00AA0306"/>
    <w:rsid w:val="00AA07B8"/>
    <w:rsid w:val="00AA2EA2"/>
    <w:rsid w:val="00AA566F"/>
    <w:rsid w:val="00AA75B7"/>
    <w:rsid w:val="00AB3102"/>
    <w:rsid w:val="00AB49E0"/>
    <w:rsid w:val="00AB7E1B"/>
    <w:rsid w:val="00AC01A2"/>
    <w:rsid w:val="00AC035F"/>
    <w:rsid w:val="00AC1074"/>
    <w:rsid w:val="00AC2ED1"/>
    <w:rsid w:val="00AC5034"/>
    <w:rsid w:val="00AC6129"/>
    <w:rsid w:val="00AC64D1"/>
    <w:rsid w:val="00AC70B0"/>
    <w:rsid w:val="00AC7536"/>
    <w:rsid w:val="00AC78C3"/>
    <w:rsid w:val="00AC7D7C"/>
    <w:rsid w:val="00AD0DE6"/>
    <w:rsid w:val="00AD2025"/>
    <w:rsid w:val="00AD3029"/>
    <w:rsid w:val="00AD5431"/>
    <w:rsid w:val="00AD5A1F"/>
    <w:rsid w:val="00AD5EF5"/>
    <w:rsid w:val="00AD6CBB"/>
    <w:rsid w:val="00AD7E2F"/>
    <w:rsid w:val="00AE2B62"/>
    <w:rsid w:val="00AE3012"/>
    <w:rsid w:val="00AE4867"/>
    <w:rsid w:val="00AE51E7"/>
    <w:rsid w:val="00AE5DC2"/>
    <w:rsid w:val="00AE6ACC"/>
    <w:rsid w:val="00AE7E2B"/>
    <w:rsid w:val="00AF03BD"/>
    <w:rsid w:val="00AF12C7"/>
    <w:rsid w:val="00AF2122"/>
    <w:rsid w:val="00AF4040"/>
    <w:rsid w:val="00AF43A4"/>
    <w:rsid w:val="00AF4DB5"/>
    <w:rsid w:val="00AF77B9"/>
    <w:rsid w:val="00B0002B"/>
    <w:rsid w:val="00B01E14"/>
    <w:rsid w:val="00B03455"/>
    <w:rsid w:val="00B03573"/>
    <w:rsid w:val="00B03D19"/>
    <w:rsid w:val="00B067E0"/>
    <w:rsid w:val="00B06CF2"/>
    <w:rsid w:val="00B102BD"/>
    <w:rsid w:val="00B12E34"/>
    <w:rsid w:val="00B14750"/>
    <w:rsid w:val="00B14F83"/>
    <w:rsid w:val="00B1625E"/>
    <w:rsid w:val="00B16910"/>
    <w:rsid w:val="00B174AB"/>
    <w:rsid w:val="00B20B44"/>
    <w:rsid w:val="00B20B55"/>
    <w:rsid w:val="00B22F56"/>
    <w:rsid w:val="00B2350C"/>
    <w:rsid w:val="00B2557F"/>
    <w:rsid w:val="00B2579A"/>
    <w:rsid w:val="00B26C75"/>
    <w:rsid w:val="00B273BA"/>
    <w:rsid w:val="00B30D7A"/>
    <w:rsid w:val="00B345A2"/>
    <w:rsid w:val="00B3523A"/>
    <w:rsid w:val="00B35784"/>
    <w:rsid w:val="00B36EA7"/>
    <w:rsid w:val="00B370F8"/>
    <w:rsid w:val="00B37B41"/>
    <w:rsid w:val="00B406FE"/>
    <w:rsid w:val="00B40CAD"/>
    <w:rsid w:val="00B4137E"/>
    <w:rsid w:val="00B4240B"/>
    <w:rsid w:val="00B4307B"/>
    <w:rsid w:val="00B438E0"/>
    <w:rsid w:val="00B43954"/>
    <w:rsid w:val="00B445E1"/>
    <w:rsid w:val="00B44DBF"/>
    <w:rsid w:val="00B451EC"/>
    <w:rsid w:val="00B4524F"/>
    <w:rsid w:val="00B458FA"/>
    <w:rsid w:val="00B50805"/>
    <w:rsid w:val="00B52B7A"/>
    <w:rsid w:val="00B53002"/>
    <w:rsid w:val="00B55AE8"/>
    <w:rsid w:val="00B56F2A"/>
    <w:rsid w:val="00B57FF2"/>
    <w:rsid w:val="00B609C6"/>
    <w:rsid w:val="00B62723"/>
    <w:rsid w:val="00B62D86"/>
    <w:rsid w:val="00B645A5"/>
    <w:rsid w:val="00B64BCB"/>
    <w:rsid w:val="00B66055"/>
    <w:rsid w:val="00B67638"/>
    <w:rsid w:val="00B67E7C"/>
    <w:rsid w:val="00B70745"/>
    <w:rsid w:val="00B7341B"/>
    <w:rsid w:val="00B73FC9"/>
    <w:rsid w:val="00B7560D"/>
    <w:rsid w:val="00B757AB"/>
    <w:rsid w:val="00B7611E"/>
    <w:rsid w:val="00B80323"/>
    <w:rsid w:val="00B80D26"/>
    <w:rsid w:val="00B823B3"/>
    <w:rsid w:val="00B824A8"/>
    <w:rsid w:val="00B82EB2"/>
    <w:rsid w:val="00B83AEE"/>
    <w:rsid w:val="00B83BF2"/>
    <w:rsid w:val="00B84557"/>
    <w:rsid w:val="00B85D11"/>
    <w:rsid w:val="00B8624E"/>
    <w:rsid w:val="00B86345"/>
    <w:rsid w:val="00B87B25"/>
    <w:rsid w:val="00B90B19"/>
    <w:rsid w:val="00B90C2F"/>
    <w:rsid w:val="00B90DDB"/>
    <w:rsid w:val="00B937B5"/>
    <w:rsid w:val="00B95427"/>
    <w:rsid w:val="00B95E20"/>
    <w:rsid w:val="00BA0CE5"/>
    <w:rsid w:val="00BA0DD0"/>
    <w:rsid w:val="00BA25E7"/>
    <w:rsid w:val="00BA35ED"/>
    <w:rsid w:val="00BA3C0D"/>
    <w:rsid w:val="00BA4357"/>
    <w:rsid w:val="00BA51BA"/>
    <w:rsid w:val="00BA534F"/>
    <w:rsid w:val="00BA558C"/>
    <w:rsid w:val="00BA5BFF"/>
    <w:rsid w:val="00BA67DB"/>
    <w:rsid w:val="00BA6E04"/>
    <w:rsid w:val="00BB1CA2"/>
    <w:rsid w:val="00BB1D8E"/>
    <w:rsid w:val="00BB2288"/>
    <w:rsid w:val="00BB46A5"/>
    <w:rsid w:val="00BB78FE"/>
    <w:rsid w:val="00BC17C4"/>
    <w:rsid w:val="00BC2BCA"/>
    <w:rsid w:val="00BC3294"/>
    <w:rsid w:val="00BC35C0"/>
    <w:rsid w:val="00BC4377"/>
    <w:rsid w:val="00BC56B4"/>
    <w:rsid w:val="00BC6938"/>
    <w:rsid w:val="00BC7574"/>
    <w:rsid w:val="00BC7781"/>
    <w:rsid w:val="00BC7D02"/>
    <w:rsid w:val="00BC7E27"/>
    <w:rsid w:val="00BD4958"/>
    <w:rsid w:val="00BD4A6B"/>
    <w:rsid w:val="00BD5DDC"/>
    <w:rsid w:val="00BD6517"/>
    <w:rsid w:val="00BD6916"/>
    <w:rsid w:val="00BE1FCD"/>
    <w:rsid w:val="00BE3361"/>
    <w:rsid w:val="00BE44A4"/>
    <w:rsid w:val="00BE6147"/>
    <w:rsid w:val="00BF07D2"/>
    <w:rsid w:val="00BF329C"/>
    <w:rsid w:val="00BF35DE"/>
    <w:rsid w:val="00BF38FF"/>
    <w:rsid w:val="00BF3E6D"/>
    <w:rsid w:val="00BF4076"/>
    <w:rsid w:val="00BF5EFF"/>
    <w:rsid w:val="00BF6C88"/>
    <w:rsid w:val="00C0011A"/>
    <w:rsid w:val="00C00903"/>
    <w:rsid w:val="00C02916"/>
    <w:rsid w:val="00C03A98"/>
    <w:rsid w:val="00C03D44"/>
    <w:rsid w:val="00C0638B"/>
    <w:rsid w:val="00C06423"/>
    <w:rsid w:val="00C106C1"/>
    <w:rsid w:val="00C10CD0"/>
    <w:rsid w:val="00C12970"/>
    <w:rsid w:val="00C156B1"/>
    <w:rsid w:val="00C201B7"/>
    <w:rsid w:val="00C20F7B"/>
    <w:rsid w:val="00C2107F"/>
    <w:rsid w:val="00C2190D"/>
    <w:rsid w:val="00C224DB"/>
    <w:rsid w:val="00C23BCC"/>
    <w:rsid w:val="00C24B92"/>
    <w:rsid w:val="00C24D76"/>
    <w:rsid w:val="00C25AB8"/>
    <w:rsid w:val="00C27050"/>
    <w:rsid w:val="00C275FE"/>
    <w:rsid w:val="00C31E71"/>
    <w:rsid w:val="00C331CF"/>
    <w:rsid w:val="00C336C7"/>
    <w:rsid w:val="00C33F97"/>
    <w:rsid w:val="00C355C9"/>
    <w:rsid w:val="00C3659E"/>
    <w:rsid w:val="00C368BE"/>
    <w:rsid w:val="00C369A0"/>
    <w:rsid w:val="00C37712"/>
    <w:rsid w:val="00C379BB"/>
    <w:rsid w:val="00C40E0A"/>
    <w:rsid w:val="00C42568"/>
    <w:rsid w:val="00C42E8B"/>
    <w:rsid w:val="00C442E9"/>
    <w:rsid w:val="00C44BC3"/>
    <w:rsid w:val="00C4520D"/>
    <w:rsid w:val="00C45BAD"/>
    <w:rsid w:val="00C47F31"/>
    <w:rsid w:val="00C51F4C"/>
    <w:rsid w:val="00C52F97"/>
    <w:rsid w:val="00C53066"/>
    <w:rsid w:val="00C53CDC"/>
    <w:rsid w:val="00C53EF9"/>
    <w:rsid w:val="00C55360"/>
    <w:rsid w:val="00C57EEA"/>
    <w:rsid w:val="00C6015B"/>
    <w:rsid w:val="00C63D92"/>
    <w:rsid w:val="00C641AB"/>
    <w:rsid w:val="00C6469C"/>
    <w:rsid w:val="00C6479F"/>
    <w:rsid w:val="00C6582F"/>
    <w:rsid w:val="00C65F5F"/>
    <w:rsid w:val="00C7175B"/>
    <w:rsid w:val="00C71B31"/>
    <w:rsid w:val="00C71E94"/>
    <w:rsid w:val="00C73A6B"/>
    <w:rsid w:val="00C7400F"/>
    <w:rsid w:val="00C74EAC"/>
    <w:rsid w:val="00C74FE0"/>
    <w:rsid w:val="00C758B4"/>
    <w:rsid w:val="00C765F0"/>
    <w:rsid w:val="00C766AD"/>
    <w:rsid w:val="00C773C4"/>
    <w:rsid w:val="00C778D9"/>
    <w:rsid w:val="00C77E7C"/>
    <w:rsid w:val="00C826CC"/>
    <w:rsid w:val="00C82ED4"/>
    <w:rsid w:val="00C830EC"/>
    <w:rsid w:val="00C83266"/>
    <w:rsid w:val="00C8348D"/>
    <w:rsid w:val="00C84D79"/>
    <w:rsid w:val="00C85C3A"/>
    <w:rsid w:val="00C86073"/>
    <w:rsid w:val="00C86460"/>
    <w:rsid w:val="00C86808"/>
    <w:rsid w:val="00C907AE"/>
    <w:rsid w:val="00C91103"/>
    <w:rsid w:val="00C92BB7"/>
    <w:rsid w:val="00C94921"/>
    <w:rsid w:val="00C94B12"/>
    <w:rsid w:val="00C95228"/>
    <w:rsid w:val="00C9581F"/>
    <w:rsid w:val="00CA0928"/>
    <w:rsid w:val="00CA38D5"/>
    <w:rsid w:val="00CA4812"/>
    <w:rsid w:val="00CA497D"/>
    <w:rsid w:val="00CA4BF7"/>
    <w:rsid w:val="00CA5765"/>
    <w:rsid w:val="00CB0895"/>
    <w:rsid w:val="00CB3BFC"/>
    <w:rsid w:val="00CB3CDF"/>
    <w:rsid w:val="00CB439A"/>
    <w:rsid w:val="00CB5126"/>
    <w:rsid w:val="00CB5339"/>
    <w:rsid w:val="00CB54F2"/>
    <w:rsid w:val="00CB66B5"/>
    <w:rsid w:val="00CB715F"/>
    <w:rsid w:val="00CB7677"/>
    <w:rsid w:val="00CC1C38"/>
    <w:rsid w:val="00CC277B"/>
    <w:rsid w:val="00CC4129"/>
    <w:rsid w:val="00CC56E0"/>
    <w:rsid w:val="00CC6242"/>
    <w:rsid w:val="00CD1FE7"/>
    <w:rsid w:val="00CD4434"/>
    <w:rsid w:val="00CD5703"/>
    <w:rsid w:val="00CD59C9"/>
    <w:rsid w:val="00CD701C"/>
    <w:rsid w:val="00CD7201"/>
    <w:rsid w:val="00CE0454"/>
    <w:rsid w:val="00CE207C"/>
    <w:rsid w:val="00CE2675"/>
    <w:rsid w:val="00CE5B29"/>
    <w:rsid w:val="00CE5D71"/>
    <w:rsid w:val="00CE5E86"/>
    <w:rsid w:val="00CE6047"/>
    <w:rsid w:val="00CE661F"/>
    <w:rsid w:val="00CF02C4"/>
    <w:rsid w:val="00CF0470"/>
    <w:rsid w:val="00CF0A43"/>
    <w:rsid w:val="00CF0B98"/>
    <w:rsid w:val="00CF1076"/>
    <w:rsid w:val="00CF13A7"/>
    <w:rsid w:val="00CF1A56"/>
    <w:rsid w:val="00CF36C8"/>
    <w:rsid w:val="00CF3774"/>
    <w:rsid w:val="00CF53D0"/>
    <w:rsid w:val="00CF56F9"/>
    <w:rsid w:val="00CF663F"/>
    <w:rsid w:val="00CF68EB"/>
    <w:rsid w:val="00CF6BA3"/>
    <w:rsid w:val="00CF73C3"/>
    <w:rsid w:val="00D001D5"/>
    <w:rsid w:val="00D005CD"/>
    <w:rsid w:val="00D00ECE"/>
    <w:rsid w:val="00D01021"/>
    <w:rsid w:val="00D0481B"/>
    <w:rsid w:val="00D04C5C"/>
    <w:rsid w:val="00D0526F"/>
    <w:rsid w:val="00D06B7F"/>
    <w:rsid w:val="00D0714C"/>
    <w:rsid w:val="00D071F9"/>
    <w:rsid w:val="00D07BA3"/>
    <w:rsid w:val="00D1069C"/>
    <w:rsid w:val="00D10BCA"/>
    <w:rsid w:val="00D12C4B"/>
    <w:rsid w:val="00D14876"/>
    <w:rsid w:val="00D14A29"/>
    <w:rsid w:val="00D16C63"/>
    <w:rsid w:val="00D17617"/>
    <w:rsid w:val="00D204DC"/>
    <w:rsid w:val="00D20DF5"/>
    <w:rsid w:val="00D22A6A"/>
    <w:rsid w:val="00D24415"/>
    <w:rsid w:val="00D2484E"/>
    <w:rsid w:val="00D25A94"/>
    <w:rsid w:val="00D26667"/>
    <w:rsid w:val="00D266DC"/>
    <w:rsid w:val="00D27636"/>
    <w:rsid w:val="00D277E6"/>
    <w:rsid w:val="00D31143"/>
    <w:rsid w:val="00D321B6"/>
    <w:rsid w:val="00D334DE"/>
    <w:rsid w:val="00D34174"/>
    <w:rsid w:val="00D3443B"/>
    <w:rsid w:val="00D35510"/>
    <w:rsid w:val="00D358EA"/>
    <w:rsid w:val="00D364F1"/>
    <w:rsid w:val="00D37C30"/>
    <w:rsid w:val="00D42DD0"/>
    <w:rsid w:val="00D431E8"/>
    <w:rsid w:val="00D44F4F"/>
    <w:rsid w:val="00D45762"/>
    <w:rsid w:val="00D47E1A"/>
    <w:rsid w:val="00D50191"/>
    <w:rsid w:val="00D50FE0"/>
    <w:rsid w:val="00D51AB8"/>
    <w:rsid w:val="00D5352B"/>
    <w:rsid w:val="00D53FC0"/>
    <w:rsid w:val="00D569BF"/>
    <w:rsid w:val="00D56BB2"/>
    <w:rsid w:val="00D612F8"/>
    <w:rsid w:val="00D639A2"/>
    <w:rsid w:val="00D63DCA"/>
    <w:rsid w:val="00D64B55"/>
    <w:rsid w:val="00D655DF"/>
    <w:rsid w:val="00D67B1B"/>
    <w:rsid w:val="00D715A2"/>
    <w:rsid w:val="00D719B2"/>
    <w:rsid w:val="00D73411"/>
    <w:rsid w:val="00D740D1"/>
    <w:rsid w:val="00D741C2"/>
    <w:rsid w:val="00D747B5"/>
    <w:rsid w:val="00D74C89"/>
    <w:rsid w:val="00D75089"/>
    <w:rsid w:val="00D75A72"/>
    <w:rsid w:val="00D75C38"/>
    <w:rsid w:val="00D769B3"/>
    <w:rsid w:val="00D80A4A"/>
    <w:rsid w:val="00D80C5D"/>
    <w:rsid w:val="00D80E96"/>
    <w:rsid w:val="00D814A2"/>
    <w:rsid w:val="00D82246"/>
    <w:rsid w:val="00D85409"/>
    <w:rsid w:val="00D87BBD"/>
    <w:rsid w:val="00D9079A"/>
    <w:rsid w:val="00D90CEB"/>
    <w:rsid w:val="00D90EFD"/>
    <w:rsid w:val="00D928E3"/>
    <w:rsid w:val="00D928EC"/>
    <w:rsid w:val="00D93CAC"/>
    <w:rsid w:val="00D94223"/>
    <w:rsid w:val="00D94852"/>
    <w:rsid w:val="00D94D00"/>
    <w:rsid w:val="00DA0C14"/>
    <w:rsid w:val="00DA0E1F"/>
    <w:rsid w:val="00DA1E6C"/>
    <w:rsid w:val="00DA219C"/>
    <w:rsid w:val="00DA4060"/>
    <w:rsid w:val="00DA4B17"/>
    <w:rsid w:val="00DA78A7"/>
    <w:rsid w:val="00DB0CB7"/>
    <w:rsid w:val="00DB13ED"/>
    <w:rsid w:val="00DB515E"/>
    <w:rsid w:val="00DC00E8"/>
    <w:rsid w:val="00DC2848"/>
    <w:rsid w:val="00DC3988"/>
    <w:rsid w:val="00DC448E"/>
    <w:rsid w:val="00DC60BC"/>
    <w:rsid w:val="00DC6717"/>
    <w:rsid w:val="00DC6840"/>
    <w:rsid w:val="00DD000F"/>
    <w:rsid w:val="00DD0567"/>
    <w:rsid w:val="00DD0A23"/>
    <w:rsid w:val="00DD0B55"/>
    <w:rsid w:val="00DD1A3E"/>
    <w:rsid w:val="00DD328A"/>
    <w:rsid w:val="00DD7DF0"/>
    <w:rsid w:val="00DE58A7"/>
    <w:rsid w:val="00DE660D"/>
    <w:rsid w:val="00DE6E7C"/>
    <w:rsid w:val="00DE7571"/>
    <w:rsid w:val="00DF1E70"/>
    <w:rsid w:val="00DF2F60"/>
    <w:rsid w:val="00DF4C72"/>
    <w:rsid w:val="00DF5A17"/>
    <w:rsid w:val="00DF646D"/>
    <w:rsid w:val="00DF6592"/>
    <w:rsid w:val="00DF6AAE"/>
    <w:rsid w:val="00DF6FF9"/>
    <w:rsid w:val="00DF7779"/>
    <w:rsid w:val="00E01563"/>
    <w:rsid w:val="00E01C2F"/>
    <w:rsid w:val="00E02539"/>
    <w:rsid w:val="00E06601"/>
    <w:rsid w:val="00E0698A"/>
    <w:rsid w:val="00E06DCF"/>
    <w:rsid w:val="00E07528"/>
    <w:rsid w:val="00E07613"/>
    <w:rsid w:val="00E07684"/>
    <w:rsid w:val="00E079B4"/>
    <w:rsid w:val="00E07CB9"/>
    <w:rsid w:val="00E07D65"/>
    <w:rsid w:val="00E13239"/>
    <w:rsid w:val="00E13B2F"/>
    <w:rsid w:val="00E177B7"/>
    <w:rsid w:val="00E2046C"/>
    <w:rsid w:val="00E21DC7"/>
    <w:rsid w:val="00E22596"/>
    <w:rsid w:val="00E22F59"/>
    <w:rsid w:val="00E2523B"/>
    <w:rsid w:val="00E25D42"/>
    <w:rsid w:val="00E2754D"/>
    <w:rsid w:val="00E277C2"/>
    <w:rsid w:val="00E303B9"/>
    <w:rsid w:val="00E31A81"/>
    <w:rsid w:val="00E3483B"/>
    <w:rsid w:val="00E3786E"/>
    <w:rsid w:val="00E4020A"/>
    <w:rsid w:val="00E4037B"/>
    <w:rsid w:val="00E4075C"/>
    <w:rsid w:val="00E41553"/>
    <w:rsid w:val="00E429EA"/>
    <w:rsid w:val="00E42DED"/>
    <w:rsid w:val="00E43359"/>
    <w:rsid w:val="00E446BA"/>
    <w:rsid w:val="00E513D2"/>
    <w:rsid w:val="00E5192E"/>
    <w:rsid w:val="00E522A9"/>
    <w:rsid w:val="00E524E4"/>
    <w:rsid w:val="00E53ECE"/>
    <w:rsid w:val="00E5409D"/>
    <w:rsid w:val="00E547AF"/>
    <w:rsid w:val="00E55CD5"/>
    <w:rsid w:val="00E562D8"/>
    <w:rsid w:val="00E62120"/>
    <w:rsid w:val="00E632B1"/>
    <w:rsid w:val="00E64027"/>
    <w:rsid w:val="00E65282"/>
    <w:rsid w:val="00E65C00"/>
    <w:rsid w:val="00E65C43"/>
    <w:rsid w:val="00E66502"/>
    <w:rsid w:val="00E66BF4"/>
    <w:rsid w:val="00E7093C"/>
    <w:rsid w:val="00E72297"/>
    <w:rsid w:val="00E728B4"/>
    <w:rsid w:val="00E74774"/>
    <w:rsid w:val="00E74A24"/>
    <w:rsid w:val="00E76363"/>
    <w:rsid w:val="00E767C3"/>
    <w:rsid w:val="00E777F4"/>
    <w:rsid w:val="00E77FCB"/>
    <w:rsid w:val="00E80166"/>
    <w:rsid w:val="00E80CF1"/>
    <w:rsid w:val="00E81BAB"/>
    <w:rsid w:val="00E81DF7"/>
    <w:rsid w:val="00E82CA2"/>
    <w:rsid w:val="00E83BD9"/>
    <w:rsid w:val="00E843E7"/>
    <w:rsid w:val="00E84A70"/>
    <w:rsid w:val="00E902C1"/>
    <w:rsid w:val="00E90968"/>
    <w:rsid w:val="00E917BE"/>
    <w:rsid w:val="00E91DB9"/>
    <w:rsid w:val="00E92118"/>
    <w:rsid w:val="00E92A01"/>
    <w:rsid w:val="00E94A53"/>
    <w:rsid w:val="00E955BA"/>
    <w:rsid w:val="00E95B54"/>
    <w:rsid w:val="00E9606C"/>
    <w:rsid w:val="00E9781A"/>
    <w:rsid w:val="00E97A78"/>
    <w:rsid w:val="00EA05DE"/>
    <w:rsid w:val="00EA1B59"/>
    <w:rsid w:val="00EA286E"/>
    <w:rsid w:val="00EA459C"/>
    <w:rsid w:val="00EA52FD"/>
    <w:rsid w:val="00EA550B"/>
    <w:rsid w:val="00EA5552"/>
    <w:rsid w:val="00EB2AB7"/>
    <w:rsid w:val="00EB3548"/>
    <w:rsid w:val="00EB5BD3"/>
    <w:rsid w:val="00EB6FD7"/>
    <w:rsid w:val="00EC004F"/>
    <w:rsid w:val="00EC1FB3"/>
    <w:rsid w:val="00EC2639"/>
    <w:rsid w:val="00EC26FE"/>
    <w:rsid w:val="00EC2AD6"/>
    <w:rsid w:val="00EC46D4"/>
    <w:rsid w:val="00EC4A5C"/>
    <w:rsid w:val="00EC530A"/>
    <w:rsid w:val="00EC5EBD"/>
    <w:rsid w:val="00EC7358"/>
    <w:rsid w:val="00EC79B7"/>
    <w:rsid w:val="00EC7A01"/>
    <w:rsid w:val="00EC7F6E"/>
    <w:rsid w:val="00ED3056"/>
    <w:rsid w:val="00ED3C5B"/>
    <w:rsid w:val="00ED6DC1"/>
    <w:rsid w:val="00EE23DD"/>
    <w:rsid w:val="00EE3CCC"/>
    <w:rsid w:val="00EE51DC"/>
    <w:rsid w:val="00EE6E93"/>
    <w:rsid w:val="00EF071E"/>
    <w:rsid w:val="00EF0E02"/>
    <w:rsid w:val="00EF1A88"/>
    <w:rsid w:val="00EF1CA3"/>
    <w:rsid w:val="00EF1FE9"/>
    <w:rsid w:val="00EF20C2"/>
    <w:rsid w:val="00EF32B1"/>
    <w:rsid w:val="00EF3556"/>
    <w:rsid w:val="00EF35C8"/>
    <w:rsid w:val="00EF43B0"/>
    <w:rsid w:val="00EF4609"/>
    <w:rsid w:val="00EF57B0"/>
    <w:rsid w:val="00EF61F9"/>
    <w:rsid w:val="00EF69A1"/>
    <w:rsid w:val="00F02A16"/>
    <w:rsid w:val="00F05946"/>
    <w:rsid w:val="00F07807"/>
    <w:rsid w:val="00F103AE"/>
    <w:rsid w:val="00F11E08"/>
    <w:rsid w:val="00F12506"/>
    <w:rsid w:val="00F12974"/>
    <w:rsid w:val="00F12C32"/>
    <w:rsid w:val="00F14BE5"/>
    <w:rsid w:val="00F16408"/>
    <w:rsid w:val="00F164CC"/>
    <w:rsid w:val="00F22681"/>
    <w:rsid w:val="00F2339F"/>
    <w:rsid w:val="00F2460D"/>
    <w:rsid w:val="00F25872"/>
    <w:rsid w:val="00F26968"/>
    <w:rsid w:val="00F30C25"/>
    <w:rsid w:val="00F316BE"/>
    <w:rsid w:val="00F31C10"/>
    <w:rsid w:val="00F3223C"/>
    <w:rsid w:val="00F328EE"/>
    <w:rsid w:val="00F32D2F"/>
    <w:rsid w:val="00F341BF"/>
    <w:rsid w:val="00F34F1F"/>
    <w:rsid w:val="00F35E6C"/>
    <w:rsid w:val="00F42C8D"/>
    <w:rsid w:val="00F43315"/>
    <w:rsid w:val="00F44A23"/>
    <w:rsid w:val="00F50BF6"/>
    <w:rsid w:val="00F50C6B"/>
    <w:rsid w:val="00F50E28"/>
    <w:rsid w:val="00F511F5"/>
    <w:rsid w:val="00F5279E"/>
    <w:rsid w:val="00F52C55"/>
    <w:rsid w:val="00F536E2"/>
    <w:rsid w:val="00F614C9"/>
    <w:rsid w:val="00F6632A"/>
    <w:rsid w:val="00F67510"/>
    <w:rsid w:val="00F7038E"/>
    <w:rsid w:val="00F722F5"/>
    <w:rsid w:val="00F735F8"/>
    <w:rsid w:val="00F7365E"/>
    <w:rsid w:val="00F739CA"/>
    <w:rsid w:val="00F74F8E"/>
    <w:rsid w:val="00F76C47"/>
    <w:rsid w:val="00F7711D"/>
    <w:rsid w:val="00F77357"/>
    <w:rsid w:val="00F77682"/>
    <w:rsid w:val="00F77E0A"/>
    <w:rsid w:val="00F82C07"/>
    <w:rsid w:val="00F82FB3"/>
    <w:rsid w:val="00F84324"/>
    <w:rsid w:val="00F843D7"/>
    <w:rsid w:val="00F84E50"/>
    <w:rsid w:val="00F867E2"/>
    <w:rsid w:val="00F86DE1"/>
    <w:rsid w:val="00F87881"/>
    <w:rsid w:val="00F90427"/>
    <w:rsid w:val="00F90505"/>
    <w:rsid w:val="00F92EF4"/>
    <w:rsid w:val="00F94023"/>
    <w:rsid w:val="00F95AA3"/>
    <w:rsid w:val="00F968F6"/>
    <w:rsid w:val="00F96AA4"/>
    <w:rsid w:val="00F96C0D"/>
    <w:rsid w:val="00FA0AE1"/>
    <w:rsid w:val="00FA10E7"/>
    <w:rsid w:val="00FA1A75"/>
    <w:rsid w:val="00FA25C1"/>
    <w:rsid w:val="00FA28D1"/>
    <w:rsid w:val="00FA2E7F"/>
    <w:rsid w:val="00FA336C"/>
    <w:rsid w:val="00FA41DD"/>
    <w:rsid w:val="00FA63D7"/>
    <w:rsid w:val="00FB1CE3"/>
    <w:rsid w:val="00FB1E2A"/>
    <w:rsid w:val="00FB2FB2"/>
    <w:rsid w:val="00FB327B"/>
    <w:rsid w:val="00FB38E4"/>
    <w:rsid w:val="00FB494E"/>
    <w:rsid w:val="00FB7FFA"/>
    <w:rsid w:val="00FC0294"/>
    <w:rsid w:val="00FC1073"/>
    <w:rsid w:val="00FC3DB4"/>
    <w:rsid w:val="00FC41E2"/>
    <w:rsid w:val="00FC5572"/>
    <w:rsid w:val="00FC5847"/>
    <w:rsid w:val="00FC6051"/>
    <w:rsid w:val="00FC6644"/>
    <w:rsid w:val="00FC77F8"/>
    <w:rsid w:val="00FD31B7"/>
    <w:rsid w:val="00FD47F1"/>
    <w:rsid w:val="00FD49BC"/>
    <w:rsid w:val="00FE006C"/>
    <w:rsid w:val="00FE0259"/>
    <w:rsid w:val="00FE08A8"/>
    <w:rsid w:val="00FE152D"/>
    <w:rsid w:val="00FE244C"/>
    <w:rsid w:val="00FE3D3F"/>
    <w:rsid w:val="00FE3EE0"/>
    <w:rsid w:val="00FE70AE"/>
    <w:rsid w:val="00FF0EF5"/>
    <w:rsid w:val="00FF16D2"/>
    <w:rsid w:val="00FF3D41"/>
    <w:rsid w:val="00FF4DBC"/>
    <w:rsid w:val="00FF5554"/>
    <w:rsid w:val="00FF5FEC"/>
    <w:rsid w:val="00FF77FA"/>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2DAC3726-299A-4F89-A36C-6BC27F0478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27279F"/>
    <w:rPr>
      <w:rFonts w:ascii="Segoe UI" w:hAnsi="Segoe UI" w:cs="Segoe UI" w:hint="default"/>
      <w:sz w:val="18"/>
      <w:szCs w:val="18"/>
    </w:rPr>
  </w:style>
  <w:style w:type="character" w:customStyle="1" w:styleId="normaltextrun">
    <w:name w:val="normaltextrun"/>
    <w:basedOn w:val="Absatz-Standardschriftart"/>
    <w:rsid w:val="00182CE1"/>
  </w:style>
  <w:style w:type="character" w:customStyle="1" w:styleId="scxw255313296">
    <w:name w:val="scxw255313296"/>
    <w:basedOn w:val="Absatz-Standardschriftart"/>
    <w:rsid w:val="00182CE1"/>
  </w:style>
  <w:style w:type="character" w:customStyle="1" w:styleId="eop">
    <w:name w:val="eop"/>
    <w:basedOn w:val="Absatz-Standardschriftart"/>
    <w:rsid w:val="00182CE1"/>
  </w:style>
  <w:style w:type="character" w:customStyle="1" w:styleId="hgkelc">
    <w:name w:val="hgkelc"/>
    <w:basedOn w:val="Absatz-Standardschriftart"/>
    <w:rsid w:val="00186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Props1.xml><?xml version="1.0" encoding="utf-8"?>
<ds:datastoreItem xmlns:ds="http://schemas.openxmlformats.org/officeDocument/2006/customXml" ds:itemID="{CB6DA815-0200-4FEF-87B4-ACEAB8BF9C13}"/>
</file>

<file path=customXml/itemProps2.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3.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customXml/itemProps4.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527</Words>
  <Characters>3905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5</cp:revision>
  <cp:lastPrinted>2019-02-04T18:11:00Z</cp:lastPrinted>
  <dcterms:created xsi:type="dcterms:W3CDTF">2022-12-21T14:31:00Z</dcterms:created>
  <dcterms:modified xsi:type="dcterms:W3CDTF">2023-01-19T14:07:00Z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83d9081-ff0c-403e-9495-6ce7896734ce_SiteId">
    <vt:lpwstr>49c79685-7e11-437a-bb25-eba58fc041f5</vt:lpwstr>
  </property>
  <property fmtid="{D5CDD505-2E9C-101B-9397-08002B2CF9AE}" pid="3" name="MediaServiceImageTags">
    <vt:lpwstr/>
  </property>
  <property fmtid="{D5CDD505-2E9C-101B-9397-08002B2CF9AE}" pid="4" name="ContentTypeId">
    <vt:lpwstr>0x01010087E360BEB5EA29419DCE160FCD31B0CC</vt:lpwstr>
  </property>
  <property fmtid="{D5CDD505-2E9C-101B-9397-08002B2CF9AE}" pid="5" name="MSIP_Label_583d9081-ff0c-403e-9495-6ce7896734ce_Enabled">
    <vt:lpwstr>true</vt:lpwstr>
  </property>
  <property fmtid="{D5CDD505-2E9C-101B-9397-08002B2CF9AE}" pid="6" name="MSIP_Label_583d9081-ff0c-403e-9495-6ce7896734ce_SetDate">
    <vt:lpwstr>2022-12-12T17:38:38Z</vt:lpwstr>
  </property>
  <property fmtid="{D5CDD505-2E9C-101B-9397-08002B2CF9AE}" pid="7" name="MSIP_Label_583d9081-ff0c-403e-9495-6ce7896734ce_Method">
    <vt:lpwstr>Standard</vt:lpwstr>
  </property>
  <property fmtid="{D5CDD505-2E9C-101B-9397-08002B2CF9AE}" pid="8" name="MSIP_Label_583d9081-ff0c-403e-9495-6ce7896734ce_Name">
    <vt:lpwstr>583d9081-ff0c-403e-9495-6ce7896734ce</vt:lpwstr>
  </property>
  <property fmtid="{D5CDD505-2E9C-101B-9397-08002B2CF9AE}" pid="9" name="MSIP_Label_583d9081-ff0c-403e-9495-6ce7896734ce_ContentBits">
    <vt:lpwstr>0</vt:lpwstr>
  </property>
</Properties>
</file>