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115297A9" w:rsidR="00160604" w:rsidRPr="007E7E81" w:rsidRDefault="00AB4BC0" w:rsidP="00160604">
      <w:pPr>
        <w:pStyle w:val="KeinLeerraum1"/>
        <w:rPr>
          <w:lang w:val="de-DE"/>
        </w:rPr>
      </w:pPr>
      <w:r w:rsidRPr="009078A3">
        <w:rPr>
          <w:lang w:val="de-DE"/>
        </w:rPr>
        <w:t xml:space="preserve">Treffpunkt </w:t>
      </w:r>
      <w:r w:rsidR="008C3BB3" w:rsidRPr="009078A3">
        <w:rPr>
          <w:lang w:val="de-DE"/>
        </w:rPr>
        <w:t>der</w:t>
      </w:r>
      <w:r w:rsidRPr="009078A3">
        <w:rPr>
          <w:lang w:val="de-DE"/>
        </w:rPr>
        <w:t xml:space="preserve"> Generationen</w:t>
      </w:r>
    </w:p>
    <w:p w14:paraId="79988DA2" w14:textId="7C016A04" w:rsidR="00365AF4" w:rsidRPr="00BD293D" w:rsidRDefault="00AA1F38" w:rsidP="00365AF4">
      <w:pPr>
        <w:pStyle w:val="berschrift1"/>
        <w:rPr>
          <w:lang w:val="de-DE"/>
        </w:rPr>
      </w:pPr>
      <w:r w:rsidRPr="002D1BDC">
        <w:rPr>
          <w:lang w:val="de-DE"/>
        </w:rPr>
        <w:t>Neues Quartier</w:t>
      </w:r>
      <w:r w:rsidR="009078A3" w:rsidRPr="002D1BDC">
        <w:rPr>
          <w:lang w:val="de-DE"/>
        </w:rPr>
        <w:t xml:space="preserve"> </w:t>
      </w:r>
      <w:r w:rsidRPr="002D1BDC">
        <w:rPr>
          <w:lang w:val="de-DE"/>
        </w:rPr>
        <w:t>mit</w:t>
      </w:r>
      <w:r w:rsidR="00F066A1" w:rsidRPr="002D1BDC">
        <w:rPr>
          <w:lang w:val="de-DE"/>
        </w:rPr>
        <w:t xml:space="preserve"> </w:t>
      </w:r>
      <w:r w:rsidR="00270A00" w:rsidRPr="00237AB9">
        <w:rPr>
          <w:lang w:val="de-DE"/>
        </w:rPr>
        <w:t>Sanitärtechnik</w:t>
      </w:r>
      <w:r w:rsidRPr="00237AB9">
        <w:rPr>
          <w:lang w:val="de-DE"/>
        </w:rPr>
        <w:t xml:space="preserve"> </w:t>
      </w:r>
      <w:r w:rsidR="002D1BDC" w:rsidRPr="00237AB9">
        <w:rPr>
          <w:lang w:val="de-DE"/>
        </w:rPr>
        <w:t xml:space="preserve">und Badkeramiken </w:t>
      </w:r>
      <w:r w:rsidR="005208D0" w:rsidRPr="002D1BDC">
        <w:rPr>
          <w:lang w:val="de-DE"/>
        </w:rPr>
        <w:t>von Geberit</w:t>
      </w:r>
      <w:r w:rsidR="009078A3" w:rsidRPr="002D1BDC">
        <w:rPr>
          <w:lang w:val="de-DE"/>
        </w:rPr>
        <w:t xml:space="preserve"> ausgestattet</w:t>
      </w:r>
    </w:p>
    <w:p w14:paraId="30DDB1A5" w14:textId="1C8C909E"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8C12AB">
        <w:rPr>
          <w:rStyle w:val="Hervorhebung"/>
          <w:szCs w:val="20"/>
        </w:rPr>
        <w:t>August</w:t>
      </w:r>
      <w:r w:rsidR="009C0429">
        <w:rPr>
          <w:rStyle w:val="Hervorhebung"/>
          <w:szCs w:val="20"/>
        </w:rPr>
        <w:t xml:space="preserve"> 202</w:t>
      </w:r>
      <w:r w:rsidR="001D2BFC">
        <w:rPr>
          <w:rStyle w:val="Hervorhebung"/>
          <w:szCs w:val="20"/>
        </w:rPr>
        <w:t>3</w:t>
      </w:r>
    </w:p>
    <w:p w14:paraId="633B035B" w14:textId="08CEB13C" w:rsidR="0015176D" w:rsidRDefault="00E41E1E" w:rsidP="00744D0B">
      <w:pPr>
        <w:rPr>
          <w:b/>
          <w:bCs/>
        </w:rPr>
      </w:pPr>
      <w:r>
        <w:rPr>
          <w:b/>
          <w:bCs/>
        </w:rPr>
        <w:t xml:space="preserve">Wo und wie </w:t>
      </w:r>
      <w:r w:rsidR="000D11C1">
        <w:rPr>
          <w:b/>
          <w:bCs/>
        </w:rPr>
        <w:t>begegnen</w:t>
      </w:r>
      <w:r w:rsidR="00DA2A0D">
        <w:rPr>
          <w:b/>
          <w:bCs/>
        </w:rPr>
        <w:t xml:space="preserve"> sich v</w:t>
      </w:r>
      <w:r w:rsidR="00125E5A">
        <w:rPr>
          <w:b/>
          <w:bCs/>
        </w:rPr>
        <w:t>erschiedene Generationen</w:t>
      </w:r>
      <w:r w:rsidR="00D65DA4">
        <w:rPr>
          <w:b/>
          <w:bCs/>
        </w:rPr>
        <w:t xml:space="preserve"> heute</w:t>
      </w:r>
      <w:r w:rsidR="00DA2A0D">
        <w:rPr>
          <w:b/>
          <w:bCs/>
        </w:rPr>
        <w:t>?</w:t>
      </w:r>
      <w:r w:rsidR="00707188">
        <w:rPr>
          <w:b/>
          <w:bCs/>
        </w:rPr>
        <w:t xml:space="preserve"> </w:t>
      </w:r>
      <w:r w:rsidR="00CA6FA7">
        <w:rPr>
          <w:b/>
          <w:bCs/>
        </w:rPr>
        <w:t xml:space="preserve">Es </w:t>
      </w:r>
      <w:r w:rsidR="009C5154">
        <w:rPr>
          <w:b/>
          <w:bCs/>
        </w:rPr>
        <w:t>sollten</w:t>
      </w:r>
      <w:r w:rsidR="00CA6FA7">
        <w:rPr>
          <w:b/>
          <w:bCs/>
        </w:rPr>
        <w:t xml:space="preserve"> </w:t>
      </w:r>
      <w:r w:rsidR="009C5154">
        <w:rPr>
          <w:b/>
          <w:bCs/>
        </w:rPr>
        <w:t>offene Räume</w:t>
      </w:r>
      <w:r w:rsidR="00CA6FA7">
        <w:rPr>
          <w:b/>
          <w:bCs/>
        </w:rPr>
        <w:t xml:space="preserve"> sein, </w:t>
      </w:r>
      <w:r w:rsidR="00D65DA4">
        <w:rPr>
          <w:b/>
          <w:bCs/>
        </w:rPr>
        <w:t xml:space="preserve">wo </w:t>
      </w:r>
      <w:r w:rsidR="00DA23C4">
        <w:rPr>
          <w:b/>
          <w:bCs/>
        </w:rPr>
        <w:t xml:space="preserve">sich </w:t>
      </w:r>
      <w:r w:rsidR="00DE1F9B">
        <w:rPr>
          <w:b/>
          <w:bCs/>
        </w:rPr>
        <w:t>Menschen</w:t>
      </w:r>
      <w:r w:rsidR="00A769A5">
        <w:rPr>
          <w:b/>
          <w:bCs/>
        </w:rPr>
        <w:t xml:space="preserve"> </w:t>
      </w:r>
      <w:r w:rsidR="00DA23C4">
        <w:rPr>
          <w:b/>
          <w:bCs/>
        </w:rPr>
        <w:t xml:space="preserve">jeden Alters </w:t>
      </w:r>
      <w:r w:rsidR="0031153F">
        <w:rPr>
          <w:b/>
          <w:bCs/>
        </w:rPr>
        <w:t>gegenseitig</w:t>
      </w:r>
      <w:r w:rsidR="00CA6FA7" w:rsidRPr="00CA6FA7">
        <w:rPr>
          <w:b/>
          <w:bCs/>
        </w:rPr>
        <w:t xml:space="preserve"> </w:t>
      </w:r>
      <w:r w:rsidR="00CA6FA7">
        <w:rPr>
          <w:b/>
          <w:bCs/>
        </w:rPr>
        <w:t>bereichern</w:t>
      </w:r>
      <w:r w:rsidR="00EA7B70">
        <w:rPr>
          <w:b/>
          <w:bCs/>
        </w:rPr>
        <w:t xml:space="preserve">, </w:t>
      </w:r>
      <w:r w:rsidR="00D65DA4">
        <w:rPr>
          <w:b/>
          <w:bCs/>
        </w:rPr>
        <w:t>zum Beispiel Kinder und Senioren spielerisch voneinander lernen können</w:t>
      </w:r>
      <w:r w:rsidR="00707188">
        <w:rPr>
          <w:b/>
          <w:bCs/>
        </w:rPr>
        <w:t>. Das war</w:t>
      </w:r>
      <w:r w:rsidR="003C22E2">
        <w:rPr>
          <w:b/>
          <w:bCs/>
        </w:rPr>
        <w:t xml:space="preserve"> die Vision </w:t>
      </w:r>
      <w:r w:rsidR="0096260C" w:rsidRPr="003C44E6">
        <w:rPr>
          <w:b/>
          <w:bCs/>
        </w:rPr>
        <w:t>d</w:t>
      </w:r>
      <w:r w:rsidR="0096260C">
        <w:rPr>
          <w:b/>
          <w:bCs/>
        </w:rPr>
        <w:t>er</w:t>
      </w:r>
      <w:r w:rsidR="0096260C" w:rsidRPr="003C44E6">
        <w:rPr>
          <w:b/>
          <w:bCs/>
        </w:rPr>
        <w:t xml:space="preserve"> </w:t>
      </w:r>
      <w:r w:rsidR="003D7EBE">
        <w:rPr>
          <w:b/>
          <w:bCs/>
        </w:rPr>
        <w:t>Caritas Stiftung Stuttgart</w:t>
      </w:r>
      <w:r w:rsidR="0096260C" w:rsidRPr="003C44E6">
        <w:rPr>
          <w:b/>
          <w:bCs/>
        </w:rPr>
        <w:t xml:space="preserve"> </w:t>
      </w:r>
      <w:r w:rsidR="0096260C">
        <w:rPr>
          <w:b/>
          <w:bCs/>
        </w:rPr>
        <w:t xml:space="preserve">für das Areal </w:t>
      </w:r>
      <w:r w:rsidR="0096260C" w:rsidRPr="003C44E6">
        <w:rPr>
          <w:b/>
          <w:bCs/>
        </w:rPr>
        <w:t xml:space="preserve">der katholischen Kirchengemeinde St. Johannes Maria Vianney </w:t>
      </w:r>
      <w:r w:rsidR="00E93832">
        <w:rPr>
          <w:b/>
          <w:bCs/>
        </w:rPr>
        <w:t>in Stuttgart</w:t>
      </w:r>
      <w:r w:rsidR="0096260C">
        <w:rPr>
          <w:b/>
          <w:bCs/>
        </w:rPr>
        <w:t xml:space="preserve">. </w:t>
      </w:r>
      <w:r w:rsidR="008F2D1F">
        <w:rPr>
          <w:b/>
          <w:bCs/>
        </w:rPr>
        <w:t xml:space="preserve">Rund </w:t>
      </w:r>
      <w:r w:rsidR="003D7EBE">
        <w:rPr>
          <w:b/>
          <w:bCs/>
        </w:rPr>
        <w:t>25</w:t>
      </w:r>
      <w:r w:rsidR="008F2D1F">
        <w:rPr>
          <w:b/>
          <w:bCs/>
        </w:rPr>
        <w:t xml:space="preserve"> Millionen Euro </w:t>
      </w:r>
      <w:r w:rsidR="00CF4344">
        <w:rPr>
          <w:b/>
          <w:bCs/>
        </w:rPr>
        <w:t>investierte</w:t>
      </w:r>
      <w:r w:rsidR="00047E56">
        <w:rPr>
          <w:b/>
          <w:bCs/>
        </w:rPr>
        <w:t xml:space="preserve"> </w:t>
      </w:r>
      <w:r w:rsidR="008C7432">
        <w:rPr>
          <w:b/>
          <w:bCs/>
        </w:rPr>
        <w:t xml:space="preserve">die </w:t>
      </w:r>
      <w:r w:rsidR="0059094B">
        <w:rPr>
          <w:b/>
          <w:bCs/>
        </w:rPr>
        <w:t>Caritas</w:t>
      </w:r>
      <w:r w:rsidR="00F66023">
        <w:rPr>
          <w:b/>
          <w:bCs/>
        </w:rPr>
        <w:t xml:space="preserve"> –</w:t>
      </w:r>
      <w:r w:rsidR="008C7432">
        <w:rPr>
          <w:b/>
          <w:bCs/>
        </w:rPr>
        <w:t xml:space="preserve"> </w:t>
      </w:r>
      <w:r w:rsidR="003D7EBE">
        <w:rPr>
          <w:b/>
          <w:bCs/>
        </w:rPr>
        <w:t>mit Unterstützung</w:t>
      </w:r>
      <w:r w:rsidR="0059094B">
        <w:rPr>
          <w:b/>
          <w:bCs/>
        </w:rPr>
        <w:t xml:space="preserve"> der Grötzinger-Stiftung </w:t>
      </w:r>
      <w:r w:rsidR="00BF57B3">
        <w:rPr>
          <w:b/>
          <w:bCs/>
        </w:rPr>
        <w:t xml:space="preserve">in die </w:t>
      </w:r>
      <w:r w:rsidR="00A23C6B">
        <w:rPr>
          <w:b/>
          <w:bCs/>
        </w:rPr>
        <w:t>Quartiersentwicklung</w:t>
      </w:r>
      <w:r w:rsidR="00047E56">
        <w:rPr>
          <w:b/>
          <w:bCs/>
        </w:rPr>
        <w:t xml:space="preserve">. </w:t>
      </w:r>
      <w:r w:rsidR="001F3599">
        <w:rPr>
          <w:b/>
          <w:bCs/>
        </w:rPr>
        <w:t xml:space="preserve">Im Stadtteil Mönchfeld hat der Bauherr </w:t>
      </w:r>
      <w:r w:rsidR="003C44E6" w:rsidRPr="003C44E6">
        <w:rPr>
          <w:b/>
          <w:bCs/>
        </w:rPr>
        <w:t>eine Wohnanlage für Senioren</w:t>
      </w:r>
      <w:r w:rsidR="00C405CE">
        <w:rPr>
          <w:b/>
          <w:bCs/>
        </w:rPr>
        <w:t xml:space="preserve"> </w:t>
      </w:r>
      <w:r w:rsidR="00BC3BA0">
        <w:rPr>
          <w:b/>
          <w:bCs/>
        </w:rPr>
        <w:t>und</w:t>
      </w:r>
      <w:r w:rsidR="00C405CE">
        <w:rPr>
          <w:b/>
          <w:bCs/>
        </w:rPr>
        <w:t xml:space="preserve"> eine Kindertagesstätte </w:t>
      </w:r>
      <w:r w:rsidR="004D00F8">
        <w:rPr>
          <w:b/>
          <w:bCs/>
        </w:rPr>
        <w:t>realisiert.</w:t>
      </w:r>
      <w:r w:rsidR="00A11E1D">
        <w:rPr>
          <w:b/>
          <w:bCs/>
        </w:rPr>
        <w:t xml:space="preserve"> </w:t>
      </w:r>
      <w:r w:rsidR="00E06EE0">
        <w:rPr>
          <w:b/>
          <w:bCs/>
        </w:rPr>
        <w:t>Das Projekt</w:t>
      </w:r>
      <w:r w:rsidR="002B14B4">
        <w:rPr>
          <w:b/>
          <w:bCs/>
        </w:rPr>
        <w:t xml:space="preserve"> </w:t>
      </w:r>
      <w:r w:rsidR="00FC50DA">
        <w:rPr>
          <w:b/>
          <w:bCs/>
        </w:rPr>
        <w:t xml:space="preserve">an der </w:t>
      </w:r>
      <w:proofErr w:type="spellStart"/>
      <w:r w:rsidR="00FC50DA">
        <w:rPr>
          <w:b/>
          <w:bCs/>
        </w:rPr>
        <w:t>Steinbuttstraße</w:t>
      </w:r>
      <w:proofErr w:type="spellEnd"/>
      <w:r w:rsidR="00FC50DA">
        <w:rPr>
          <w:b/>
          <w:bCs/>
        </w:rPr>
        <w:t xml:space="preserve"> </w:t>
      </w:r>
      <w:r w:rsidR="002B14B4">
        <w:rPr>
          <w:b/>
          <w:bCs/>
        </w:rPr>
        <w:t xml:space="preserve">wurde </w:t>
      </w:r>
      <w:r w:rsidR="007148D8">
        <w:rPr>
          <w:b/>
          <w:bCs/>
        </w:rPr>
        <w:t xml:space="preserve">nach Entwürfen von a+r Architekten </w:t>
      </w:r>
      <w:r w:rsidR="00E06EE0">
        <w:rPr>
          <w:b/>
          <w:bCs/>
        </w:rPr>
        <w:t xml:space="preserve">im </w:t>
      </w:r>
      <w:r w:rsidR="003D7EBE">
        <w:rPr>
          <w:b/>
          <w:bCs/>
        </w:rPr>
        <w:t xml:space="preserve">März </w:t>
      </w:r>
      <w:r w:rsidR="00E06EE0">
        <w:rPr>
          <w:b/>
          <w:bCs/>
        </w:rPr>
        <w:t>2023 fertiggestellt</w:t>
      </w:r>
      <w:r w:rsidR="00B17A5B">
        <w:rPr>
          <w:b/>
          <w:bCs/>
        </w:rPr>
        <w:t xml:space="preserve"> und </w:t>
      </w:r>
      <w:r w:rsidR="002B14B4">
        <w:rPr>
          <w:b/>
          <w:bCs/>
        </w:rPr>
        <w:t xml:space="preserve">fast </w:t>
      </w:r>
      <w:r w:rsidR="001056D5">
        <w:rPr>
          <w:b/>
          <w:bCs/>
        </w:rPr>
        <w:t>ausschließlich</w:t>
      </w:r>
      <w:r w:rsidR="0015176D">
        <w:rPr>
          <w:b/>
          <w:bCs/>
        </w:rPr>
        <w:t xml:space="preserve"> </w:t>
      </w:r>
      <w:r w:rsidR="001056D5">
        <w:rPr>
          <w:b/>
          <w:bCs/>
        </w:rPr>
        <w:t xml:space="preserve">mit </w:t>
      </w:r>
      <w:r w:rsidR="0015176D" w:rsidRPr="00237AB9">
        <w:rPr>
          <w:b/>
          <w:bCs/>
        </w:rPr>
        <w:t>Sanitär</w:t>
      </w:r>
      <w:r w:rsidR="002D1BDC" w:rsidRPr="00237AB9">
        <w:rPr>
          <w:b/>
          <w:bCs/>
        </w:rPr>
        <w:t>produkten</w:t>
      </w:r>
      <w:r w:rsidR="0015176D">
        <w:rPr>
          <w:b/>
          <w:bCs/>
        </w:rPr>
        <w:t xml:space="preserve"> von Geberit</w:t>
      </w:r>
      <w:r w:rsidR="001056D5">
        <w:rPr>
          <w:b/>
          <w:bCs/>
        </w:rPr>
        <w:t xml:space="preserve"> ausgestattet.</w:t>
      </w:r>
    </w:p>
    <w:p w14:paraId="1CCBA241" w14:textId="100E206F" w:rsidR="000414B3" w:rsidRDefault="00F606FC" w:rsidP="00ED7E89">
      <w:r>
        <w:t>„</w:t>
      </w:r>
      <w:r>
        <w:rPr>
          <w:color w:val="000000"/>
        </w:rPr>
        <w:t>Die bestehende Anlage war überdimensioniert und in die Jahre gekommen“, sagt Josef</w:t>
      </w:r>
      <w:r w:rsidR="003D7EBE">
        <w:rPr>
          <w:color w:val="000000"/>
        </w:rPr>
        <w:t xml:space="preserve"> T.</w:t>
      </w:r>
      <w:r>
        <w:rPr>
          <w:color w:val="000000"/>
        </w:rPr>
        <w:t xml:space="preserve"> Ebert von der Caritas</w:t>
      </w:r>
      <w:r w:rsidR="0019076B">
        <w:rPr>
          <w:color w:val="000000"/>
        </w:rPr>
        <w:t xml:space="preserve"> Stiftung Stuttgart</w:t>
      </w:r>
      <w:r>
        <w:rPr>
          <w:color w:val="000000"/>
        </w:rPr>
        <w:t>, und ergänzt: „An dessen Stelle haben wir nun moderne</w:t>
      </w:r>
      <w:r w:rsidR="0008158C">
        <w:rPr>
          <w:color w:val="000000"/>
        </w:rPr>
        <w:t>n</w:t>
      </w:r>
      <w:r>
        <w:rPr>
          <w:color w:val="000000"/>
        </w:rPr>
        <w:t xml:space="preserve"> sozialen Wohnraum geschaffen.“ </w:t>
      </w:r>
      <w:r w:rsidR="003E5F4E">
        <w:t>Direkt neben dem</w:t>
      </w:r>
      <w:r w:rsidR="00743592">
        <w:t xml:space="preserve"> </w:t>
      </w:r>
      <w:r w:rsidR="001F7E44">
        <w:t>Sakralbau</w:t>
      </w:r>
      <w:r w:rsidR="00743592">
        <w:t xml:space="preserve"> sind a</w:t>
      </w:r>
      <w:r w:rsidR="00CD0694">
        <w:t xml:space="preserve">uf dem Gelände der katholischen Gemeinde </w:t>
      </w:r>
      <w:r w:rsidR="00914636" w:rsidRPr="009624B5">
        <w:t xml:space="preserve">St. Johannes Maria Vianney </w:t>
      </w:r>
      <w:r w:rsidR="00CD0694">
        <w:t xml:space="preserve">drei </w:t>
      </w:r>
      <w:r w:rsidR="0039090E">
        <w:t xml:space="preserve">Gebäude mit </w:t>
      </w:r>
      <w:r w:rsidR="00BC3CA5">
        <w:t xml:space="preserve">insgesamt 64 </w:t>
      </w:r>
      <w:r w:rsidR="0039090E">
        <w:t>Wohnungen</w:t>
      </w:r>
      <w:r w:rsidR="00CD0694">
        <w:t xml:space="preserve"> für Senioren</w:t>
      </w:r>
      <w:r w:rsidR="003E5F4E">
        <w:t xml:space="preserve"> und </w:t>
      </w:r>
      <w:r w:rsidR="00BC3CA5">
        <w:t xml:space="preserve">eine </w:t>
      </w:r>
      <w:r w:rsidR="003E5F4E">
        <w:t>Kindertagesstätte</w:t>
      </w:r>
      <w:r w:rsidR="00CD0694">
        <w:t xml:space="preserve"> </w:t>
      </w:r>
      <w:r w:rsidR="00743592">
        <w:t>entstanden.</w:t>
      </w:r>
      <w:r w:rsidR="00CD0694">
        <w:t xml:space="preserve"> </w:t>
      </w:r>
      <w:r w:rsidR="00C27265">
        <w:t xml:space="preserve">Ergänzend dazu </w:t>
      </w:r>
      <w:r w:rsidR="001F3599">
        <w:t xml:space="preserve">befindet sich </w:t>
      </w:r>
      <w:r w:rsidR="00886FF0">
        <w:t>im Erdgeschoss der Wohnanlage</w:t>
      </w:r>
      <w:r w:rsidR="001F3599">
        <w:t xml:space="preserve"> die Sozialstation, von der </w:t>
      </w:r>
      <w:proofErr w:type="gramStart"/>
      <w:r w:rsidR="001F3599">
        <w:t>aus die Betreuung</w:t>
      </w:r>
      <w:proofErr w:type="gramEnd"/>
      <w:r w:rsidR="001F3599">
        <w:t xml:space="preserve"> der Senioren organisiert wird</w:t>
      </w:r>
      <w:r w:rsidR="00504835">
        <w:t>.</w:t>
      </w:r>
      <w:r w:rsidR="001F3599">
        <w:t xml:space="preserve"> </w:t>
      </w:r>
      <w:r w:rsidR="00504835">
        <w:t xml:space="preserve">Dort können </w:t>
      </w:r>
      <w:r w:rsidR="001F3599">
        <w:t xml:space="preserve">die Bewohner </w:t>
      </w:r>
      <w:r w:rsidR="002677CB">
        <w:t>zudem ein</w:t>
      </w:r>
      <w:r w:rsidR="001F3599">
        <w:t xml:space="preserve"> Beratungsangebot wahrnehmen.</w:t>
      </w:r>
      <w:r w:rsidR="00A53D7D">
        <w:t xml:space="preserve"> </w:t>
      </w:r>
      <w:r w:rsidR="00504835">
        <w:t xml:space="preserve">Das </w:t>
      </w:r>
      <w:r w:rsidR="008B231D">
        <w:t>Quartier</w:t>
      </w:r>
      <w:r w:rsidR="002677CB">
        <w:t>skonzept</w:t>
      </w:r>
      <w:r w:rsidR="00504835">
        <w:t xml:space="preserve"> legt</w:t>
      </w:r>
      <w:r w:rsidR="00CE74F4">
        <w:t xml:space="preserve"> großen Wert auf </w:t>
      </w:r>
      <w:r w:rsidR="00A53D7D">
        <w:t>kommunikative</w:t>
      </w:r>
      <w:r w:rsidR="00CE74F4">
        <w:t xml:space="preserve"> Aspekte</w:t>
      </w:r>
      <w:r w:rsidR="00504835">
        <w:t xml:space="preserve">, zum Beispiel durch den </w:t>
      </w:r>
      <w:r w:rsidR="00071FAB">
        <w:t>zentral gelegene</w:t>
      </w:r>
      <w:r w:rsidR="00504835">
        <w:t>n</w:t>
      </w:r>
      <w:r w:rsidR="00071FAB">
        <w:t xml:space="preserve"> </w:t>
      </w:r>
      <w:r w:rsidR="00870C55">
        <w:t>„Generationenplatz“</w:t>
      </w:r>
      <w:r w:rsidR="00504835">
        <w:t>,</w:t>
      </w:r>
      <w:r w:rsidR="00D044B5">
        <w:t xml:space="preserve"> </w:t>
      </w:r>
      <w:r w:rsidR="00504835">
        <w:t>der</w:t>
      </w:r>
      <w:r w:rsidR="009843BA">
        <w:t xml:space="preserve"> </w:t>
      </w:r>
      <w:r w:rsidR="008C2494">
        <w:t xml:space="preserve">zu </w:t>
      </w:r>
      <w:r w:rsidR="00CE6D1B">
        <w:t xml:space="preserve">Begegnungen </w:t>
      </w:r>
      <w:r w:rsidR="008C2494">
        <w:t>ein</w:t>
      </w:r>
      <w:r w:rsidR="00504835">
        <w:t>lädt</w:t>
      </w:r>
      <w:r w:rsidR="003D3BD3">
        <w:t>.</w:t>
      </w:r>
      <w:r w:rsidR="0046376A">
        <w:t xml:space="preserve"> </w:t>
      </w:r>
    </w:p>
    <w:p w14:paraId="47993A8E" w14:textId="18CFC4D2" w:rsidR="00F606FC" w:rsidRDefault="008C2494" w:rsidP="00606882">
      <w:pPr>
        <w:pStyle w:val="default"/>
        <w:spacing w:before="0" w:beforeAutospacing="0" w:after="0" w:afterAutospacing="0" w:line="320" w:lineRule="exact"/>
        <w:rPr>
          <w:rFonts w:ascii="Arial" w:hAnsi="Arial" w:cs="Arial"/>
          <w:sz w:val="20"/>
          <w:szCs w:val="20"/>
        </w:rPr>
      </w:pPr>
      <w:r w:rsidRPr="0032573C">
        <w:rPr>
          <w:rFonts w:ascii="Arial" w:hAnsi="Arial" w:cs="Arial"/>
          <w:sz w:val="20"/>
          <w:szCs w:val="20"/>
        </w:rPr>
        <w:t>Die</w:t>
      </w:r>
      <w:r w:rsidR="00A5234D" w:rsidRPr="0032573C">
        <w:rPr>
          <w:rFonts w:ascii="Arial" w:hAnsi="Arial" w:cs="Arial"/>
          <w:sz w:val="20"/>
          <w:szCs w:val="20"/>
        </w:rPr>
        <w:t xml:space="preserve"> </w:t>
      </w:r>
      <w:r w:rsidR="009A31B7" w:rsidRPr="0032573C">
        <w:rPr>
          <w:rFonts w:ascii="Arial" w:hAnsi="Arial" w:cs="Arial"/>
          <w:sz w:val="20"/>
          <w:szCs w:val="20"/>
        </w:rPr>
        <w:t xml:space="preserve">Wohneinheiten sind auf </w:t>
      </w:r>
      <w:r w:rsidR="00F03E09">
        <w:rPr>
          <w:rFonts w:ascii="Arial" w:hAnsi="Arial" w:cs="Arial"/>
          <w:sz w:val="20"/>
          <w:szCs w:val="20"/>
        </w:rPr>
        <w:t>die</w:t>
      </w:r>
      <w:r w:rsidR="009A31B7" w:rsidRPr="0032573C">
        <w:rPr>
          <w:rFonts w:ascii="Arial" w:hAnsi="Arial" w:cs="Arial"/>
          <w:sz w:val="20"/>
          <w:szCs w:val="20"/>
        </w:rPr>
        <w:t xml:space="preserve"> Gebäudeteile </w:t>
      </w:r>
      <w:r w:rsidR="0008158C">
        <w:rPr>
          <w:rFonts w:ascii="Arial" w:hAnsi="Arial" w:cs="Arial"/>
          <w:sz w:val="20"/>
          <w:szCs w:val="20"/>
        </w:rPr>
        <w:t>auf</w:t>
      </w:r>
      <w:r w:rsidR="009A31B7" w:rsidRPr="0032573C">
        <w:rPr>
          <w:rFonts w:ascii="Arial" w:hAnsi="Arial" w:cs="Arial"/>
          <w:sz w:val="20"/>
          <w:szCs w:val="20"/>
        </w:rPr>
        <w:t xml:space="preserve"> bis</w:t>
      </w:r>
      <w:r w:rsidR="00D45E0A" w:rsidRPr="0032573C">
        <w:rPr>
          <w:rFonts w:ascii="Arial" w:hAnsi="Arial" w:cs="Arial"/>
          <w:sz w:val="20"/>
          <w:szCs w:val="20"/>
        </w:rPr>
        <w:t xml:space="preserve"> zu acht Stockwerke </w:t>
      </w:r>
      <w:r w:rsidR="009A31B7" w:rsidRPr="0032573C">
        <w:rPr>
          <w:rFonts w:ascii="Arial" w:hAnsi="Arial" w:cs="Arial"/>
          <w:sz w:val="20"/>
          <w:szCs w:val="20"/>
        </w:rPr>
        <w:t>verteilt</w:t>
      </w:r>
      <w:r w:rsidRPr="0032573C">
        <w:rPr>
          <w:rFonts w:ascii="Arial" w:hAnsi="Arial" w:cs="Arial"/>
          <w:sz w:val="20"/>
          <w:szCs w:val="20"/>
        </w:rPr>
        <w:t xml:space="preserve"> </w:t>
      </w:r>
      <w:r w:rsidR="009A31B7" w:rsidRPr="0032573C">
        <w:rPr>
          <w:rFonts w:ascii="Arial" w:hAnsi="Arial" w:cs="Arial"/>
          <w:sz w:val="20"/>
          <w:szCs w:val="20"/>
        </w:rPr>
        <w:t>und verfügen über unterschiedliche</w:t>
      </w:r>
      <w:r w:rsidR="00B63F3A" w:rsidRPr="0032573C">
        <w:rPr>
          <w:rFonts w:ascii="Arial" w:hAnsi="Arial" w:cs="Arial"/>
          <w:sz w:val="20"/>
          <w:szCs w:val="20"/>
        </w:rPr>
        <w:t xml:space="preserve"> Grundrisse. </w:t>
      </w:r>
      <w:r w:rsidR="009A31B7" w:rsidRPr="0032573C">
        <w:rPr>
          <w:rFonts w:ascii="Arial" w:hAnsi="Arial" w:cs="Arial"/>
          <w:sz w:val="20"/>
          <w:szCs w:val="20"/>
        </w:rPr>
        <w:t>Die Größe der Wohnungen</w:t>
      </w:r>
      <w:r w:rsidR="00B63F3A" w:rsidRPr="0032573C">
        <w:rPr>
          <w:rFonts w:ascii="Arial" w:hAnsi="Arial" w:cs="Arial"/>
          <w:sz w:val="20"/>
          <w:szCs w:val="20"/>
        </w:rPr>
        <w:t xml:space="preserve"> </w:t>
      </w:r>
      <w:r w:rsidR="003E59D6" w:rsidRPr="0032573C">
        <w:rPr>
          <w:rFonts w:ascii="Arial" w:hAnsi="Arial" w:cs="Arial"/>
          <w:sz w:val="20"/>
          <w:szCs w:val="20"/>
        </w:rPr>
        <w:t xml:space="preserve">reicht von </w:t>
      </w:r>
      <w:r w:rsidR="00B264E6" w:rsidRPr="0032573C">
        <w:rPr>
          <w:rFonts w:ascii="Arial" w:hAnsi="Arial" w:cs="Arial"/>
          <w:sz w:val="20"/>
          <w:szCs w:val="20"/>
        </w:rPr>
        <w:t>zwei bis vier Zimme</w:t>
      </w:r>
      <w:r w:rsidR="00B63F3A" w:rsidRPr="0032573C">
        <w:rPr>
          <w:rFonts w:ascii="Arial" w:hAnsi="Arial" w:cs="Arial"/>
          <w:sz w:val="20"/>
          <w:szCs w:val="20"/>
        </w:rPr>
        <w:t>r</w:t>
      </w:r>
      <w:r w:rsidR="003E59D6" w:rsidRPr="0032573C">
        <w:rPr>
          <w:rFonts w:ascii="Arial" w:hAnsi="Arial" w:cs="Arial"/>
          <w:sz w:val="20"/>
          <w:szCs w:val="20"/>
        </w:rPr>
        <w:t>n</w:t>
      </w:r>
      <w:r w:rsidR="00B63F3A" w:rsidRPr="0032573C">
        <w:rPr>
          <w:rFonts w:ascii="Arial" w:hAnsi="Arial" w:cs="Arial"/>
          <w:sz w:val="20"/>
          <w:szCs w:val="20"/>
        </w:rPr>
        <w:t xml:space="preserve"> </w:t>
      </w:r>
      <w:r w:rsidR="003D7EBE" w:rsidRPr="003D7EBE">
        <w:rPr>
          <w:rFonts w:ascii="Arial" w:hAnsi="Arial" w:cs="Arial"/>
          <w:sz w:val="20"/>
          <w:szCs w:val="20"/>
        </w:rPr>
        <w:t>von ca. 35</w:t>
      </w:r>
      <w:r w:rsidR="0019076B">
        <w:rPr>
          <w:rFonts w:ascii="Arial" w:hAnsi="Arial" w:cs="Arial"/>
          <w:sz w:val="20"/>
          <w:szCs w:val="20"/>
        </w:rPr>
        <w:t xml:space="preserve"> </w:t>
      </w:r>
      <w:r w:rsidR="003D7EBE" w:rsidRPr="003D7EBE">
        <w:rPr>
          <w:rFonts w:ascii="Arial" w:hAnsi="Arial" w:cs="Arial"/>
          <w:sz w:val="20"/>
          <w:szCs w:val="20"/>
        </w:rPr>
        <w:t>m² bis ca. 85</w:t>
      </w:r>
      <w:r w:rsidR="0019076B">
        <w:rPr>
          <w:rFonts w:ascii="Arial" w:hAnsi="Arial" w:cs="Arial"/>
          <w:sz w:val="20"/>
          <w:szCs w:val="20"/>
        </w:rPr>
        <w:t xml:space="preserve"> </w:t>
      </w:r>
      <w:r w:rsidR="003D7EBE" w:rsidRPr="003D7EBE">
        <w:rPr>
          <w:rFonts w:ascii="Arial" w:hAnsi="Arial" w:cs="Arial"/>
          <w:sz w:val="20"/>
          <w:szCs w:val="20"/>
        </w:rPr>
        <w:t>m²</w:t>
      </w:r>
      <w:r w:rsidR="00841FFB" w:rsidRPr="0032573C">
        <w:rPr>
          <w:rFonts w:ascii="Arial" w:hAnsi="Arial" w:cs="Arial"/>
          <w:sz w:val="20"/>
          <w:szCs w:val="20"/>
        </w:rPr>
        <w:t xml:space="preserve">. </w:t>
      </w:r>
      <w:r w:rsidR="00606882" w:rsidRPr="0032573C">
        <w:rPr>
          <w:rFonts w:ascii="Arial" w:hAnsi="Arial" w:cs="Arial"/>
          <w:sz w:val="20"/>
          <w:szCs w:val="20"/>
        </w:rPr>
        <w:t xml:space="preserve">Josef </w:t>
      </w:r>
      <w:r w:rsidR="004334F5">
        <w:rPr>
          <w:rFonts w:ascii="Arial" w:hAnsi="Arial" w:cs="Arial"/>
          <w:sz w:val="20"/>
          <w:szCs w:val="20"/>
        </w:rPr>
        <w:t xml:space="preserve">T. </w:t>
      </w:r>
      <w:r w:rsidR="00606882" w:rsidRPr="0032573C">
        <w:rPr>
          <w:rFonts w:ascii="Arial" w:hAnsi="Arial" w:cs="Arial"/>
          <w:sz w:val="20"/>
          <w:szCs w:val="20"/>
        </w:rPr>
        <w:t>Ebert: „</w:t>
      </w:r>
      <w:r w:rsidR="00DC7867" w:rsidRPr="0032573C">
        <w:rPr>
          <w:rFonts w:ascii="Arial" w:hAnsi="Arial" w:cs="Arial"/>
          <w:color w:val="000000"/>
          <w:sz w:val="20"/>
          <w:szCs w:val="20"/>
        </w:rPr>
        <w:t>Wir hoffen</w:t>
      </w:r>
      <w:r w:rsidR="00606882" w:rsidRPr="0032573C">
        <w:rPr>
          <w:rFonts w:ascii="Arial" w:hAnsi="Arial" w:cs="Arial"/>
          <w:color w:val="000000"/>
          <w:sz w:val="20"/>
          <w:szCs w:val="20"/>
        </w:rPr>
        <w:t>,</w:t>
      </w:r>
      <w:r w:rsidR="00DC7867" w:rsidRPr="0032573C">
        <w:rPr>
          <w:rFonts w:ascii="Arial" w:hAnsi="Arial" w:cs="Arial"/>
          <w:color w:val="000000"/>
          <w:sz w:val="20"/>
          <w:szCs w:val="20"/>
        </w:rPr>
        <w:t xml:space="preserve"> hier vielen Menschen ein würdevolles Altern in den eigen</w:t>
      </w:r>
      <w:r w:rsidR="00DD78BE">
        <w:rPr>
          <w:rFonts w:ascii="Arial" w:hAnsi="Arial" w:cs="Arial"/>
          <w:color w:val="000000"/>
          <w:sz w:val="20"/>
          <w:szCs w:val="20"/>
        </w:rPr>
        <w:t>en</w:t>
      </w:r>
      <w:r w:rsidR="00DC7867" w:rsidRPr="0032573C">
        <w:rPr>
          <w:rFonts w:ascii="Arial" w:hAnsi="Arial" w:cs="Arial"/>
          <w:color w:val="000000"/>
          <w:sz w:val="20"/>
          <w:szCs w:val="20"/>
        </w:rPr>
        <w:t xml:space="preserve"> vier Wänden zu ermöglichen</w:t>
      </w:r>
      <w:r w:rsidR="00606882" w:rsidRPr="0032573C">
        <w:rPr>
          <w:rFonts w:ascii="Arial" w:hAnsi="Arial" w:cs="Arial"/>
          <w:color w:val="000000"/>
          <w:sz w:val="20"/>
          <w:szCs w:val="20"/>
        </w:rPr>
        <w:t xml:space="preserve">, </w:t>
      </w:r>
      <w:r w:rsidR="00DC7867" w:rsidRPr="0032573C">
        <w:rPr>
          <w:rFonts w:ascii="Arial" w:hAnsi="Arial" w:cs="Arial"/>
          <w:color w:val="000000"/>
          <w:sz w:val="20"/>
          <w:szCs w:val="20"/>
        </w:rPr>
        <w:t>so selbstständig wie möglich und mit so viel Unterstü</w:t>
      </w:r>
      <w:r w:rsidR="00606882" w:rsidRPr="0032573C">
        <w:rPr>
          <w:rFonts w:ascii="Arial" w:hAnsi="Arial" w:cs="Arial"/>
          <w:color w:val="000000"/>
          <w:sz w:val="20"/>
          <w:szCs w:val="20"/>
        </w:rPr>
        <w:t>tzung wie nötig.</w:t>
      </w:r>
      <w:r w:rsidR="00266157">
        <w:rPr>
          <w:rFonts w:ascii="Arial" w:hAnsi="Arial" w:cs="Arial"/>
          <w:color w:val="000000"/>
          <w:sz w:val="20"/>
          <w:szCs w:val="20"/>
        </w:rPr>
        <w:t xml:space="preserve">“ </w:t>
      </w:r>
      <w:r w:rsidR="00F85693">
        <w:rPr>
          <w:rFonts w:ascii="Arial" w:hAnsi="Arial" w:cs="Arial"/>
          <w:color w:val="000000"/>
          <w:sz w:val="20"/>
          <w:szCs w:val="20"/>
        </w:rPr>
        <w:t xml:space="preserve">Deshalb </w:t>
      </w:r>
      <w:r w:rsidR="00710302" w:rsidRPr="0032573C">
        <w:rPr>
          <w:rFonts w:ascii="Arial" w:hAnsi="Arial" w:cs="Arial"/>
          <w:sz w:val="20"/>
          <w:szCs w:val="20"/>
        </w:rPr>
        <w:t xml:space="preserve">sind </w:t>
      </w:r>
      <w:r w:rsidR="003F272A" w:rsidRPr="0032573C">
        <w:rPr>
          <w:rFonts w:ascii="Arial" w:hAnsi="Arial" w:cs="Arial"/>
          <w:sz w:val="20"/>
          <w:szCs w:val="20"/>
        </w:rPr>
        <w:t>alle</w:t>
      </w:r>
      <w:r w:rsidR="00B63F3A" w:rsidRPr="0032573C">
        <w:rPr>
          <w:rFonts w:ascii="Arial" w:hAnsi="Arial" w:cs="Arial"/>
          <w:sz w:val="20"/>
          <w:szCs w:val="20"/>
        </w:rPr>
        <w:t xml:space="preserve"> Bäder groß</w:t>
      </w:r>
      <w:r w:rsidR="00BD17DD" w:rsidRPr="0032573C">
        <w:rPr>
          <w:rFonts w:ascii="Arial" w:hAnsi="Arial" w:cs="Arial"/>
          <w:sz w:val="20"/>
          <w:szCs w:val="20"/>
        </w:rPr>
        <w:t>zügig</w:t>
      </w:r>
      <w:r w:rsidR="00D45E0A" w:rsidRPr="0032573C">
        <w:rPr>
          <w:rFonts w:ascii="Arial" w:hAnsi="Arial" w:cs="Arial"/>
          <w:sz w:val="20"/>
          <w:szCs w:val="20"/>
        </w:rPr>
        <w:t xml:space="preserve"> gestaltet</w:t>
      </w:r>
      <w:r w:rsidR="00A16CF9" w:rsidRPr="0032573C">
        <w:rPr>
          <w:rFonts w:ascii="Arial" w:hAnsi="Arial" w:cs="Arial"/>
          <w:sz w:val="20"/>
          <w:szCs w:val="20"/>
        </w:rPr>
        <w:t xml:space="preserve">, </w:t>
      </w:r>
      <w:r w:rsidR="009D28C0" w:rsidRPr="0032573C">
        <w:rPr>
          <w:rFonts w:ascii="Arial" w:hAnsi="Arial" w:cs="Arial"/>
          <w:sz w:val="20"/>
          <w:szCs w:val="20"/>
        </w:rPr>
        <w:t>um</w:t>
      </w:r>
      <w:r w:rsidR="00A16CF9" w:rsidRPr="0032573C">
        <w:rPr>
          <w:rFonts w:ascii="Arial" w:hAnsi="Arial" w:cs="Arial"/>
          <w:sz w:val="20"/>
          <w:szCs w:val="20"/>
        </w:rPr>
        <w:t xml:space="preserve"> </w:t>
      </w:r>
      <w:r w:rsidR="000543C0" w:rsidRPr="0032573C">
        <w:rPr>
          <w:rFonts w:ascii="Arial" w:hAnsi="Arial" w:cs="Arial"/>
          <w:sz w:val="20"/>
          <w:szCs w:val="20"/>
        </w:rPr>
        <w:t xml:space="preserve">seniorengerechte Bedingungen </w:t>
      </w:r>
      <w:r w:rsidR="009D28C0" w:rsidRPr="0032573C">
        <w:rPr>
          <w:rFonts w:ascii="Arial" w:hAnsi="Arial" w:cs="Arial"/>
          <w:sz w:val="20"/>
          <w:szCs w:val="20"/>
        </w:rPr>
        <w:t>sicherzustellen</w:t>
      </w:r>
      <w:r w:rsidR="00B63F3A" w:rsidRPr="0032573C">
        <w:rPr>
          <w:rFonts w:ascii="Arial" w:hAnsi="Arial" w:cs="Arial"/>
          <w:sz w:val="20"/>
          <w:szCs w:val="20"/>
        </w:rPr>
        <w:t>.</w:t>
      </w:r>
    </w:p>
    <w:p w14:paraId="215A92B3" w14:textId="77777777" w:rsidR="00E962F9" w:rsidRDefault="00E962F9" w:rsidP="00606882">
      <w:pPr>
        <w:pStyle w:val="default"/>
        <w:spacing w:before="0" w:beforeAutospacing="0" w:after="0" w:afterAutospacing="0" w:line="320" w:lineRule="exact"/>
        <w:rPr>
          <w:rFonts w:ascii="Arial" w:hAnsi="Arial" w:cs="Arial"/>
          <w:sz w:val="20"/>
          <w:szCs w:val="20"/>
        </w:rPr>
      </w:pPr>
    </w:p>
    <w:p w14:paraId="506DBB9E" w14:textId="6ACFCC7B" w:rsidR="00E962F9" w:rsidRDefault="00E962F9" w:rsidP="00E962F9">
      <w:r>
        <w:rPr>
          <w:b/>
          <w:bCs/>
        </w:rPr>
        <w:t>Gesamte Sanitärtechnik aus einer Hand</w:t>
      </w:r>
      <w:r w:rsidRPr="00D65DA4">
        <w:rPr>
          <w:b/>
          <w:bCs/>
        </w:rPr>
        <w:br/>
      </w:r>
      <w:r>
        <w:t>Vilson Spaqi</w:t>
      </w:r>
      <w:r w:rsidR="00030794">
        <w:t>, Inhaber und Geschäftsführer des Sanitärbetriebs SV Haustechnik</w:t>
      </w:r>
      <w:r w:rsidR="0009276D">
        <w:t>,</w:t>
      </w:r>
      <w:r w:rsidR="00030794">
        <w:t xml:space="preserve"> </w:t>
      </w:r>
      <w:r>
        <w:t xml:space="preserve">war für das ambitionierte Bauvorhaben mit der gesamten Sanitärtechnik </w:t>
      </w:r>
      <w:r w:rsidR="002D1BDC" w:rsidRPr="00237AB9">
        <w:t>sowie der Badausstattung</w:t>
      </w:r>
      <w:r>
        <w:t xml:space="preserve"> beauftragt worden. </w:t>
      </w:r>
      <w:r w:rsidRPr="0080001F">
        <w:t xml:space="preserve">Auf </w:t>
      </w:r>
      <w:r>
        <w:t xml:space="preserve">seine </w:t>
      </w:r>
      <w:r w:rsidRPr="0080001F">
        <w:t xml:space="preserve">Empfehlung </w:t>
      </w:r>
      <w:r>
        <w:t xml:space="preserve">hin hat sich der Bauherr fast ausschließlich für Sanitärtechnik von Geberit entschieden, von den Versorgungsleitungen über das Entwässerungssystem bis zu den Badkeramiken. </w:t>
      </w:r>
    </w:p>
    <w:p w14:paraId="1CC38E11" w14:textId="41CA9CAB" w:rsidR="00E962F9" w:rsidRDefault="00E962F9" w:rsidP="00E962F9">
      <w:r>
        <w:t>„</w:t>
      </w:r>
      <w:r w:rsidR="00B63972">
        <w:t>Der Ba</w:t>
      </w:r>
      <w:r w:rsidR="00FB272F">
        <w:t>u</w:t>
      </w:r>
      <w:r w:rsidR="00B63972">
        <w:t>herr</w:t>
      </w:r>
      <w:r>
        <w:t xml:space="preserve"> </w:t>
      </w:r>
      <w:r w:rsidR="00B63972">
        <w:t>hat</w:t>
      </w:r>
      <w:r>
        <w:t xml:space="preserve"> große</w:t>
      </w:r>
      <w:r w:rsidR="00B63972">
        <w:t>n</w:t>
      </w:r>
      <w:r>
        <w:t xml:space="preserve"> Wert auf die durchgängige Qualität der verbauten Materialien und Produkte gelegt. Deshalb habe ich mich dafür stark gemacht, dass wir </w:t>
      </w:r>
      <w:r w:rsidR="00FE6153">
        <w:t xml:space="preserve">möglichst alle </w:t>
      </w:r>
      <w:r>
        <w:t xml:space="preserve">Produkte </w:t>
      </w:r>
      <w:r w:rsidR="00FE6153">
        <w:t xml:space="preserve">von Geberit </w:t>
      </w:r>
      <w:r>
        <w:t>einbauen dürfen.</w:t>
      </w:r>
      <w:r w:rsidR="00FE6153">
        <w:t xml:space="preserve"> Zu 99 Prozent ist mir das auch gelungen.</w:t>
      </w:r>
      <w:r>
        <w:t xml:space="preserve">“ Spaqi ist vom Hersteller überzeugt: „Es funktioniert </w:t>
      </w:r>
      <w:r w:rsidR="007D769A">
        <w:t xml:space="preserve">einfach </w:t>
      </w:r>
      <w:r>
        <w:t>am besten, wenn alles aus einer Hand kommt. Und weil wir sehr gerne mit Geberit</w:t>
      </w:r>
      <w:r w:rsidRPr="00D97AAF">
        <w:t xml:space="preserve"> </w:t>
      </w:r>
      <w:r>
        <w:t xml:space="preserve">arbeiten, empfehle </w:t>
      </w:r>
      <w:r w:rsidR="00FE6153">
        <w:t>ich</w:t>
      </w:r>
      <w:r>
        <w:t xml:space="preserve"> die Produkte eigentlich auf jeder Baustelle.“ Warum?</w:t>
      </w:r>
      <w:r w:rsidR="007D769A">
        <w:t xml:space="preserve"> </w:t>
      </w:r>
      <w:r>
        <w:t>Beispiel WC-</w:t>
      </w:r>
      <w:r w:rsidR="004011DC">
        <w:t>Montage</w:t>
      </w:r>
      <w:r>
        <w:t xml:space="preserve">: </w:t>
      </w:r>
      <w:r w:rsidR="004011DC">
        <w:t>„</w:t>
      </w:r>
      <w:r w:rsidR="00552377">
        <w:t>Dank der</w:t>
      </w:r>
      <w:r>
        <w:t xml:space="preserve"> </w:t>
      </w:r>
      <w:r w:rsidR="00552377">
        <w:t>durchdachten Befestigung</w:t>
      </w:r>
      <w:r>
        <w:t xml:space="preserve"> hat man die </w:t>
      </w:r>
      <w:r w:rsidR="004011DC">
        <w:t>WC-</w:t>
      </w:r>
      <w:r>
        <w:t>Keramik einfach</w:t>
      </w:r>
      <w:r w:rsidR="00552377">
        <w:t xml:space="preserve"> und sicher</w:t>
      </w:r>
      <w:r>
        <w:t xml:space="preserve"> ruck zuck montiert. Da wackelt nichts. Ich sage immer: einmal ran, nie wieder hin“, lobt der Handwerker. </w:t>
      </w:r>
    </w:p>
    <w:p w14:paraId="152DEAB6" w14:textId="4F4CE8ED" w:rsidR="00E962F9" w:rsidRPr="00C831E4" w:rsidRDefault="00E962F9" w:rsidP="00E962F9">
      <w:r w:rsidRPr="00222C1E">
        <w:rPr>
          <w:b/>
          <w:bCs/>
        </w:rPr>
        <w:lastRenderedPageBreak/>
        <w:t xml:space="preserve">Hoher Sicherheitsanspruch </w:t>
      </w:r>
      <w:r w:rsidRPr="00C831E4">
        <w:rPr>
          <w:b/>
          <w:bCs/>
        </w:rPr>
        <w:t xml:space="preserve">bei </w:t>
      </w:r>
      <w:r w:rsidR="009F39F7" w:rsidRPr="00C831E4">
        <w:rPr>
          <w:b/>
          <w:bCs/>
        </w:rPr>
        <w:t>Versorgungs- und Entwässerungsleitungen</w:t>
      </w:r>
      <w:r w:rsidRPr="00C831E4">
        <w:br/>
        <w:t xml:space="preserve">Die Steigstränge und Kellerverteiler wurden komplett mit dem Versorgungssystem Geberit Mapress Edelstahl umgesetzt. Und für die Verteilungen bis zur letzten Zapfstelle wurde Geberit FlowFit verwendet. </w:t>
      </w:r>
      <w:r w:rsidR="00907CDA" w:rsidRPr="00C831E4">
        <w:t>Hierfür</w:t>
      </w:r>
      <w:r w:rsidR="006918E4" w:rsidRPr="00C831E4">
        <w:t xml:space="preserve"> war </w:t>
      </w:r>
      <w:r w:rsidR="00907CDA" w:rsidRPr="00C831E4">
        <w:t xml:space="preserve">ursprünglich </w:t>
      </w:r>
      <w:r w:rsidR="006918E4" w:rsidRPr="00C831E4">
        <w:t xml:space="preserve">handelsübliches Verbundrohr ausgeschrieben, doch Spaqi </w:t>
      </w:r>
      <w:r w:rsidR="00142397">
        <w:t>setzte sich für eine Änderung ein und überzeugte den Bauherrn</w:t>
      </w:r>
      <w:r w:rsidR="006918E4" w:rsidRPr="00C831E4">
        <w:t xml:space="preserve">: „Ich habe </w:t>
      </w:r>
      <w:r w:rsidR="00D92EBC" w:rsidRPr="00C831E4">
        <w:t xml:space="preserve">auch deshalb </w:t>
      </w:r>
      <w:r w:rsidR="006918E4" w:rsidRPr="00C831E4">
        <w:t xml:space="preserve">auf Geberit FlowFit </w:t>
      </w:r>
      <w:r w:rsidR="00832518" w:rsidRPr="00C831E4">
        <w:t>gesetzt</w:t>
      </w:r>
      <w:r w:rsidR="006918E4" w:rsidRPr="00C831E4">
        <w:t>, weil ich testen wollte, wie meine Monteure mit dem neuen System zurechtkommen. Seitdem sind wir alle so überzeugt davon, dass wir eigentlich nur noch damit arbeiten, außer der Kunde will ausdrücklich ein anderes Produkt.“</w:t>
      </w:r>
      <w:r w:rsidR="005C678F">
        <w:t xml:space="preserve"> </w:t>
      </w:r>
      <w:r w:rsidRPr="00C831E4">
        <w:t xml:space="preserve">Als Entwässerungssystem hat der Installateur Geberit </w:t>
      </w:r>
      <w:proofErr w:type="spellStart"/>
      <w:r w:rsidRPr="00C831E4">
        <w:t>SilentPro</w:t>
      </w:r>
      <w:proofErr w:type="spellEnd"/>
      <w:r w:rsidRPr="00C831E4">
        <w:t xml:space="preserve"> und Silent-PP verbaut</w:t>
      </w:r>
      <w:r w:rsidR="002D1BDC" w:rsidRPr="005C678F">
        <w:t>:</w:t>
      </w:r>
      <w:r w:rsidR="002D1BDC" w:rsidRPr="002D1BDC">
        <w:rPr>
          <w:highlight w:val="yellow"/>
        </w:rPr>
        <w:t xml:space="preserve"> </w:t>
      </w:r>
      <w:r w:rsidR="002D1BDC" w:rsidRPr="00237AB9">
        <w:t>„</w:t>
      </w:r>
      <w:r w:rsidRPr="00237AB9">
        <w:t xml:space="preserve">Ich wollte in diesem Fall mit dem Stecksystem arbeiten, weil </w:t>
      </w:r>
      <w:r w:rsidR="005605E8" w:rsidRPr="00237AB9">
        <w:t xml:space="preserve">es sich einfach </w:t>
      </w:r>
      <w:r w:rsidR="002D1BDC" w:rsidRPr="00237AB9">
        <w:t xml:space="preserve">und </w:t>
      </w:r>
      <w:r w:rsidR="005605E8" w:rsidRPr="00237AB9">
        <w:t>schnell verarbeiten lässt</w:t>
      </w:r>
      <w:r w:rsidRPr="00237AB9">
        <w:t>.“</w:t>
      </w:r>
      <w:r w:rsidRPr="00C831E4">
        <w:t xml:space="preserve"> </w:t>
      </w:r>
    </w:p>
    <w:p w14:paraId="0370D346" w14:textId="76343FE0" w:rsidR="00E962F9" w:rsidRDefault="00E962F9" w:rsidP="00E962F9">
      <w:r w:rsidRPr="00C831E4">
        <w:rPr>
          <w:b/>
          <w:bCs/>
        </w:rPr>
        <w:t>Tempo ist das A und O: „</w:t>
      </w:r>
      <w:r w:rsidR="00C11340" w:rsidRPr="00C831E4">
        <w:rPr>
          <w:b/>
          <w:bCs/>
        </w:rPr>
        <w:t>d</w:t>
      </w:r>
      <w:r w:rsidRPr="00C831E4">
        <w:rPr>
          <w:b/>
          <w:bCs/>
        </w:rPr>
        <w:t>raufstecken, pressen</w:t>
      </w:r>
      <w:r>
        <w:rPr>
          <w:b/>
          <w:bCs/>
        </w:rPr>
        <w:t>, fertig“</w:t>
      </w:r>
      <w:r>
        <w:rPr>
          <w:b/>
          <w:bCs/>
        </w:rPr>
        <w:br/>
      </w:r>
      <w:r w:rsidR="003A1C9C">
        <w:t>Das Bauvorhaben wurde von der Fa. Rommel SF-Bau GmbH &amp; Co. KG aus Stuttgart als Generalübernehmer realisiert. Der Bauablauf erfolgte nach dem bei Rommel bewähr</w:t>
      </w:r>
      <w:r w:rsidR="0019076B">
        <w:t>t</w:t>
      </w:r>
      <w:r w:rsidR="003A1C9C">
        <w:t>en Lean Management</w:t>
      </w:r>
      <w:r w:rsidR="0019076B">
        <w:t>,</w:t>
      </w:r>
      <w:r w:rsidR="003A1C9C">
        <w:t xml:space="preserve"> </w:t>
      </w:r>
      <w:r w:rsidR="00ED38AA">
        <w:t>in welchem der Bauablauf auf Wochen getaktet ist und täglich auf Termin und Qualität kontrolliert wird. Diese</w:t>
      </w:r>
      <w:r w:rsidR="0019076B">
        <w:t>s</w:t>
      </w:r>
      <w:r w:rsidR="00ED38AA">
        <w:t xml:space="preserve"> System ermöglich</w:t>
      </w:r>
      <w:r w:rsidR="0019076B">
        <w:t>t</w:t>
      </w:r>
      <w:r w:rsidR="00ED38AA">
        <w:t xml:space="preserve"> den vor Ort arbeitenden Unternehmungen eine exakte Einsatzplanung. Hieraus kann der einzelne Unternehmer dann ableiten</w:t>
      </w:r>
      <w:r w:rsidR="0019076B">
        <w:t>,</w:t>
      </w:r>
      <w:r w:rsidR="00ED38AA">
        <w:t xml:space="preserve"> </w:t>
      </w:r>
      <w:r w:rsidR="00F3527E">
        <w:t>welche</w:t>
      </w:r>
      <w:r w:rsidR="0019076B">
        <w:t>r</w:t>
      </w:r>
      <w:r w:rsidR="00F3527E">
        <w:t xml:space="preserve"> Personaleinsatz wann notwendig ist, zu welchem Zeitpunkt die Materialien an der Baustelle </w:t>
      </w:r>
      <w:r w:rsidR="00832518">
        <w:t>angeliefert werden</w:t>
      </w:r>
      <w:r w:rsidR="00F3527E">
        <w:t xml:space="preserve"> und wie die Schnittstellen definiert sein sollen, damit die Arbeitsprozesse optimal laufen.</w:t>
      </w:r>
      <w:r w:rsidR="00E23C63">
        <w:t xml:space="preserve"> </w:t>
      </w:r>
      <w:r>
        <w:t xml:space="preserve">Das Team von Vilson Spaqi musste </w:t>
      </w:r>
      <w:r w:rsidR="0031139E">
        <w:t xml:space="preserve">streng nach diesem </w:t>
      </w:r>
      <w:proofErr w:type="spellStart"/>
      <w:r w:rsidR="0031139E">
        <w:t>Taktplan</w:t>
      </w:r>
      <w:proofErr w:type="spellEnd"/>
      <w:r w:rsidR="0031139E">
        <w:t xml:space="preserve"> </w:t>
      </w:r>
      <w:r>
        <w:t>arbeiten und in den Wohnungen inklusive Druckprobe, Isolierung und Brandschutz drei bis vier komplette Bäder pro Woche installieren.</w:t>
      </w:r>
    </w:p>
    <w:p w14:paraId="260DBCD0" w14:textId="2E842E02" w:rsidR="00F606FC" w:rsidRPr="00427844" w:rsidRDefault="00E962F9" w:rsidP="00427844">
      <w:r>
        <w:t>Die Monteure kamen sehr gut mit dem Zeitplan zurecht, sagt der Chef</w:t>
      </w:r>
      <w:r w:rsidR="00832518">
        <w:t>. Dabei war</w:t>
      </w:r>
      <w:r>
        <w:t xml:space="preserve"> </w:t>
      </w:r>
      <w:r w:rsidR="00832518">
        <w:t xml:space="preserve">das </w:t>
      </w:r>
      <w:r>
        <w:t xml:space="preserve">Tempo bei der Installation das A und O. Hier war Geberit </w:t>
      </w:r>
      <w:proofErr w:type="spellStart"/>
      <w:r>
        <w:t>FlowFit</w:t>
      </w:r>
      <w:proofErr w:type="spellEnd"/>
      <w:r>
        <w:t xml:space="preserve"> </w:t>
      </w:r>
      <w:r w:rsidR="00BE4252">
        <w:t xml:space="preserve">laut </w:t>
      </w:r>
      <w:proofErr w:type="spellStart"/>
      <w:r w:rsidR="00BE4252">
        <w:t>Spaqi</w:t>
      </w:r>
      <w:proofErr w:type="spellEnd"/>
      <w:r w:rsidR="00BE4252">
        <w:t xml:space="preserve"> </w:t>
      </w:r>
      <w:r>
        <w:t xml:space="preserve">eine große Unterstützung: „Das Arbeiten mit Geberit FlowFit ist bequem, praktisch und vor allen Dingen erleichtert </w:t>
      </w:r>
      <w:r w:rsidR="00BE4252">
        <w:t>es uns</w:t>
      </w:r>
      <w:r>
        <w:t xml:space="preserve"> bei der Montage das Leben enorm. Alle meine Monteure sind super zufrieden damit. Zum Beispiel gibt es immer das Risiko, mal etwas zu vergessen. Das kann bei FlowFit nicht passieren, weil man sofort sieht, ob man schon verpresst hat oder nicht.“ Und Zeit spart es auch: „Die Verarbeitung ging schneller als bei allen anderen Systemen – draufstecken, pressen, fertig.“</w:t>
      </w:r>
    </w:p>
    <w:p w14:paraId="06077AF6" w14:textId="1F9FE37C" w:rsidR="00AC5423" w:rsidRPr="0032573C" w:rsidRDefault="00AA6D30" w:rsidP="00606882">
      <w:pPr>
        <w:pStyle w:val="default"/>
        <w:spacing w:before="0" w:beforeAutospacing="0" w:after="0" w:afterAutospacing="0" w:line="320" w:lineRule="exact"/>
        <w:rPr>
          <w:rFonts w:ascii="Arial" w:hAnsi="Arial" w:cs="Arial"/>
          <w:sz w:val="20"/>
          <w:szCs w:val="20"/>
        </w:rPr>
      </w:pPr>
      <w:r>
        <w:rPr>
          <w:rFonts w:ascii="Arial" w:hAnsi="Arial" w:cs="Arial"/>
          <w:b/>
          <w:bCs/>
          <w:sz w:val="20"/>
          <w:szCs w:val="20"/>
        </w:rPr>
        <w:t xml:space="preserve">Selbstbestimmtes </w:t>
      </w:r>
      <w:r w:rsidR="00670749" w:rsidRPr="0032573C">
        <w:rPr>
          <w:rFonts w:ascii="Arial" w:hAnsi="Arial" w:cs="Arial"/>
          <w:b/>
          <w:bCs/>
          <w:sz w:val="20"/>
          <w:szCs w:val="20"/>
        </w:rPr>
        <w:t xml:space="preserve">Wohnen </w:t>
      </w:r>
      <w:r>
        <w:rPr>
          <w:rFonts w:ascii="Arial" w:hAnsi="Arial" w:cs="Arial"/>
          <w:b/>
          <w:bCs/>
          <w:sz w:val="20"/>
          <w:szCs w:val="20"/>
        </w:rPr>
        <w:t>auch bei Pflegebedürftigkeit</w:t>
      </w:r>
      <w:r w:rsidR="00670749" w:rsidRPr="0032573C">
        <w:rPr>
          <w:rFonts w:ascii="Arial" w:hAnsi="Arial" w:cs="Arial"/>
          <w:b/>
          <w:bCs/>
          <w:sz w:val="20"/>
          <w:szCs w:val="20"/>
        </w:rPr>
        <w:br/>
      </w:r>
      <w:r w:rsidR="00B60591" w:rsidRPr="0032573C">
        <w:rPr>
          <w:rFonts w:ascii="Arial" w:hAnsi="Arial" w:cs="Arial"/>
          <w:sz w:val="20"/>
          <w:szCs w:val="20"/>
        </w:rPr>
        <w:t>Alle</w:t>
      </w:r>
      <w:r w:rsidR="00B264E6" w:rsidRPr="0032573C">
        <w:rPr>
          <w:rFonts w:ascii="Arial" w:hAnsi="Arial" w:cs="Arial"/>
          <w:sz w:val="20"/>
          <w:szCs w:val="20"/>
        </w:rPr>
        <w:t xml:space="preserve"> Wohnungen </w:t>
      </w:r>
      <w:r w:rsidR="00B60591" w:rsidRPr="0032573C">
        <w:rPr>
          <w:rFonts w:ascii="Arial" w:hAnsi="Arial" w:cs="Arial"/>
          <w:sz w:val="20"/>
          <w:szCs w:val="20"/>
        </w:rPr>
        <w:t>sind</w:t>
      </w:r>
      <w:r w:rsidR="00B264E6" w:rsidRPr="0032573C">
        <w:rPr>
          <w:rFonts w:ascii="Arial" w:hAnsi="Arial" w:cs="Arial"/>
          <w:sz w:val="20"/>
          <w:szCs w:val="20"/>
        </w:rPr>
        <w:t xml:space="preserve"> </w:t>
      </w:r>
      <w:r w:rsidR="00B60591" w:rsidRPr="0032573C">
        <w:rPr>
          <w:rFonts w:ascii="Arial" w:hAnsi="Arial" w:cs="Arial"/>
          <w:sz w:val="20"/>
          <w:szCs w:val="20"/>
        </w:rPr>
        <w:t xml:space="preserve">auf </w:t>
      </w:r>
      <w:r w:rsidR="001F3599">
        <w:rPr>
          <w:rFonts w:ascii="Arial" w:hAnsi="Arial" w:cs="Arial"/>
          <w:sz w:val="20"/>
          <w:szCs w:val="20"/>
        </w:rPr>
        <w:t xml:space="preserve">barrierearmes </w:t>
      </w:r>
      <w:r w:rsidR="00B264E6" w:rsidRPr="0032573C">
        <w:rPr>
          <w:rFonts w:ascii="Arial" w:hAnsi="Arial" w:cs="Arial"/>
          <w:sz w:val="20"/>
          <w:szCs w:val="20"/>
        </w:rPr>
        <w:t xml:space="preserve">Wohnen </w:t>
      </w:r>
      <w:r w:rsidR="00B60591" w:rsidRPr="0032573C">
        <w:rPr>
          <w:rFonts w:ascii="Arial" w:hAnsi="Arial" w:cs="Arial"/>
          <w:sz w:val="20"/>
          <w:szCs w:val="20"/>
        </w:rPr>
        <w:t>ausgelegt</w:t>
      </w:r>
      <w:r w:rsidR="00B63F3A" w:rsidRPr="0032573C">
        <w:rPr>
          <w:rFonts w:ascii="Arial" w:hAnsi="Arial" w:cs="Arial"/>
          <w:sz w:val="20"/>
          <w:szCs w:val="20"/>
        </w:rPr>
        <w:t>, das gilt</w:t>
      </w:r>
      <w:r w:rsidR="00234CE9" w:rsidRPr="0032573C">
        <w:rPr>
          <w:rFonts w:ascii="Arial" w:hAnsi="Arial" w:cs="Arial"/>
          <w:sz w:val="20"/>
          <w:szCs w:val="20"/>
        </w:rPr>
        <w:t xml:space="preserve"> insbesondere</w:t>
      </w:r>
      <w:r w:rsidR="00B63F3A" w:rsidRPr="0032573C">
        <w:rPr>
          <w:rFonts w:ascii="Arial" w:hAnsi="Arial" w:cs="Arial"/>
          <w:sz w:val="20"/>
          <w:szCs w:val="20"/>
        </w:rPr>
        <w:t xml:space="preserve"> für die Bäder</w:t>
      </w:r>
      <w:r w:rsidR="00B264E6" w:rsidRPr="0032573C">
        <w:rPr>
          <w:rFonts w:ascii="Arial" w:hAnsi="Arial" w:cs="Arial"/>
          <w:sz w:val="20"/>
          <w:szCs w:val="20"/>
        </w:rPr>
        <w:t xml:space="preserve">. </w:t>
      </w:r>
      <w:r w:rsidR="004334F5">
        <w:rPr>
          <w:rFonts w:ascii="Arial" w:hAnsi="Arial" w:cs="Arial"/>
          <w:sz w:val="20"/>
          <w:szCs w:val="20"/>
        </w:rPr>
        <w:t>Vier Wohnungen wurden in Anlehnung an die DIN 18040 als „</w:t>
      </w:r>
      <w:r w:rsidR="00504835">
        <w:rPr>
          <w:rFonts w:ascii="Arial" w:hAnsi="Arial" w:cs="Arial"/>
          <w:sz w:val="20"/>
          <w:szCs w:val="20"/>
        </w:rPr>
        <w:t>R</w:t>
      </w:r>
      <w:r w:rsidR="004334F5">
        <w:rPr>
          <w:rFonts w:ascii="Arial" w:hAnsi="Arial" w:cs="Arial"/>
          <w:sz w:val="20"/>
          <w:szCs w:val="20"/>
        </w:rPr>
        <w:t>-Wohnungen“ geplant und ausgeführt</w:t>
      </w:r>
      <w:r w:rsidR="00A81D87" w:rsidRPr="0032573C">
        <w:rPr>
          <w:rFonts w:ascii="Arial" w:hAnsi="Arial" w:cs="Arial"/>
          <w:sz w:val="20"/>
          <w:szCs w:val="20"/>
        </w:rPr>
        <w:t>.</w:t>
      </w:r>
      <w:r w:rsidR="000F7267" w:rsidRPr="0032573C">
        <w:rPr>
          <w:rFonts w:ascii="Arial" w:hAnsi="Arial" w:cs="Arial"/>
          <w:sz w:val="20"/>
          <w:szCs w:val="20"/>
        </w:rPr>
        <w:t xml:space="preserve"> </w:t>
      </w:r>
      <w:r w:rsidR="00AC5423" w:rsidRPr="0032573C">
        <w:rPr>
          <w:rFonts w:ascii="Arial" w:hAnsi="Arial" w:cs="Arial"/>
          <w:sz w:val="20"/>
          <w:szCs w:val="20"/>
        </w:rPr>
        <w:t xml:space="preserve">So wurde </w:t>
      </w:r>
      <w:r w:rsidR="00F03E09">
        <w:rPr>
          <w:rFonts w:ascii="Arial" w:hAnsi="Arial" w:cs="Arial"/>
          <w:sz w:val="20"/>
          <w:szCs w:val="20"/>
        </w:rPr>
        <w:t>darin</w:t>
      </w:r>
      <w:r w:rsidR="00AC5423" w:rsidRPr="0032573C">
        <w:rPr>
          <w:rFonts w:ascii="Arial" w:hAnsi="Arial" w:cs="Arial"/>
          <w:sz w:val="20"/>
          <w:szCs w:val="20"/>
        </w:rPr>
        <w:t xml:space="preserve"> zum Beispiel die bodenebene Duschfläche Geberit </w:t>
      </w:r>
      <w:proofErr w:type="spellStart"/>
      <w:r w:rsidR="00AC5423" w:rsidRPr="0032573C">
        <w:rPr>
          <w:rFonts w:ascii="Arial" w:hAnsi="Arial" w:cs="Arial"/>
          <w:sz w:val="20"/>
          <w:szCs w:val="20"/>
        </w:rPr>
        <w:t>Setaplano</w:t>
      </w:r>
      <w:proofErr w:type="spellEnd"/>
      <w:r w:rsidR="00AC5423" w:rsidRPr="0032573C">
        <w:rPr>
          <w:rFonts w:ascii="Arial" w:hAnsi="Arial" w:cs="Arial"/>
          <w:sz w:val="20"/>
          <w:szCs w:val="20"/>
        </w:rPr>
        <w:t xml:space="preserve"> eingesetzt, </w:t>
      </w:r>
      <w:r w:rsidR="00C06E13">
        <w:rPr>
          <w:rFonts w:ascii="Arial" w:hAnsi="Arial" w:cs="Arial"/>
          <w:sz w:val="20"/>
          <w:szCs w:val="20"/>
        </w:rPr>
        <w:t>die</w:t>
      </w:r>
      <w:r w:rsidR="00AC5423" w:rsidRPr="0032573C">
        <w:rPr>
          <w:rFonts w:ascii="Arial" w:hAnsi="Arial" w:cs="Arial"/>
          <w:sz w:val="20"/>
          <w:szCs w:val="20"/>
        </w:rPr>
        <w:t xml:space="preserve"> mit Rutschhemmung Klasse C ausgerüstet ist und eine hohe Standsicherheit gibt.</w:t>
      </w:r>
    </w:p>
    <w:p w14:paraId="2A958630" w14:textId="77777777" w:rsidR="00606882" w:rsidRPr="0032573C" w:rsidRDefault="00606882" w:rsidP="00606882">
      <w:pPr>
        <w:pStyle w:val="default"/>
        <w:spacing w:before="0" w:beforeAutospacing="0" w:after="0" w:afterAutospacing="0" w:line="320" w:lineRule="exact"/>
        <w:rPr>
          <w:rFonts w:ascii="Arial" w:hAnsi="Arial" w:cs="Arial"/>
          <w:color w:val="000000"/>
          <w:sz w:val="20"/>
          <w:szCs w:val="20"/>
        </w:rPr>
      </w:pPr>
    </w:p>
    <w:p w14:paraId="405B4D6C" w14:textId="41C7E9F0" w:rsidR="002B549F" w:rsidRDefault="00CF0EB2" w:rsidP="00AC5423">
      <w:r>
        <w:rPr>
          <w:szCs w:val="20"/>
        </w:rPr>
        <w:t>Aber auch i</w:t>
      </w:r>
      <w:r w:rsidR="000F7267" w:rsidRPr="0032573C">
        <w:rPr>
          <w:szCs w:val="20"/>
        </w:rPr>
        <w:t xml:space="preserve">n den </w:t>
      </w:r>
      <w:r w:rsidR="00AC5423" w:rsidRPr="0032573C">
        <w:rPr>
          <w:szCs w:val="20"/>
        </w:rPr>
        <w:t>übrigen</w:t>
      </w:r>
      <w:r w:rsidR="000F7267" w:rsidRPr="0032573C">
        <w:rPr>
          <w:szCs w:val="20"/>
        </w:rPr>
        <w:t xml:space="preserve"> 60 Wohneinheiten </w:t>
      </w:r>
      <w:r w:rsidR="00B264E6" w:rsidRPr="0032573C">
        <w:rPr>
          <w:szCs w:val="20"/>
        </w:rPr>
        <w:t>sollen die Senioren die Möglichkeit haben</w:t>
      </w:r>
      <w:r w:rsidR="00621754" w:rsidRPr="0032573C">
        <w:rPr>
          <w:szCs w:val="20"/>
        </w:rPr>
        <w:t>,</w:t>
      </w:r>
      <w:r w:rsidR="00B264E6" w:rsidRPr="0032573C">
        <w:rPr>
          <w:szCs w:val="20"/>
        </w:rPr>
        <w:t xml:space="preserve"> in ihrer Wohnung zu bleiben</w:t>
      </w:r>
      <w:r w:rsidR="00621754" w:rsidRPr="0032573C">
        <w:rPr>
          <w:szCs w:val="20"/>
        </w:rPr>
        <w:t xml:space="preserve"> –</w:t>
      </w:r>
      <w:r w:rsidR="00B264E6" w:rsidRPr="0032573C">
        <w:rPr>
          <w:szCs w:val="20"/>
        </w:rPr>
        <w:t xml:space="preserve"> unabhängig davon, wie viel Betreuung oder Pflege sie </w:t>
      </w:r>
      <w:r w:rsidR="00EE42D9" w:rsidRPr="0032573C">
        <w:rPr>
          <w:szCs w:val="20"/>
        </w:rPr>
        <w:t xml:space="preserve">einmal </w:t>
      </w:r>
      <w:r w:rsidR="00B264E6" w:rsidRPr="0032573C">
        <w:rPr>
          <w:szCs w:val="20"/>
        </w:rPr>
        <w:t>brauchen</w:t>
      </w:r>
      <w:r w:rsidR="004812E0" w:rsidRPr="0032573C">
        <w:rPr>
          <w:szCs w:val="20"/>
        </w:rPr>
        <w:t xml:space="preserve"> könnten</w:t>
      </w:r>
      <w:r w:rsidR="00CB579C" w:rsidRPr="0032573C">
        <w:rPr>
          <w:szCs w:val="20"/>
        </w:rPr>
        <w:t>:</w:t>
      </w:r>
      <w:r w:rsidR="00B264E6" w:rsidRPr="0032573C">
        <w:rPr>
          <w:szCs w:val="20"/>
        </w:rPr>
        <w:t xml:space="preserve"> </w:t>
      </w:r>
      <w:r w:rsidR="00EB6B8A" w:rsidRPr="0032573C">
        <w:rPr>
          <w:szCs w:val="20"/>
        </w:rPr>
        <w:t>„</w:t>
      </w:r>
      <w:r w:rsidR="000F7267" w:rsidRPr="0032573C">
        <w:rPr>
          <w:szCs w:val="20"/>
        </w:rPr>
        <w:t>D</w:t>
      </w:r>
      <w:r w:rsidR="004812E0" w:rsidRPr="0032573C">
        <w:rPr>
          <w:szCs w:val="20"/>
        </w:rPr>
        <w:t xml:space="preserve">ie Bäder </w:t>
      </w:r>
      <w:r w:rsidR="007A5EB9" w:rsidRPr="0032573C">
        <w:rPr>
          <w:szCs w:val="20"/>
        </w:rPr>
        <w:lastRenderedPageBreak/>
        <w:t>lassen sich</w:t>
      </w:r>
      <w:r w:rsidR="000F7267" w:rsidRPr="0032573C">
        <w:rPr>
          <w:szCs w:val="20"/>
        </w:rPr>
        <w:t xml:space="preserve"> </w:t>
      </w:r>
      <w:r w:rsidR="00FE3C27" w:rsidRPr="0032573C">
        <w:rPr>
          <w:szCs w:val="20"/>
        </w:rPr>
        <w:t xml:space="preserve">bei Bedarf </w:t>
      </w:r>
      <w:r w:rsidR="00AE2109" w:rsidRPr="0032573C">
        <w:rPr>
          <w:szCs w:val="20"/>
        </w:rPr>
        <w:t>mit überschaubarem Aufwand als barrierefrei</w:t>
      </w:r>
      <w:r w:rsidR="00EB6B8A" w:rsidRPr="0032573C">
        <w:rPr>
          <w:szCs w:val="20"/>
        </w:rPr>
        <w:t xml:space="preserve"> umba</w:t>
      </w:r>
      <w:r w:rsidR="007A5EB9" w:rsidRPr="0032573C">
        <w:rPr>
          <w:szCs w:val="20"/>
        </w:rPr>
        <w:t>uen</w:t>
      </w:r>
      <w:r w:rsidR="00AF0BE9" w:rsidRPr="0032573C">
        <w:rPr>
          <w:szCs w:val="20"/>
        </w:rPr>
        <w:t>.</w:t>
      </w:r>
      <w:r w:rsidR="007A5EB9" w:rsidRPr="0032573C">
        <w:rPr>
          <w:szCs w:val="20"/>
        </w:rPr>
        <w:t xml:space="preserve"> </w:t>
      </w:r>
      <w:r w:rsidR="00AF0BE9" w:rsidRPr="0032573C">
        <w:rPr>
          <w:szCs w:val="20"/>
        </w:rPr>
        <w:t>D</w:t>
      </w:r>
      <w:r w:rsidR="007A5EB9" w:rsidRPr="0032573C">
        <w:rPr>
          <w:szCs w:val="20"/>
        </w:rPr>
        <w:t xml:space="preserve">as war eine </w:t>
      </w:r>
      <w:r w:rsidR="00AF0BE9" w:rsidRPr="0032573C">
        <w:rPr>
          <w:szCs w:val="20"/>
        </w:rPr>
        <w:t>zentrale</w:t>
      </w:r>
      <w:r w:rsidR="007A5EB9">
        <w:t xml:space="preserve"> Anforderung an die Installation</w:t>
      </w:r>
      <w:r w:rsidR="00EB6B8A">
        <w:t>“</w:t>
      </w:r>
      <w:r w:rsidR="00DA6313">
        <w:t>,</w:t>
      </w:r>
      <w:r w:rsidR="00EB6B8A">
        <w:t xml:space="preserve"> berichtet Vilson Spaqi</w:t>
      </w:r>
      <w:r w:rsidR="00427844">
        <w:t>.</w:t>
      </w:r>
      <w:r w:rsidR="001D7AB8">
        <w:t xml:space="preserve"> </w:t>
      </w:r>
      <w:r w:rsidR="001F3599">
        <w:t>I</w:t>
      </w:r>
      <w:r w:rsidR="00E57B1F">
        <w:t xml:space="preserve">n den Bädern </w:t>
      </w:r>
      <w:r w:rsidR="004E295D">
        <w:t>wurde</w:t>
      </w:r>
      <w:r w:rsidR="00E57B1F">
        <w:t xml:space="preserve"> </w:t>
      </w:r>
      <w:r w:rsidR="0011649C">
        <w:t xml:space="preserve">für einen </w:t>
      </w:r>
      <w:r w:rsidR="00664935">
        <w:t>späteren</w:t>
      </w:r>
      <w:r w:rsidR="0011649C">
        <w:t xml:space="preserve"> Umbau </w:t>
      </w:r>
      <w:r w:rsidR="00504835">
        <w:t>einiges vorbereitet</w:t>
      </w:r>
      <w:r w:rsidR="008A179F">
        <w:t xml:space="preserve">, </w:t>
      </w:r>
      <w:r w:rsidR="00664935">
        <w:t xml:space="preserve">zum Beispiel </w:t>
      </w:r>
      <w:r w:rsidR="00A165AA">
        <w:t xml:space="preserve">durch das </w:t>
      </w:r>
      <w:r w:rsidR="00DF2A41">
        <w:t>Installatio</w:t>
      </w:r>
      <w:r w:rsidR="00A165AA">
        <w:t>nssystem</w:t>
      </w:r>
      <w:r w:rsidR="00C310C1">
        <w:t xml:space="preserve"> </w:t>
      </w:r>
      <w:r w:rsidR="00A165AA">
        <w:t xml:space="preserve">Geberit </w:t>
      </w:r>
      <w:proofErr w:type="spellStart"/>
      <w:r w:rsidR="00A165AA">
        <w:t>Duofix</w:t>
      </w:r>
      <w:proofErr w:type="spellEnd"/>
      <w:r w:rsidR="00DF2A41">
        <w:t xml:space="preserve"> </w:t>
      </w:r>
      <w:r w:rsidR="00A165AA">
        <w:t xml:space="preserve">mit </w:t>
      </w:r>
      <w:r w:rsidR="000269DD">
        <w:t>S</w:t>
      </w:r>
      <w:r w:rsidR="00C310C1">
        <w:t xml:space="preserve">igma-Unterputzspülkasten und </w:t>
      </w:r>
      <w:r w:rsidR="00E14DCF">
        <w:t xml:space="preserve">vorinstallierten </w:t>
      </w:r>
      <w:r w:rsidR="00A165AA">
        <w:t xml:space="preserve">Vorrichtungen </w:t>
      </w:r>
      <w:r w:rsidR="00DF2A41">
        <w:t>für Halteg</w:t>
      </w:r>
      <w:r w:rsidR="00CA03A0">
        <w:t>riffe</w:t>
      </w:r>
      <w:r w:rsidR="00DF2A41">
        <w:t>.</w:t>
      </w:r>
      <w:r w:rsidR="00CA03A0">
        <w:t xml:space="preserve"> </w:t>
      </w:r>
    </w:p>
    <w:p w14:paraId="416D2587" w14:textId="3778CB54" w:rsidR="00785191" w:rsidRDefault="00965618" w:rsidP="00AC5423">
      <w:r w:rsidRPr="00C831E4">
        <w:t>„</w:t>
      </w:r>
      <w:r w:rsidR="00C312D2" w:rsidRPr="00C831E4">
        <w:t>D</w:t>
      </w:r>
      <w:r w:rsidR="00CA03A0" w:rsidRPr="00C831E4">
        <w:t xml:space="preserve">ie Waschtische sind </w:t>
      </w:r>
      <w:r w:rsidR="00DF2A41" w:rsidRPr="00C831E4">
        <w:t xml:space="preserve">unterfahrbar und </w:t>
      </w:r>
      <w:r w:rsidR="00CA03A0" w:rsidRPr="00C831E4">
        <w:t>etwas tiefer</w:t>
      </w:r>
      <w:r w:rsidR="00C312D2" w:rsidRPr="00C831E4">
        <w:t xml:space="preserve"> als normal</w:t>
      </w:r>
      <w:r w:rsidR="0011649C" w:rsidRPr="00C831E4">
        <w:t>“</w:t>
      </w:r>
      <w:r w:rsidR="00454437" w:rsidRPr="00C831E4">
        <w:t xml:space="preserve">, erzählt </w:t>
      </w:r>
      <w:r w:rsidR="005D5325" w:rsidRPr="00C831E4">
        <w:t>der Geschäftsführer</w:t>
      </w:r>
      <w:r w:rsidR="00454437" w:rsidRPr="00C831E4">
        <w:t>.</w:t>
      </w:r>
      <w:r w:rsidR="00A536E9" w:rsidRPr="00C831E4">
        <w:t xml:space="preserve"> Verbaut hat sein Team Geberit Renova </w:t>
      </w:r>
      <w:r w:rsidR="00860F63" w:rsidRPr="00C831E4">
        <w:t xml:space="preserve">Comfort Square </w:t>
      </w:r>
      <w:r w:rsidR="00A536E9" w:rsidRPr="00C831E4">
        <w:t>Waschtische</w:t>
      </w:r>
      <w:r w:rsidR="00CA437E" w:rsidRPr="00C831E4">
        <w:t xml:space="preserve"> und</w:t>
      </w:r>
      <w:r w:rsidR="00A536E9" w:rsidRPr="00C831E4">
        <w:t xml:space="preserve"> </w:t>
      </w:r>
      <w:r w:rsidR="008D5040" w:rsidRPr="00C831E4">
        <w:t xml:space="preserve">spülrandlose </w:t>
      </w:r>
      <w:r w:rsidR="00A536E9" w:rsidRPr="00C831E4">
        <w:t xml:space="preserve">Renova Wand-WCs </w:t>
      </w:r>
      <w:r w:rsidR="002B549F" w:rsidRPr="00C831E4">
        <w:t>mit</w:t>
      </w:r>
      <w:r w:rsidR="00A536E9" w:rsidRPr="00C831E4">
        <w:t xml:space="preserve"> Sigma20 Betätigungsplatten. </w:t>
      </w:r>
      <w:r w:rsidR="000931C9" w:rsidRPr="00C831E4">
        <w:t xml:space="preserve">Auch </w:t>
      </w:r>
      <w:r w:rsidR="00D77F0F" w:rsidRPr="00C831E4">
        <w:t xml:space="preserve">die </w:t>
      </w:r>
      <w:r w:rsidR="00504835">
        <w:t>Räumlichkeiten der Sozialstation im Erdgeschoss</w:t>
      </w:r>
      <w:r w:rsidR="00AF0FDB">
        <w:t xml:space="preserve"> </w:t>
      </w:r>
      <w:r w:rsidR="00D77F0F">
        <w:t>haben</w:t>
      </w:r>
      <w:r w:rsidR="00AF0FDB">
        <w:t xml:space="preserve"> </w:t>
      </w:r>
      <w:r w:rsidR="00785191">
        <w:t xml:space="preserve">ein </w:t>
      </w:r>
      <w:r w:rsidR="00785191" w:rsidRPr="007848ED">
        <w:t>barrierefreies Bad mit Klappgriffen</w:t>
      </w:r>
      <w:r w:rsidR="00F606FC" w:rsidRPr="007848ED">
        <w:t xml:space="preserve"> „und allem D</w:t>
      </w:r>
      <w:r w:rsidR="00785191" w:rsidRPr="007848ED">
        <w:t xml:space="preserve">rum und </w:t>
      </w:r>
      <w:r w:rsidR="00F606FC" w:rsidRPr="007848ED">
        <w:t>D</w:t>
      </w:r>
      <w:r w:rsidR="00785191" w:rsidRPr="007848ED">
        <w:t>ran</w:t>
      </w:r>
      <w:r w:rsidR="00F606FC" w:rsidRPr="007848ED">
        <w:t>“</w:t>
      </w:r>
      <w:r w:rsidR="00AF0FDB">
        <w:t xml:space="preserve"> bekommen</w:t>
      </w:r>
      <w:r w:rsidR="00785191" w:rsidRPr="007848ED">
        <w:t>.</w:t>
      </w:r>
      <w:r w:rsidR="00785191">
        <w:t xml:space="preserve"> </w:t>
      </w:r>
    </w:p>
    <w:p w14:paraId="66207057" w14:textId="08017F9C" w:rsidR="004B0141" w:rsidRDefault="002D32FA" w:rsidP="005649A0">
      <w:pPr>
        <w:rPr>
          <w:szCs w:val="20"/>
        </w:rPr>
      </w:pPr>
      <w:r>
        <w:rPr>
          <w:b/>
          <w:bCs/>
        </w:rPr>
        <w:t>Kinder entdecken spielerisch Wasserwelten</w:t>
      </w:r>
      <w:r w:rsidR="005635B9">
        <w:rPr>
          <w:b/>
          <w:bCs/>
        </w:rPr>
        <w:t xml:space="preserve"> </w:t>
      </w:r>
      <w:r w:rsidR="00EE6688" w:rsidRPr="0055210B">
        <w:rPr>
          <w:b/>
          <w:bCs/>
        </w:rPr>
        <w:br/>
      </w:r>
      <w:r w:rsidR="00EE6688">
        <w:t>D</w:t>
      </w:r>
      <w:r w:rsidR="00EF489C">
        <w:t>as</w:t>
      </w:r>
      <w:r w:rsidR="00EE6688">
        <w:t xml:space="preserve"> Gebäude der Kindertagesstätte bietet </w:t>
      </w:r>
      <w:r>
        <w:t xml:space="preserve">auf zwei Etagen </w:t>
      </w:r>
      <w:r w:rsidR="00EE6688">
        <w:t>Platz für vier Kita</w:t>
      </w:r>
      <w:r w:rsidR="005635B9">
        <w:t>g</w:t>
      </w:r>
      <w:r w:rsidR="00EE6688">
        <w:t>ruppen. Jede</w:t>
      </w:r>
      <w:r w:rsidR="0081604C">
        <w:t>r</w:t>
      </w:r>
      <w:r w:rsidR="00EE6688">
        <w:t xml:space="preserve"> </w:t>
      </w:r>
      <w:r w:rsidR="005635B9">
        <w:t>Gruppe</w:t>
      </w:r>
      <w:r w:rsidR="00EE6688">
        <w:t xml:space="preserve"> </w:t>
      </w:r>
      <w:r w:rsidR="0081604C">
        <w:t>stehen</w:t>
      </w:r>
      <w:r w:rsidR="00EE6688">
        <w:t xml:space="preserve"> </w:t>
      </w:r>
      <w:r w:rsidR="0081604C">
        <w:t>Toiletten</w:t>
      </w:r>
      <w:r w:rsidR="00B55EFE">
        <w:t>räume</w:t>
      </w:r>
      <w:r w:rsidR="005635B9">
        <w:t xml:space="preserve"> zur Verfügung</w:t>
      </w:r>
      <w:r w:rsidR="0081604C">
        <w:t>, sowie ein</w:t>
      </w:r>
      <w:r w:rsidR="005635B9">
        <w:t xml:space="preserve"> </w:t>
      </w:r>
      <w:r w:rsidR="00EE6688">
        <w:t>Waschr</w:t>
      </w:r>
      <w:r w:rsidR="0081604C">
        <w:t>aum</w:t>
      </w:r>
      <w:r w:rsidR="00EE6688">
        <w:t xml:space="preserve"> </w:t>
      </w:r>
      <w:r w:rsidR="005635B9">
        <w:t>mit Küche.</w:t>
      </w:r>
      <w:r w:rsidR="005649A0">
        <w:t xml:space="preserve"> </w:t>
      </w:r>
      <w:r w:rsidR="006F5E39">
        <w:t>Für die</w:t>
      </w:r>
      <w:r w:rsidR="005649A0">
        <w:t xml:space="preserve"> </w:t>
      </w:r>
      <w:r w:rsidR="006F5E39">
        <w:t>Sanitärräume</w:t>
      </w:r>
      <w:r w:rsidR="005649A0">
        <w:t xml:space="preserve"> </w:t>
      </w:r>
      <w:r w:rsidR="006F5E39">
        <w:t xml:space="preserve">wurden </w:t>
      </w:r>
      <w:r w:rsidR="008079A4">
        <w:t xml:space="preserve">die </w:t>
      </w:r>
      <w:r w:rsidR="006F5E39">
        <w:t>kind</w:t>
      </w:r>
      <w:r w:rsidR="008079A4">
        <w:t>er</w:t>
      </w:r>
      <w:r w:rsidR="006F5E39">
        <w:t>gerechte</w:t>
      </w:r>
      <w:r w:rsidR="008079A4">
        <w:t>n</w:t>
      </w:r>
      <w:r w:rsidR="006F5E39">
        <w:t xml:space="preserve"> </w:t>
      </w:r>
      <w:r w:rsidR="0081604C">
        <w:t>P</w:t>
      </w:r>
      <w:r w:rsidR="006F5E39">
        <w:t>rodukte der Badezimmerserie Geberit</w:t>
      </w:r>
      <w:r w:rsidR="005649A0">
        <w:t xml:space="preserve"> </w:t>
      </w:r>
      <w:r w:rsidR="005649A0" w:rsidRPr="00CC7EA7">
        <w:rPr>
          <w:szCs w:val="20"/>
        </w:rPr>
        <w:t>Bambini</w:t>
      </w:r>
      <w:r w:rsidR="006F5E39" w:rsidRPr="00CC7EA7">
        <w:rPr>
          <w:szCs w:val="20"/>
        </w:rPr>
        <w:t xml:space="preserve"> </w:t>
      </w:r>
      <w:r w:rsidR="0042733D">
        <w:rPr>
          <w:szCs w:val="20"/>
        </w:rPr>
        <w:t>gewählt</w:t>
      </w:r>
      <w:r w:rsidR="006F5E39" w:rsidRPr="00CC7EA7">
        <w:rPr>
          <w:szCs w:val="20"/>
        </w:rPr>
        <w:t>.</w:t>
      </w:r>
      <w:r w:rsidR="005649A0" w:rsidRPr="00CC7EA7">
        <w:rPr>
          <w:szCs w:val="20"/>
        </w:rPr>
        <w:t xml:space="preserve"> </w:t>
      </w:r>
      <w:r w:rsidR="003634F1" w:rsidRPr="00CC7EA7">
        <w:rPr>
          <w:szCs w:val="20"/>
        </w:rPr>
        <w:t xml:space="preserve">Heute freuen sich </w:t>
      </w:r>
      <w:r w:rsidR="007B2037" w:rsidRPr="00CC7EA7">
        <w:rPr>
          <w:szCs w:val="20"/>
        </w:rPr>
        <w:t>die Kita-</w:t>
      </w:r>
      <w:r w:rsidR="0081604C">
        <w:rPr>
          <w:szCs w:val="20"/>
        </w:rPr>
        <w:t>Kinder</w:t>
      </w:r>
      <w:r w:rsidR="003634F1" w:rsidRPr="00CC7EA7">
        <w:rPr>
          <w:szCs w:val="20"/>
        </w:rPr>
        <w:t xml:space="preserve"> </w:t>
      </w:r>
      <w:r w:rsidR="007B2037" w:rsidRPr="00CC7EA7">
        <w:rPr>
          <w:szCs w:val="20"/>
        </w:rPr>
        <w:t xml:space="preserve">über </w:t>
      </w:r>
      <w:r w:rsidR="003634F1" w:rsidRPr="00CC7EA7">
        <w:rPr>
          <w:szCs w:val="20"/>
        </w:rPr>
        <w:t>Stand</w:t>
      </w:r>
      <w:r w:rsidR="007B2037" w:rsidRPr="00CC7EA7">
        <w:rPr>
          <w:szCs w:val="20"/>
        </w:rPr>
        <w:t>-</w:t>
      </w:r>
      <w:r w:rsidR="003634F1" w:rsidRPr="00CC7EA7">
        <w:rPr>
          <w:szCs w:val="20"/>
        </w:rPr>
        <w:t xml:space="preserve"> und Wand-WCs </w:t>
      </w:r>
      <w:r w:rsidR="007B2037" w:rsidRPr="00CC7EA7">
        <w:rPr>
          <w:szCs w:val="20"/>
        </w:rPr>
        <w:t xml:space="preserve">sowie eine Badewanne </w:t>
      </w:r>
      <w:r w:rsidR="003634F1" w:rsidRPr="00CC7EA7">
        <w:rPr>
          <w:szCs w:val="20"/>
        </w:rPr>
        <w:t>der Serie</w:t>
      </w:r>
      <w:r w:rsidR="00DB7169" w:rsidRPr="00CC7EA7">
        <w:rPr>
          <w:szCs w:val="20"/>
        </w:rPr>
        <w:t>.</w:t>
      </w:r>
    </w:p>
    <w:p w14:paraId="472B2983" w14:textId="066AC5EC" w:rsidR="00C30A02" w:rsidRDefault="00492BBF" w:rsidP="00ED7E89">
      <w:r>
        <w:rPr>
          <w:b/>
          <w:bCs/>
        </w:rPr>
        <w:t>Hoch</w:t>
      </w:r>
      <w:r w:rsidR="0073357E" w:rsidRPr="0073357E">
        <w:rPr>
          <w:b/>
          <w:bCs/>
        </w:rPr>
        <w:t xml:space="preserve"> </w:t>
      </w:r>
      <w:r>
        <w:rPr>
          <w:b/>
          <w:bCs/>
        </w:rPr>
        <w:t>z</w:t>
      </w:r>
      <w:r w:rsidR="0073357E" w:rsidRPr="0073357E">
        <w:rPr>
          <w:b/>
          <w:bCs/>
        </w:rPr>
        <w:t xml:space="preserve">ufrieden mit </w:t>
      </w:r>
      <w:r>
        <w:rPr>
          <w:b/>
          <w:bCs/>
        </w:rPr>
        <w:t xml:space="preserve">dem </w:t>
      </w:r>
      <w:r w:rsidR="00A921AE" w:rsidRPr="0073357E">
        <w:rPr>
          <w:b/>
          <w:bCs/>
        </w:rPr>
        <w:t>Geberit</w:t>
      </w:r>
      <w:r>
        <w:rPr>
          <w:b/>
          <w:bCs/>
        </w:rPr>
        <w:t xml:space="preserve"> Außendienst</w:t>
      </w:r>
      <w:r w:rsidR="0073357E" w:rsidRPr="0073357E">
        <w:rPr>
          <w:b/>
          <w:bCs/>
        </w:rPr>
        <w:br/>
      </w:r>
      <w:r w:rsidR="00E11588">
        <w:t>„</w:t>
      </w:r>
      <w:r w:rsidR="00C30A02">
        <w:t xml:space="preserve">Geberit </w:t>
      </w:r>
      <w:r w:rsidR="003C210D">
        <w:t>zu installieren</w:t>
      </w:r>
      <w:r w:rsidR="00C30A02">
        <w:t xml:space="preserve"> hat für mich als </w:t>
      </w:r>
      <w:r w:rsidR="003C210D">
        <w:t>Handwerker</w:t>
      </w:r>
      <w:r w:rsidR="00C30A02">
        <w:t xml:space="preserve"> viele Vorteile</w:t>
      </w:r>
      <w:r w:rsidR="0073357E">
        <w:t xml:space="preserve">“, </w:t>
      </w:r>
      <w:r w:rsidR="007925AF">
        <w:t xml:space="preserve">lobt </w:t>
      </w:r>
      <w:r w:rsidR="0073357E">
        <w:t>Vil</w:t>
      </w:r>
      <w:r w:rsidR="00B14408">
        <w:t>s</w:t>
      </w:r>
      <w:r w:rsidR="0073357E">
        <w:t>on Spaqi und begründet</w:t>
      </w:r>
      <w:r w:rsidR="004974B6">
        <w:t xml:space="preserve"> dies</w:t>
      </w:r>
      <w:r w:rsidR="00AA0C03">
        <w:t xml:space="preserve"> so</w:t>
      </w:r>
      <w:r w:rsidR="0073357E">
        <w:t>:</w:t>
      </w:r>
      <w:r w:rsidR="00C30A02">
        <w:t xml:space="preserve"> </w:t>
      </w:r>
      <w:r w:rsidR="0073357E">
        <w:t>„Alles</w:t>
      </w:r>
      <w:r w:rsidR="00C30A02">
        <w:t xml:space="preserve"> geht schnell</w:t>
      </w:r>
      <w:r w:rsidR="0073357E">
        <w:t xml:space="preserve"> und</w:t>
      </w:r>
      <w:r w:rsidR="00C30A02">
        <w:t xml:space="preserve"> man </w:t>
      </w:r>
      <w:r w:rsidR="0073357E">
        <w:t xml:space="preserve">bekommt </w:t>
      </w:r>
      <w:r w:rsidR="00C30A02">
        <w:t xml:space="preserve">gute Qualität. </w:t>
      </w:r>
      <w:r>
        <w:t>Ich</w:t>
      </w:r>
      <w:r w:rsidR="00211A65">
        <w:t xml:space="preserve"> </w:t>
      </w:r>
      <w:r w:rsidR="00C30A02">
        <w:t xml:space="preserve">kann </w:t>
      </w:r>
      <w:r w:rsidR="00910267">
        <w:t xml:space="preserve">mit gutem Gewissen </w:t>
      </w:r>
      <w:r w:rsidR="00D82D74">
        <w:t xml:space="preserve">zum Kunden </w:t>
      </w:r>
      <w:r w:rsidR="00C30A02">
        <w:t xml:space="preserve">sagen, </w:t>
      </w:r>
      <w:r w:rsidR="00211A65">
        <w:t>ich</w:t>
      </w:r>
      <w:r w:rsidR="00C30A02">
        <w:t xml:space="preserve"> ha</w:t>
      </w:r>
      <w:r w:rsidR="00211A65">
        <w:t>be</w:t>
      </w:r>
      <w:r w:rsidR="00C30A02">
        <w:t xml:space="preserve"> das Beste eingebaut</w:t>
      </w:r>
      <w:r w:rsidR="00211A65">
        <w:t>.</w:t>
      </w:r>
      <w:r>
        <w:t xml:space="preserve"> </w:t>
      </w:r>
      <w:r w:rsidR="00BC5497">
        <w:t>Und</w:t>
      </w:r>
      <w:r>
        <w:t xml:space="preserve"> ich </w:t>
      </w:r>
      <w:r w:rsidR="00BC5497">
        <w:t xml:space="preserve">kann </w:t>
      </w:r>
      <w:r>
        <w:t>auch selbst gut schlafen.</w:t>
      </w:r>
      <w:r w:rsidR="00E11588">
        <w:t>“</w:t>
      </w:r>
      <w:r w:rsidR="00211A65">
        <w:t xml:space="preserve"> Auch </w:t>
      </w:r>
      <w:r w:rsidR="00B963E9">
        <w:t xml:space="preserve">vom </w:t>
      </w:r>
      <w:r w:rsidR="00211A65">
        <w:t xml:space="preserve">Service </w:t>
      </w:r>
      <w:r w:rsidR="00B963E9">
        <w:t xml:space="preserve">ist </w:t>
      </w:r>
      <w:r w:rsidR="00062F60">
        <w:t>er</w:t>
      </w:r>
      <w:r w:rsidR="00B963E9">
        <w:t xml:space="preserve"> überzeugt</w:t>
      </w:r>
      <w:r w:rsidR="00C15D3A">
        <w:t xml:space="preserve">: </w:t>
      </w:r>
      <w:r w:rsidR="00211A65">
        <w:t>„</w:t>
      </w:r>
      <w:r>
        <w:t>Unser</w:t>
      </w:r>
      <w:r w:rsidR="00C15D3A">
        <w:t xml:space="preserve"> </w:t>
      </w:r>
      <w:r>
        <w:t>Ansprechpartner</w:t>
      </w:r>
      <w:r w:rsidR="00C15D3A">
        <w:t xml:space="preserve"> </w:t>
      </w:r>
      <w:r>
        <w:t>bei</w:t>
      </w:r>
      <w:r w:rsidR="00B16AF0">
        <w:t xml:space="preserve"> Geberit </w:t>
      </w:r>
      <w:r w:rsidR="00C15D3A">
        <w:t>ist immer erreichbar</w:t>
      </w:r>
      <w:r w:rsidR="00F62289">
        <w:t xml:space="preserve"> und</w:t>
      </w:r>
      <w:r w:rsidR="00C15D3A">
        <w:t xml:space="preserve"> kümmert sich </w:t>
      </w:r>
      <w:r w:rsidR="00211A65">
        <w:t>darum,</w:t>
      </w:r>
      <w:r w:rsidR="00C15D3A">
        <w:t xml:space="preserve"> dass alles </w:t>
      </w:r>
      <w:proofErr w:type="gramStart"/>
      <w:r w:rsidR="00C15D3A">
        <w:t>klappt</w:t>
      </w:r>
      <w:proofErr w:type="gramEnd"/>
      <w:r w:rsidR="00C15D3A">
        <w:t xml:space="preserve">. </w:t>
      </w:r>
      <w:r>
        <w:t>W</w:t>
      </w:r>
      <w:r w:rsidR="00C15D3A">
        <w:t xml:space="preserve">enn </w:t>
      </w:r>
      <w:r w:rsidR="00211A65">
        <w:t>es</w:t>
      </w:r>
      <w:r w:rsidR="00C15D3A">
        <w:t xml:space="preserve"> auf </w:t>
      </w:r>
      <w:r w:rsidR="00211A65">
        <w:t xml:space="preserve">der </w:t>
      </w:r>
      <w:r w:rsidR="00C15D3A">
        <w:t>Baustelle</w:t>
      </w:r>
      <w:r w:rsidR="00211A65">
        <w:t xml:space="preserve"> </w:t>
      </w:r>
      <w:r w:rsidR="00D82D74">
        <w:t xml:space="preserve">doch </w:t>
      </w:r>
      <w:r w:rsidR="00B16AF0">
        <w:t xml:space="preserve">mal ein Problem </w:t>
      </w:r>
      <w:r w:rsidR="00211A65">
        <w:t xml:space="preserve">gibt, </w:t>
      </w:r>
      <w:r w:rsidR="00C15D3A">
        <w:t xml:space="preserve">dann </w:t>
      </w:r>
      <w:r w:rsidR="00B40262">
        <w:t xml:space="preserve">schaut er danach und wir </w:t>
      </w:r>
      <w:r w:rsidR="00211A65">
        <w:t>finden eine Lösung</w:t>
      </w:r>
      <w:r w:rsidR="00C15D3A">
        <w:t xml:space="preserve">. </w:t>
      </w:r>
      <w:r w:rsidR="00E53C73">
        <w:t xml:space="preserve">Auch bei diesem Projekt lief alles </w:t>
      </w:r>
      <w:r w:rsidR="00C15D3A">
        <w:t>top</w:t>
      </w:r>
      <w:r w:rsidR="00B40262">
        <w:t>,</w:t>
      </w:r>
      <w:r w:rsidR="004974B6">
        <w:t xml:space="preserve"> </w:t>
      </w:r>
      <w:r w:rsidR="00B40262">
        <w:t>w</w:t>
      </w:r>
      <w:r w:rsidR="00C15D3A">
        <w:t xml:space="preserve">ir </w:t>
      </w:r>
      <w:r w:rsidR="00F62289">
        <w:t>waren</w:t>
      </w:r>
      <w:r w:rsidR="00C15D3A">
        <w:t xml:space="preserve"> sehr zufrieden mit Geberit</w:t>
      </w:r>
      <w:r w:rsidR="00211A65">
        <w:t>.</w:t>
      </w:r>
      <w:r w:rsidR="00F62289">
        <w:t>“</w:t>
      </w:r>
    </w:p>
    <w:p w14:paraId="5E3F3316" w14:textId="7040C2B4" w:rsidR="001D7E9A" w:rsidRPr="00355635" w:rsidRDefault="00355635" w:rsidP="008E093E">
      <w:pPr>
        <w:rPr>
          <w:b/>
        </w:rPr>
      </w:pPr>
      <w:r>
        <w:rPr>
          <w:b/>
        </w:rPr>
        <w:br/>
      </w:r>
      <w:r w:rsidR="001D7E9A" w:rsidRPr="001D7E9A">
        <w:rPr>
          <w:b/>
        </w:rPr>
        <w:t>Bildmaterial</w:t>
      </w:r>
    </w:p>
    <w:tbl>
      <w:tblPr>
        <w:tblStyle w:val="Tabellenraster"/>
        <w:tblW w:w="0" w:type="auto"/>
        <w:tblLook w:val="04A0" w:firstRow="1" w:lastRow="0" w:firstColumn="1" w:lastColumn="0" w:noHBand="0" w:noVBand="1"/>
      </w:tblPr>
      <w:tblGrid>
        <w:gridCol w:w="4672"/>
        <w:gridCol w:w="4672"/>
      </w:tblGrid>
      <w:tr w:rsidR="00D618DD" w14:paraId="0FC5C7CF" w14:textId="77777777" w:rsidTr="00F26E31">
        <w:trPr>
          <w:trHeight w:val="1079"/>
        </w:trPr>
        <w:tc>
          <w:tcPr>
            <w:tcW w:w="4672" w:type="dxa"/>
          </w:tcPr>
          <w:p w14:paraId="18916013" w14:textId="5ADCB0AF" w:rsidR="00CD7ACE" w:rsidRPr="00345EBE" w:rsidRDefault="00EB74C6" w:rsidP="00F44A06">
            <w:pPr>
              <w:tabs>
                <w:tab w:val="left" w:pos="1573"/>
              </w:tabs>
            </w:pPr>
            <w:r>
              <w:rPr>
                <w:noProof/>
              </w:rPr>
              <w:drawing>
                <wp:anchor distT="0" distB="0" distL="114300" distR="114300" simplePos="0" relativeHeight="251658246" behindDoc="1" locked="0" layoutInCell="1" allowOverlap="1" wp14:anchorId="5F73183E" wp14:editId="1BC9FD29">
                  <wp:simplePos x="0" y="0"/>
                  <wp:positionH relativeFrom="column">
                    <wp:posOffset>-15875</wp:posOffset>
                  </wp:positionH>
                  <wp:positionV relativeFrom="paragraph">
                    <wp:posOffset>45085</wp:posOffset>
                  </wp:positionV>
                  <wp:extent cx="1958975" cy="1305560"/>
                  <wp:effectExtent l="0" t="0" r="0" b="2540"/>
                  <wp:wrapTight wrapText="bothSides">
                    <wp:wrapPolygon edited="0">
                      <wp:start x="0" y="0"/>
                      <wp:lineTo x="0" y="21432"/>
                      <wp:lineTo x="21425" y="21432"/>
                      <wp:lineTo x="21425" y="0"/>
                      <wp:lineTo x="0" y="0"/>
                    </wp:wrapPolygon>
                  </wp:wrapTight>
                  <wp:docPr id="49700300" name="Grafik 49700300" descr="Ein Bild, das Kleidung, Person,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00300" name="Grafik 11" descr="Ein Bild, das Kleidung, Person, Gebäude, Wand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58975" cy="13055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C1F7A3E" w14:textId="6A1F26DE" w:rsidR="00CD7ACE" w:rsidRPr="00034EEA" w:rsidRDefault="00CD7ACE" w:rsidP="00F44A06">
            <w:pPr>
              <w:spacing w:after="0" w:line="240" w:lineRule="auto"/>
              <w:rPr>
                <w:rFonts w:ascii="Times New Roman" w:hAnsi="Times New Roman" w:cs="Times New Roman"/>
                <w:b/>
                <w:bCs/>
                <w:szCs w:val="24"/>
              </w:rPr>
            </w:pPr>
            <w:r w:rsidRPr="00034EEA">
              <w:rPr>
                <w:rStyle w:val="normaltextrun"/>
                <w:b/>
                <w:bCs/>
                <w:color w:val="000000"/>
                <w:szCs w:val="20"/>
                <w:shd w:val="clear" w:color="auto" w:fill="FFFFFF"/>
              </w:rPr>
              <w:t>[Geberit</w:t>
            </w:r>
            <w:r w:rsidR="00AC2573">
              <w:rPr>
                <w:rStyle w:val="normaltextrun"/>
                <w:b/>
                <w:bCs/>
                <w:color w:val="000000"/>
                <w:shd w:val="clear" w:color="auto" w:fill="FFFFFF"/>
              </w:rPr>
              <w:t>_</w:t>
            </w:r>
            <w:r w:rsidR="00ED7E89" w:rsidRPr="00034EEA">
              <w:rPr>
                <w:rStyle w:val="normaltextrun"/>
                <w:b/>
                <w:bCs/>
                <w:color w:val="000000"/>
                <w:szCs w:val="20"/>
                <w:shd w:val="clear" w:color="auto" w:fill="FFFFFF"/>
              </w:rPr>
              <w:t>S</w:t>
            </w:r>
            <w:r w:rsidR="00ED7E89"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EA6911" w:rsidRPr="00034EEA">
              <w:rPr>
                <w:rStyle w:val="normaltextrun"/>
                <w:b/>
                <w:bCs/>
                <w:color w:val="000000"/>
                <w:szCs w:val="20"/>
                <w:shd w:val="clear" w:color="auto" w:fill="FFFFFF"/>
              </w:rPr>
              <w:t>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EA15EFB" w14:textId="676F74A9" w:rsidR="00CD7ACE" w:rsidRDefault="0065502C" w:rsidP="00F44A06">
            <w:pPr>
              <w:rPr>
                <w:bCs/>
              </w:rPr>
            </w:pPr>
            <w:r>
              <w:t xml:space="preserve">Tempo war bei </w:t>
            </w:r>
            <w:r w:rsidR="00AA0C03">
              <w:t>dem</w:t>
            </w:r>
            <w:r>
              <w:t xml:space="preserve"> Bauprojekt das A und O, weil die Monteure nach </w:t>
            </w:r>
            <w:proofErr w:type="spellStart"/>
            <w:r>
              <w:t>Taktplan</w:t>
            </w:r>
            <w:proofErr w:type="spellEnd"/>
            <w:r>
              <w:t xml:space="preserve"> arbeiten mussten. </w:t>
            </w:r>
            <w:r w:rsidR="00CD7ACE">
              <w:br/>
            </w:r>
            <w:r w:rsidR="00CD7ACE">
              <w:rPr>
                <w:bCs/>
              </w:rPr>
              <w:t>Foto: Geberit</w:t>
            </w:r>
          </w:p>
        </w:tc>
      </w:tr>
      <w:tr w:rsidR="00D618DD" w14:paraId="16B2C318" w14:textId="77777777" w:rsidTr="00F26E31">
        <w:trPr>
          <w:trHeight w:val="1231"/>
        </w:trPr>
        <w:tc>
          <w:tcPr>
            <w:tcW w:w="4672" w:type="dxa"/>
          </w:tcPr>
          <w:p w14:paraId="496C3A13" w14:textId="628DEC74" w:rsidR="001D7E9A" w:rsidRDefault="00F435BB" w:rsidP="00B67619">
            <w:pPr>
              <w:rPr>
                <w:bCs/>
              </w:rPr>
            </w:pPr>
            <w:r>
              <w:rPr>
                <w:bCs/>
                <w:noProof/>
              </w:rPr>
              <w:lastRenderedPageBreak/>
              <w:drawing>
                <wp:anchor distT="0" distB="0" distL="114300" distR="114300" simplePos="0" relativeHeight="251658240" behindDoc="1" locked="0" layoutInCell="1" allowOverlap="1" wp14:anchorId="79B50F21" wp14:editId="3A311ECA">
                  <wp:simplePos x="0" y="0"/>
                  <wp:positionH relativeFrom="column">
                    <wp:posOffset>3810</wp:posOffset>
                  </wp:positionH>
                  <wp:positionV relativeFrom="paragraph">
                    <wp:posOffset>47625</wp:posOffset>
                  </wp:positionV>
                  <wp:extent cx="1318895" cy="1978660"/>
                  <wp:effectExtent l="0" t="0" r="1905" b="2540"/>
                  <wp:wrapTight wrapText="bothSides">
                    <wp:wrapPolygon edited="0">
                      <wp:start x="0" y="0"/>
                      <wp:lineTo x="0" y="21489"/>
                      <wp:lineTo x="21423" y="21489"/>
                      <wp:lineTo x="21423" y="0"/>
                      <wp:lineTo x="0" y="0"/>
                    </wp:wrapPolygon>
                  </wp:wrapTight>
                  <wp:docPr id="1889001533" name="Grafik 1889001533" descr="Ein Bild, das Person, Kleidung, Man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001533" name="Grafik 2" descr="Ein Bild, das Person, Kleidung, Mann, Schuhwerk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318895" cy="19786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BD1B4BA" w14:textId="42FE20B8" w:rsidR="00034EEA" w:rsidRPr="00034EEA" w:rsidRDefault="00034EEA" w:rsidP="00B44572">
            <w:pPr>
              <w:spacing w:after="0"/>
              <w:rPr>
                <w:rFonts w:ascii="Times New Roman" w:hAnsi="Times New Roman" w:cs="Times New Roman"/>
                <w:b/>
                <w:bCs/>
                <w:szCs w:val="24"/>
              </w:rPr>
            </w:pPr>
            <w:r w:rsidRPr="00034EEA">
              <w:rPr>
                <w:rStyle w:val="normaltextrun"/>
                <w:b/>
                <w:bCs/>
                <w:color w:val="000000"/>
                <w:szCs w:val="20"/>
                <w:shd w:val="clear" w:color="auto" w:fill="FFFFFF"/>
              </w:rPr>
              <w:t>[</w:t>
            </w:r>
            <w:r w:rsidR="00A56359" w:rsidRPr="00034EEA">
              <w:rPr>
                <w:rStyle w:val="normaltextrun"/>
                <w:b/>
                <w:bCs/>
                <w:color w:val="000000"/>
                <w:szCs w:val="20"/>
                <w:shd w:val="clear" w:color="auto" w:fill="FFFFFF"/>
              </w:rPr>
              <w:t>Geberi</w:t>
            </w:r>
            <w:r w:rsidR="00A56359">
              <w:rPr>
                <w:rStyle w:val="normaltextrun"/>
                <w:b/>
                <w:bCs/>
                <w:color w:val="000000"/>
                <w:szCs w:val="20"/>
                <w:shd w:val="clear" w:color="auto" w:fill="FFFFFF"/>
              </w:rPr>
              <w:t>t</w:t>
            </w:r>
            <w:r w:rsidR="00A56359">
              <w:rPr>
                <w:rStyle w:val="normaltextrun"/>
                <w:b/>
                <w:bCs/>
                <w:color w:val="000000"/>
                <w:shd w:val="clear" w:color="auto" w:fill="FFFFFF"/>
              </w:rPr>
              <w:t>_</w:t>
            </w:r>
            <w:r w:rsidR="00A56359" w:rsidRPr="00034EEA">
              <w:rPr>
                <w:rStyle w:val="normaltextrun"/>
                <w:b/>
                <w:bCs/>
                <w:color w:val="000000"/>
                <w:szCs w:val="20"/>
                <w:shd w:val="clear" w:color="auto" w:fill="FFFFFF"/>
              </w:rPr>
              <w:t>S</w:t>
            </w:r>
            <w:r w:rsidR="00A56359" w:rsidRPr="00034EEA">
              <w:rPr>
                <w:rStyle w:val="normaltextrun"/>
                <w:b/>
                <w:bCs/>
                <w:color w:val="000000"/>
                <w:shd w:val="clear" w:color="auto" w:fill="FFFFFF"/>
              </w:rPr>
              <w:t>t-Johannes</w:t>
            </w:r>
            <w:r w:rsidR="00A56359" w:rsidRPr="00034EEA">
              <w:rPr>
                <w:rStyle w:val="normaltextrun"/>
                <w:b/>
                <w:bCs/>
                <w:color w:val="000000"/>
                <w:szCs w:val="20"/>
                <w:shd w:val="clear" w:color="auto" w:fill="FFFFFF"/>
              </w:rPr>
              <w:t>_</w:t>
            </w:r>
            <w:r w:rsidR="00A56359">
              <w:rPr>
                <w:rStyle w:val="normaltextrun"/>
                <w:b/>
                <w:bCs/>
                <w:color w:val="000000"/>
                <w:szCs w:val="20"/>
                <w:shd w:val="clear" w:color="auto" w:fill="FFFFFF"/>
              </w:rPr>
              <w:t>2</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7FCC231" w14:textId="16CB33D4" w:rsidR="001D7E9A" w:rsidRPr="00835E21" w:rsidRDefault="005E318B" w:rsidP="00B44572">
            <w:r>
              <w:t xml:space="preserve">Die Monteure </w:t>
            </w:r>
            <w:r w:rsidR="00B334C1">
              <w:t>lobten die enorme Erleichter</w:t>
            </w:r>
            <w:r w:rsidR="00466005">
              <w:t>ung</w:t>
            </w:r>
            <w:r>
              <w:t xml:space="preserve"> </w:t>
            </w:r>
            <w:r w:rsidR="00AA0C03">
              <w:t>durch das schnelle Arbeiten</w:t>
            </w:r>
            <w:r w:rsidR="00466005">
              <w:t xml:space="preserve"> </w:t>
            </w:r>
            <w:r>
              <w:t xml:space="preserve">mit dem Versorgungssystem Geberit FlowFit. </w:t>
            </w:r>
            <w:r w:rsidR="00034EEA">
              <w:br/>
            </w:r>
            <w:r w:rsidR="00034EEA">
              <w:rPr>
                <w:bCs/>
              </w:rPr>
              <w:t>Foto: Geberit</w:t>
            </w:r>
          </w:p>
        </w:tc>
      </w:tr>
      <w:tr w:rsidR="00D618DD" w14:paraId="500E848F" w14:textId="77777777" w:rsidTr="003858B0">
        <w:trPr>
          <w:trHeight w:val="2073"/>
        </w:trPr>
        <w:tc>
          <w:tcPr>
            <w:tcW w:w="4672" w:type="dxa"/>
          </w:tcPr>
          <w:p w14:paraId="35BA4ACB" w14:textId="05D6D101" w:rsidR="001D7E9A" w:rsidRDefault="008D145E" w:rsidP="00B67619">
            <w:pPr>
              <w:rPr>
                <w:bCs/>
              </w:rPr>
            </w:pPr>
            <w:r>
              <w:rPr>
                <w:bCs/>
                <w:noProof/>
              </w:rPr>
              <w:drawing>
                <wp:anchor distT="0" distB="0" distL="114300" distR="114300" simplePos="0" relativeHeight="251658245" behindDoc="1" locked="0" layoutInCell="1" allowOverlap="1" wp14:anchorId="1D1CD022" wp14:editId="4DF96AC6">
                  <wp:simplePos x="0" y="0"/>
                  <wp:positionH relativeFrom="column">
                    <wp:posOffset>3810</wp:posOffset>
                  </wp:positionH>
                  <wp:positionV relativeFrom="paragraph">
                    <wp:posOffset>56969</wp:posOffset>
                  </wp:positionV>
                  <wp:extent cx="1978660" cy="1318260"/>
                  <wp:effectExtent l="0" t="0" r="2540" b="2540"/>
                  <wp:wrapTight wrapText="bothSides">
                    <wp:wrapPolygon edited="0">
                      <wp:start x="0" y="0"/>
                      <wp:lineTo x="0" y="21434"/>
                      <wp:lineTo x="21489" y="21434"/>
                      <wp:lineTo x="21489" y="0"/>
                      <wp:lineTo x="0" y="0"/>
                    </wp:wrapPolygon>
                  </wp:wrapTight>
                  <wp:docPr id="343738431" name="Grafik 343738431" descr="Ein Bild, das Messgerät,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38431" name="Grafik 9" descr="Ein Bild, das Messgerät, Wand,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78660" cy="13182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554E596" w14:textId="0BD1C405" w:rsidR="00034EEA" w:rsidRPr="00C831E4" w:rsidRDefault="00034EEA" w:rsidP="00BD27B3">
            <w:pPr>
              <w:spacing w:after="0"/>
              <w:rPr>
                <w:rFonts w:ascii="Times New Roman" w:hAnsi="Times New Roman" w:cs="Times New Roman"/>
                <w:b/>
                <w:bCs/>
                <w:szCs w:val="24"/>
              </w:rPr>
            </w:pPr>
            <w:r w:rsidRPr="00C831E4">
              <w:rPr>
                <w:rStyle w:val="normaltextrun"/>
                <w:b/>
                <w:bCs/>
                <w:color w:val="000000"/>
                <w:szCs w:val="20"/>
                <w:shd w:val="clear" w:color="auto" w:fill="FFFFFF"/>
              </w:rPr>
              <w:t>[</w:t>
            </w:r>
            <w:r w:rsidR="00A56359" w:rsidRPr="00C831E4">
              <w:rPr>
                <w:rStyle w:val="normaltextrun"/>
                <w:b/>
                <w:bCs/>
                <w:color w:val="000000"/>
                <w:szCs w:val="20"/>
                <w:shd w:val="clear" w:color="auto" w:fill="FFFFFF"/>
              </w:rPr>
              <w:t>Geberit</w:t>
            </w:r>
            <w:r w:rsidR="00A56359" w:rsidRPr="00C831E4">
              <w:rPr>
                <w:rStyle w:val="normaltextrun"/>
                <w:b/>
                <w:bCs/>
                <w:color w:val="000000"/>
                <w:shd w:val="clear" w:color="auto" w:fill="FFFFFF"/>
              </w:rPr>
              <w:t>_</w:t>
            </w:r>
            <w:r w:rsidR="00A56359" w:rsidRPr="00C831E4">
              <w:rPr>
                <w:rStyle w:val="normaltextrun"/>
                <w:b/>
                <w:bCs/>
                <w:color w:val="000000"/>
                <w:szCs w:val="20"/>
                <w:shd w:val="clear" w:color="auto" w:fill="FFFFFF"/>
              </w:rPr>
              <w:t>S</w:t>
            </w:r>
            <w:r w:rsidR="00A56359" w:rsidRPr="00C831E4">
              <w:rPr>
                <w:rStyle w:val="normaltextrun"/>
                <w:b/>
                <w:bCs/>
                <w:color w:val="000000"/>
                <w:shd w:val="clear" w:color="auto" w:fill="FFFFFF"/>
              </w:rPr>
              <w:t>t-Johannes</w:t>
            </w:r>
            <w:r w:rsidR="00A56359" w:rsidRPr="00C831E4">
              <w:rPr>
                <w:rStyle w:val="normaltextrun"/>
                <w:b/>
                <w:bCs/>
                <w:color w:val="000000"/>
                <w:szCs w:val="20"/>
                <w:shd w:val="clear" w:color="auto" w:fill="FFFFFF"/>
              </w:rPr>
              <w:t>_3</w:t>
            </w:r>
            <w:r w:rsidRPr="00C831E4">
              <w:rPr>
                <w:rStyle w:val="normaltextrun"/>
                <w:b/>
                <w:bCs/>
                <w:color w:val="000000"/>
                <w:szCs w:val="20"/>
                <w:shd w:val="clear" w:color="auto" w:fill="FFFFFF"/>
              </w:rPr>
              <w:t>.jpg]</w:t>
            </w:r>
            <w:r w:rsidRPr="00C831E4">
              <w:rPr>
                <w:rStyle w:val="eop"/>
                <w:b/>
                <w:bCs/>
                <w:color w:val="000000"/>
                <w:szCs w:val="20"/>
                <w:shd w:val="clear" w:color="auto" w:fill="FFFFFF"/>
              </w:rPr>
              <w:t> </w:t>
            </w:r>
          </w:p>
          <w:p w14:paraId="46D40D49" w14:textId="646C7757" w:rsidR="001D7E9A" w:rsidRPr="00C831E4" w:rsidRDefault="009D4874" w:rsidP="00BD27B3">
            <w:pPr>
              <w:rPr>
                <w:bCs/>
              </w:rPr>
            </w:pPr>
            <w:r w:rsidRPr="00C831E4">
              <w:t>Dank</w:t>
            </w:r>
            <w:r w:rsidR="005E318B" w:rsidRPr="00C831E4">
              <w:t xml:space="preserve"> d</w:t>
            </w:r>
            <w:r w:rsidRPr="00C831E4">
              <w:t>er</w:t>
            </w:r>
            <w:r w:rsidR="005E318B" w:rsidRPr="00C831E4">
              <w:t xml:space="preserve"> </w:t>
            </w:r>
            <w:r w:rsidR="00D029CD" w:rsidRPr="00C831E4">
              <w:t>auffälligen blauen</w:t>
            </w:r>
            <w:r w:rsidR="005E318B" w:rsidRPr="00C831E4">
              <w:t xml:space="preserve"> </w:t>
            </w:r>
            <w:r w:rsidR="00860F63" w:rsidRPr="00C831E4">
              <w:t>Pressindikatoren</w:t>
            </w:r>
            <w:r w:rsidRPr="00C831E4">
              <w:t xml:space="preserve"> </w:t>
            </w:r>
            <w:r w:rsidR="00466005" w:rsidRPr="00C831E4">
              <w:t>von</w:t>
            </w:r>
            <w:r w:rsidR="008A33EE" w:rsidRPr="00C831E4">
              <w:t xml:space="preserve"> Geberit FlowFit</w:t>
            </w:r>
            <w:r w:rsidRPr="00C831E4">
              <w:t xml:space="preserve"> </w:t>
            </w:r>
            <w:r w:rsidR="003858B0" w:rsidRPr="00C831E4">
              <w:t>wird</w:t>
            </w:r>
            <w:r w:rsidRPr="00C831E4">
              <w:t xml:space="preserve"> keine Verpressung </w:t>
            </w:r>
            <w:r w:rsidR="003858B0" w:rsidRPr="00C831E4">
              <w:t xml:space="preserve">mehr </w:t>
            </w:r>
            <w:r w:rsidRPr="00C831E4">
              <w:t>übersehen.</w:t>
            </w:r>
            <w:r w:rsidR="00034EEA" w:rsidRPr="00C831E4">
              <w:br/>
            </w:r>
            <w:r w:rsidR="00034EEA" w:rsidRPr="00C831E4">
              <w:rPr>
                <w:bCs/>
              </w:rPr>
              <w:t>Foto: Geberit</w:t>
            </w:r>
          </w:p>
        </w:tc>
      </w:tr>
      <w:tr w:rsidR="00D618DD" w14:paraId="06AEAFA5" w14:textId="77777777" w:rsidTr="00F26E31">
        <w:trPr>
          <w:trHeight w:val="1304"/>
        </w:trPr>
        <w:tc>
          <w:tcPr>
            <w:tcW w:w="4672" w:type="dxa"/>
          </w:tcPr>
          <w:p w14:paraId="58003006" w14:textId="766A1A7B" w:rsidR="001D7E9A" w:rsidRDefault="000618CA" w:rsidP="00B67619">
            <w:pPr>
              <w:rPr>
                <w:bCs/>
              </w:rPr>
            </w:pPr>
            <w:r>
              <w:rPr>
                <w:bCs/>
                <w:noProof/>
              </w:rPr>
              <w:drawing>
                <wp:anchor distT="0" distB="0" distL="114300" distR="114300" simplePos="0" relativeHeight="251658241" behindDoc="1" locked="0" layoutInCell="1" allowOverlap="1" wp14:anchorId="5F86D280" wp14:editId="020DB429">
                  <wp:simplePos x="0" y="0"/>
                  <wp:positionH relativeFrom="column">
                    <wp:posOffset>3810</wp:posOffset>
                  </wp:positionH>
                  <wp:positionV relativeFrom="paragraph">
                    <wp:posOffset>57785</wp:posOffset>
                  </wp:positionV>
                  <wp:extent cx="1978660" cy="1319530"/>
                  <wp:effectExtent l="0" t="0" r="2540" b="1270"/>
                  <wp:wrapTight wrapText="bothSides">
                    <wp:wrapPolygon edited="0">
                      <wp:start x="0" y="0"/>
                      <wp:lineTo x="0" y="21413"/>
                      <wp:lineTo x="21489" y="21413"/>
                      <wp:lineTo x="21489" y="0"/>
                      <wp:lineTo x="0" y="0"/>
                    </wp:wrapPolygon>
                  </wp:wrapTight>
                  <wp:docPr id="989792027" name="Grafik 989792027" descr="Ein Bild, das Maschine, Wand, Gebäud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792027" name="Grafik 4" descr="Ein Bild, das Maschine, Wand, Gebäude, Bautechnik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78660" cy="131953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F29D090" w14:textId="2B470E4D" w:rsidR="00034EEA" w:rsidRPr="00C831E4" w:rsidRDefault="00034EEA" w:rsidP="00DF1979">
            <w:pPr>
              <w:spacing w:after="0"/>
              <w:rPr>
                <w:rFonts w:ascii="Times New Roman" w:hAnsi="Times New Roman" w:cs="Times New Roman"/>
                <w:b/>
                <w:bCs/>
                <w:szCs w:val="24"/>
              </w:rPr>
            </w:pPr>
            <w:r w:rsidRPr="00C831E4">
              <w:rPr>
                <w:rStyle w:val="normaltextrun"/>
                <w:b/>
                <w:bCs/>
                <w:color w:val="000000"/>
                <w:szCs w:val="20"/>
                <w:shd w:val="clear" w:color="auto" w:fill="FFFFFF"/>
              </w:rPr>
              <w:t>[Geberit_S</w:t>
            </w:r>
            <w:r w:rsidRPr="00C831E4">
              <w:rPr>
                <w:rStyle w:val="normaltextrun"/>
                <w:b/>
                <w:bCs/>
                <w:color w:val="000000"/>
                <w:shd w:val="clear" w:color="auto" w:fill="FFFFFF"/>
              </w:rPr>
              <w:t>t-Johannes</w:t>
            </w:r>
            <w:r w:rsidRPr="00C831E4">
              <w:rPr>
                <w:rStyle w:val="normaltextrun"/>
                <w:b/>
                <w:bCs/>
                <w:color w:val="000000"/>
                <w:szCs w:val="20"/>
                <w:shd w:val="clear" w:color="auto" w:fill="FFFFFF"/>
              </w:rPr>
              <w:t>_4.jpg]</w:t>
            </w:r>
            <w:r w:rsidRPr="00C831E4">
              <w:rPr>
                <w:rStyle w:val="eop"/>
                <w:b/>
                <w:bCs/>
                <w:color w:val="000000"/>
                <w:szCs w:val="20"/>
                <w:shd w:val="clear" w:color="auto" w:fill="FFFFFF"/>
              </w:rPr>
              <w:t> </w:t>
            </w:r>
          </w:p>
          <w:p w14:paraId="1A3F3A5D" w14:textId="198DEE9D" w:rsidR="001464BB" w:rsidRPr="00C831E4" w:rsidRDefault="00B50A1B" w:rsidP="00DF1979">
            <w:pPr>
              <w:rPr>
                <w:b/>
                <w:bCs/>
                <w:color w:val="000000"/>
                <w:szCs w:val="20"/>
                <w:shd w:val="clear" w:color="auto" w:fill="FFFFFF"/>
              </w:rPr>
            </w:pPr>
            <w:r w:rsidRPr="00C831E4">
              <w:t xml:space="preserve">Hinter der Wand kamen Geberit </w:t>
            </w:r>
            <w:proofErr w:type="spellStart"/>
            <w:r w:rsidRPr="00C831E4">
              <w:t>Duofix</w:t>
            </w:r>
            <w:proofErr w:type="spellEnd"/>
            <w:r w:rsidRPr="00C831E4">
              <w:t xml:space="preserve"> Installationselemente zum Einsatz.</w:t>
            </w:r>
            <w:r w:rsidR="00034EEA" w:rsidRPr="00C831E4">
              <w:br/>
            </w:r>
            <w:r w:rsidR="00034EEA" w:rsidRPr="00C831E4">
              <w:rPr>
                <w:bCs/>
              </w:rPr>
              <w:t>Foto: Geberit</w:t>
            </w:r>
          </w:p>
        </w:tc>
      </w:tr>
      <w:tr w:rsidR="00D618DD" w14:paraId="4A4D99D5" w14:textId="77777777" w:rsidTr="003858B0">
        <w:trPr>
          <w:trHeight w:val="2640"/>
        </w:trPr>
        <w:tc>
          <w:tcPr>
            <w:tcW w:w="4672" w:type="dxa"/>
          </w:tcPr>
          <w:p w14:paraId="7AD28195" w14:textId="0B229D6A" w:rsidR="00850667" w:rsidRDefault="00BC158E" w:rsidP="00F44A06">
            <w:pPr>
              <w:rPr>
                <w:bCs/>
                <w:noProof/>
              </w:rPr>
            </w:pPr>
            <w:r>
              <w:rPr>
                <w:bCs/>
                <w:noProof/>
              </w:rPr>
              <w:drawing>
                <wp:anchor distT="0" distB="107950" distL="114300" distR="114300" simplePos="0" relativeHeight="251658254" behindDoc="1" locked="0" layoutInCell="1" allowOverlap="1" wp14:anchorId="49FD8FC6" wp14:editId="373BDAD4">
                  <wp:simplePos x="0" y="0"/>
                  <wp:positionH relativeFrom="column">
                    <wp:posOffset>7620</wp:posOffset>
                  </wp:positionH>
                  <wp:positionV relativeFrom="paragraph">
                    <wp:posOffset>62865</wp:posOffset>
                  </wp:positionV>
                  <wp:extent cx="1978660" cy="1318895"/>
                  <wp:effectExtent l="0" t="0" r="2540" b="1905"/>
                  <wp:wrapTight wrapText="bothSides">
                    <wp:wrapPolygon edited="0">
                      <wp:start x="0" y="0"/>
                      <wp:lineTo x="0" y="21423"/>
                      <wp:lineTo x="21489" y="21423"/>
                      <wp:lineTo x="21489" y="0"/>
                      <wp:lineTo x="0" y="0"/>
                    </wp:wrapPolygon>
                  </wp:wrapTight>
                  <wp:docPr id="392443186" name="Grafik 392443186" descr="Ein Bild, das Person, Kleidung, Schuhwerk,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443186" name="Grafik 1" descr="Ein Bild, das Person, Kleidung, Schuhwerk, Man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78660" cy="13188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1C3BFAF" w14:textId="6B1C650C" w:rsidR="00034EEA" w:rsidRPr="00034EEA" w:rsidRDefault="00034EEA" w:rsidP="000958FC">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Pr>
                <w:rStyle w:val="normaltextrun"/>
                <w:b/>
                <w:bCs/>
                <w:color w:val="000000"/>
                <w:szCs w:val="20"/>
                <w:shd w:val="clear" w:color="auto" w:fill="FFFFFF"/>
              </w:rPr>
              <w:t>5</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8C21FDF" w14:textId="042B9F7C" w:rsidR="00850667" w:rsidRPr="003056C5" w:rsidRDefault="000958FC" w:rsidP="000958FC">
            <w:pPr>
              <w:rPr>
                <w:rStyle w:val="normaltextrun"/>
              </w:rPr>
            </w:pPr>
            <w:r>
              <w:t>Als</w:t>
            </w:r>
            <w:r w:rsidR="00944568">
              <w:t xml:space="preserve"> Entwässerungssystem </w:t>
            </w:r>
            <w:r>
              <w:t>setzte</w:t>
            </w:r>
            <w:r w:rsidR="00944568">
              <w:t xml:space="preserve"> der Installateur </w:t>
            </w:r>
            <w:r w:rsidR="00E46114">
              <w:t xml:space="preserve">die bewährten Systeme </w:t>
            </w:r>
            <w:r w:rsidR="00944568">
              <w:t xml:space="preserve">Geberit </w:t>
            </w:r>
            <w:proofErr w:type="spellStart"/>
            <w:r w:rsidR="00944568">
              <w:t>SilentPro</w:t>
            </w:r>
            <w:proofErr w:type="spellEnd"/>
            <w:r w:rsidR="00944568">
              <w:t xml:space="preserve"> und Silent-PP</w:t>
            </w:r>
            <w:r>
              <w:t xml:space="preserve"> ein</w:t>
            </w:r>
            <w:r w:rsidR="00944568">
              <w:t>.</w:t>
            </w:r>
            <w:r w:rsidR="003056C5">
              <w:t xml:space="preserve"> </w:t>
            </w:r>
            <w:r w:rsidR="003056C5" w:rsidRPr="002D1BDC">
              <w:t xml:space="preserve">Auch die Brandschutzlösungen </w:t>
            </w:r>
            <w:r w:rsidR="003056C5" w:rsidRPr="00237AB9">
              <w:t xml:space="preserve">stammen von Geberit – hier </w:t>
            </w:r>
            <w:r w:rsidR="002D1BDC" w:rsidRPr="00237AB9">
              <w:t>im Bild</w:t>
            </w:r>
            <w:r w:rsidR="003056C5" w:rsidRPr="00237AB9">
              <w:t xml:space="preserve"> das Rohrschott</w:t>
            </w:r>
            <w:r w:rsidR="002D1BDC" w:rsidRPr="00237AB9">
              <w:t>90 Plus EN</w:t>
            </w:r>
            <w:r w:rsidR="00983FF3" w:rsidRPr="00237AB9">
              <w:t>.</w:t>
            </w:r>
            <w:r w:rsidR="00034EEA">
              <w:br/>
            </w:r>
            <w:r w:rsidR="00034EEA">
              <w:rPr>
                <w:bCs/>
              </w:rPr>
              <w:t>Foto: Geberit</w:t>
            </w:r>
          </w:p>
        </w:tc>
      </w:tr>
      <w:tr w:rsidR="00D618DD" w14:paraId="3D4D378A" w14:textId="77777777" w:rsidTr="008E093E">
        <w:tc>
          <w:tcPr>
            <w:tcW w:w="4672" w:type="dxa"/>
          </w:tcPr>
          <w:p w14:paraId="7FF7C238" w14:textId="3C64194A" w:rsidR="00352163" w:rsidRDefault="00C12D86" w:rsidP="00B67619">
            <w:pPr>
              <w:rPr>
                <w:bCs/>
                <w:noProof/>
              </w:rPr>
            </w:pPr>
            <w:r>
              <w:rPr>
                <w:bCs/>
                <w:noProof/>
              </w:rPr>
              <w:lastRenderedPageBreak/>
              <w:drawing>
                <wp:anchor distT="0" distB="0" distL="114300" distR="114300" simplePos="0" relativeHeight="251658247" behindDoc="1" locked="0" layoutInCell="1" allowOverlap="1" wp14:anchorId="672AF66F" wp14:editId="78DDD48A">
                  <wp:simplePos x="0" y="0"/>
                  <wp:positionH relativeFrom="column">
                    <wp:posOffset>3810</wp:posOffset>
                  </wp:positionH>
                  <wp:positionV relativeFrom="paragraph">
                    <wp:posOffset>67220</wp:posOffset>
                  </wp:positionV>
                  <wp:extent cx="1965960" cy="1310005"/>
                  <wp:effectExtent l="0" t="0" r="2540" b="0"/>
                  <wp:wrapTight wrapText="bothSides">
                    <wp:wrapPolygon edited="0">
                      <wp:start x="0" y="0"/>
                      <wp:lineTo x="0" y="21359"/>
                      <wp:lineTo x="21488" y="21359"/>
                      <wp:lineTo x="21488" y="0"/>
                      <wp:lineTo x="0" y="0"/>
                    </wp:wrapPolygon>
                  </wp:wrapTight>
                  <wp:docPr id="567458919" name="Grafik 567458919" descr="Ein Bild, das Kabel, Elektrische Leitungen, Stromversorgung,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458919" name="Grafik 12" descr="Ein Bild, das Kabel, Elektrische Leitungen, Stromversorgung, Reih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65960" cy="131000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A3DEDE5" w14:textId="27B3F66E" w:rsidR="00C12D86" w:rsidRPr="00034EEA" w:rsidRDefault="00C12D86" w:rsidP="00C12D86">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A56359">
              <w:rPr>
                <w:rStyle w:val="normaltextrun"/>
                <w:b/>
                <w:bCs/>
                <w:color w:val="000000"/>
                <w:szCs w:val="20"/>
                <w:shd w:val="clear" w:color="auto" w:fill="FFFFFF"/>
              </w:rPr>
              <w:t>6</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EE2C931" w14:textId="5140DB59" w:rsidR="00352163" w:rsidRPr="00034EEA" w:rsidRDefault="00234ACD" w:rsidP="00C12D86">
            <w:pPr>
              <w:spacing w:after="0"/>
              <w:rPr>
                <w:rStyle w:val="normaltextrun"/>
                <w:b/>
                <w:bCs/>
                <w:color w:val="000000"/>
                <w:szCs w:val="20"/>
                <w:shd w:val="clear" w:color="auto" w:fill="FFFFFF"/>
              </w:rPr>
            </w:pPr>
            <w:r>
              <w:t>Die Steigstränge und Kellerverteiler wurden komplett mit Geberit Mapress Edelstahl umgesetzt.</w:t>
            </w:r>
            <w:r w:rsidR="00C12D86">
              <w:br/>
            </w:r>
            <w:r w:rsidR="00C12D86">
              <w:rPr>
                <w:bCs/>
              </w:rPr>
              <w:t>Foto: Geberit</w:t>
            </w:r>
          </w:p>
        </w:tc>
      </w:tr>
      <w:tr w:rsidR="00D618DD" w14:paraId="0B27C106" w14:textId="77777777" w:rsidTr="008E093E">
        <w:tc>
          <w:tcPr>
            <w:tcW w:w="4672" w:type="dxa"/>
          </w:tcPr>
          <w:p w14:paraId="721A654E" w14:textId="50D9C34E" w:rsidR="00ED0F54" w:rsidRDefault="00F77FDB" w:rsidP="00B67619">
            <w:pPr>
              <w:rPr>
                <w:bCs/>
                <w:noProof/>
              </w:rPr>
            </w:pPr>
            <w:r>
              <w:rPr>
                <w:bCs/>
                <w:noProof/>
              </w:rPr>
              <w:drawing>
                <wp:anchor distT="0" distB="0" distL="114300" distR="114300" simplePos="0" relativeHeight="251658242" behindDoc="1" locked="0" layoutInCell="1" allowOverlap="1" wp14:anchorId="4D2664EC" wp14:editId="6241841D">
                  <wp:simplePos x="0" y="0"/>
                  <wp:positionH relativeFrom="column">
                    <wp:posOffset>3810</wp:posOffset>
                  </wp:positionH>
                  <wp:positionV relativeFrom="paragraph">
                    <wp:posOffset>49167</wp:posOffset>
                  </wp:positionV>
                  <wp:extent cx="1965960" cy="1311275"/>
                  <wp:effectExtent l="0" t="0" r="2540" b="0"/>
                  <wp:wrapTight wrapText="bothSides">
                    <wp:wrapPolygon edited="0">
                      <wp:start x="0" y="0"/>
                      <wp:lineTo x="0" y="21338"/>
                      <wp:lineTo x="21488" y="21338"/>
                      <wp:lineTo x="21488" y="0"/>
                      <wp:lineTo x="0" y="0"/>
                    </wp:wrapPolygon>
                  </wp:wrapTight>
                  <wp:docPr id="817317062" name="Grafik 817317062" descr="Ein Bild, das Im Haus, Wand,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317062" name="Grafik 6" descr="Ein Bild, das Im Haus, Wand, Installationszubehör, Badezimmer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965960" cy="13112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E69CAD8" w14:textId="60B912A3" w:rsidR="00034EEA" w:rsidRPr="00034EEA" w:rsidRDefault="00034EEA" w:rsidP="00E46114">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A56359">
              <w:rPr>
                <w:rStyle w:val="normaltextrun"/>
                <w:b/>
                <w:bCs/>
                <w:color w:val="000000"/>
                <w:szCs w:val="20"/>
                <w:shd w:val="clear" w:color="auto" w:fill="FFFFFF"/>
              </w:rPr>
              <w:t>7</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9AD5F23" w14:textId="6333C5CF" w:rsidR="00ED0F54" w:rsidRDefault="00384CE1" w:rsidP="00E46114">
            <w:pPr>
              <w:spacing w:after="0"/>
              <w:rPr>
                <w:rStyle w:val="normaltextrun"/>
                <w:b/>
                <w:bCs/>
                <w:color w:val="000000"/>
                <w:szCs w:val="20"/>
                <w:shd w:val="clear" w:color="auto" w:fill="FFFFFF"/>
              </w:rPr>
            </w:pPr>
            <w:r>
              <w:t xml:space="preserve">In </w:t>
            </w:r>
            <w:r w:rsidR="00BA449D" w:rsidRPr="00C831E4">
              <w:t xml:space="preserve">jeder Wohnung </w:t>
            </w:r>
            <w:r w:rsidRPr="00C831E4">
              <w:t xml:space="preserve">wurde </w:t>
            </w:r>
            <w:r w:rsidR="00BA449D" w:rsidRPr="00C831E4">
              <w:t xml:space="preserve">ein </w:t>
            </w:r>
            <w:r w:rsidRPr="00C831E4">
              <w:t xml:space="preserve">Geberit Renova </w:t>
            </w:r>
            <w:r w:rsidR="00870ABB" w:rsidRPr="00C831E4">
              <w:t xml:space="preserve">Comfort Square </w:t>
            </w:r>
            <w:r w:rsidRPr="00C831E4">
              <w:t xml:space="preserve">Waschtisch und </w:t>
            </w:r>
            <w:r w:rsidR="00BA449D" w:rsidRPr="00C831E4">
              <w:t xml:space="preserve">ein </w:t>
            </w:r>
            <w:r w:rsidRPr="00C831E4">
              <w:t>spülrandlose</w:t>
            </w:r>
            <w:r w:rsidR="00BA449D" w:rsidRPr="00C831E4">
              <w:t>s</w:t>
            </w:r>
            <w:r>
              <w:t xml:space="preserve"> Renova Wand-WC mit Sigma20 Betätigungsplatte verbaut.</w:t>
            </w:r>
            <w:r w:rsidR="00034EEA">
              <w:br/>
            </w:r>
            <w:r w:rsidR="00034EEA">
              <w:rPr>
                <w:bCs/>
              </w:rPr>
              <w:t>Foto: Geberit</w:t>
            </w:r>
          </w:p>
        </w:tc>
      </w:tr>
      <w:tr w:rsidR="00D618DD" w14:paraId="52FBE305" w14:textId="77777777" w:rsidTr="008E093E">
        <w:tc>
          <w:tcPr>
            <w:tcW w:w="4672" w:type="dxa"/>
          </w:tcPr>
          <w:p w14:paraId="43B5600D" w14:textId="18BF9341" w:rsidR="00ED0F54" w:rsidRDefault="00F77FDB" w:rsidP="00B67619">
            <w:pPr>
              <w:rPr>
                <w:bCs/>
                <w:noProof/>
              </w:rPr>
            </w:pPr>
            <w:r>
              <w:rPr>
                <w:bCs/>
                <w:noProof/>
              </w:rPr>
              <w:drawing>
                <wp:anchor distT="0" distB="0" distL="114300" distR="114300" simplePos="0" relativeHeight="251658243" behindDoc="1" locked="0" layoutInCell="1" allowOverlap="1" wp14:anchorId="0880E368" wp14:editId="5FFDFB81">
                  <wp:simplePos x="0" y="0"/>
                  <wp:positionH relativeFrom="column">
                    <wp:posOffset>3810</wp:posOffset>
                  </wp:positionH>
                  <wp:positionV relativeFrom="paragraph">
                    <wp:posOffset>57785</wp:posOffset>
                  </wp:positionV>
                  <wp:extent cx="1965960" cy="1308735"/>
                  <wp:effectExtent l="0" t="0" r="2540" b="0"/>
                  <wp:wrapTight wrapText="bothSides">
                    <wp:wrapPolygon edited="0">
                      <wp:start x="0" y="0"/>
                      <wp:lineTo x="0" y="21380"/>
                      <wp:lineTo x="21488" y="21380"/>
                      <wp:lineTo x="21488" y="0"/>
                      <wp:lineTo x="0" y="0"/>
                    </wp:wrapPolygon>
                  </wp:wrapTight>
                  <wp:docPr id="565345574" name="Grafik 565345574" descr="Ein Bild, das Person, Im Haus, Wand,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345574" name="Grafik 7" descr="Ein Bild, das Person, Im Haus, Wand, Installations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7EC4CE4" w14:textId="0E6C5EEE" w:rsidR="00034EEA" w:rsidRPr="00034EEA" w:rsidRDefault="00034EEA" w:rsidP="00E46114">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A56359">
              <w:rPr>
                <w:rStyle w:val="normaltextrun"/>
                <w:b/>
                <w:bCs/>
                <w:color w:val="000000"/>
                <w:szCs w:val="20"/>
                <w:shd w:val="clear" w:color="auto" w:fill="FFFFFF"/>
              </w:rPr>
              <w:t>8</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2032ABF7" w14:textId="3183CA5C" w:rsidR="00ED0F54" w:rsidRDefault="00D91669" w:rsidP="00E46114">
            <w:pPr>
              <w:rPr>
                <w:rStyle w:val="normaltextrun"/>
                <w:b/>
                <w:bCs/>
                <w:color w:val="000000"/>
                <w:szCs w:val="20"/>
                <w:shd w:val="clear" w:color="auto" w:fill="FFFFFF"/>
              </w:rPr>
            </w:pPr>
            <w:r w:rsidRPr="002D1BDC">
              <w:t>Dank</w:t>
            </w:r>
            <w:r w:rsidR="000632F7" w:rsidRPr="002D1BDC">
              <w:t xml:space="preserve"> </w:t>
            </w:r>
            <w:r w:rsidR="00FA6BEB" w:rsidRPr="002D1BDC">
              <w:t xml:space="preserve">Absenkautomatik </w:t>
            </w:r>
            <w:r w:rsidR="00111696" w:rsidRPr="002D1BDC">
              <w:t xml:space="preserve">von WC-Sitz und -Deckel </w:t>
            </w:r>
            <w:r w:rsidRPr="002D1BDC">
              <w:t xml:space="preserve">lässt sich </w:t>
            </w:r>
            <w:r w:rsidR="003E1265" w:rsidRPr="002D1BDC">
              <w:t>das Geberit Renova WC</w:t>
            </w:r>
            <w:r w:rsidR="00854B07" w:rsidRPr="002D1BDC">
              <w:t xml:space="preserve"> entspannt</w:t>
            </w:r>
            <w:r w:rsidR="00C831E4" w:rsidRPr="002D1BDC">
              <w:t xml:space="preserve"> und</w:t>
            </w:r>
            <w:r w:rsidR="00854B07" w:rsidRPr="002D1BDC">
              <w:t xml:space="preserve"> geräuscharm schließen.</w:t>
            </w:r>
            <w:r w:rsidR="00034EEA">
              <w:br/>
            </w:r>
            <w:r w:rsidR="00034EEA">
              <w:rPr>
                <w:bCs/>
              </w:rPr>
              <w:t>Foto: Geberit</w:t>
            </w:r>
          </w:p>
        </w:tc>
      </w:tr>
      <w:tr w:rsidR="00D618DD" w14:paraId="08109EDB" w14:textId="77777777" w:rsidTr="008E093E">
        <w:tc>
          <w:tcPr>
            <w:tcW w:w="4672" w:type="dxa"/>
          </w:tcPr>
          <w:p w14:paraId="769506B5" w14:textId="339F694F" w:rsidR="001D7E9A" w:rsidRDefault="00B206EC" w:rsidP="00B67619">
            <w:pPr>
              <w:rPr>
                <w:bCs/>
              </w:rPr>
            </w:pPr>
            <w:r>
              <w:rPr>
                <w:bCs/>
                <w:noProof/>
              </w:rPr>
              <w:drawing>
                <wp:anchor distT="0" distB="0" distL="114300" distR="114300" simplePos="0" relativeHeight="251658244" behindDoc="1" locked="0" layoutInCell="1" allowOverlap="1" wp14:anchorId="0597C92E" wp14:editId="3DD0E655">
                  <wp:simplePos x="0" y="0"/>
                  <wp:positionH relativeFrom="column">
                    <wp:posOffset>3810</wp:posOffset>
                  </wp:positionH>
                  <wp:positionV relativeFrom="paragraph">
                    <wp:posOffset>69850</wp:posOffset>
                  </wp:positionV>
                  <wp:extent cx="1965960" cy="1309370"/>
                  <wp:effectExtent l="0" t="0" r="2540" b="0"/>
                  <wp:wrapTight wrapText="bothSides">
                    <wp:wrapPolygon edited="0">
                      <wp:start x="0" y="0"/>
                      <wp:lineTo x="0" y="21370"/>
                      <wp:lineTo x="21488" y="21370"/>
                      <wp:lineTo x="21488" y="0"/>
                      <wp:lineTo x="0" y="0"/>
                    </wp:wrapPolygon>
                  </wp:wrapTight>
                  <wp:docPr id="2059169174" name="Grafik 2059169174" descr="Ein Bild, das Kleidung, Person, Junge,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169174" name="Grafik 8" descr="Ein Bild, das Kleidung, Person, Junge, Menschliches Gesicht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965960" cy="130937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364CA4F" w14:textId="62A0798E" w:rsidR="00034EEA" w:rsidRPr="00034EEA" w:rsidRDefault="00034EEA" w:rsidP="00E46114">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A56359">
              <w:rPr>
                <w:rStyle w:val="normaltextrun"/>
                <w:b/>
                <w:bCs/>
                <w:color w:val="000000"/>
                <w:szCs w:val="20"/>
                <w:shd w:val="clear" w:color="auto" w:fill="FFFFFF"/>
              </w:rPr>
              <w:t>9</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4E2F4FAE" w14:textId="38A4AA06" w:rsidR="001D7E9A" w:rsidRDefault="00B206EC" w:rsidP="00E46114">
            <w:pPr>
              <w:rPr>
                <w:bCs/>
              </w:rPr>
            </w:pPr>
            <w:r>
              <w:rPr>
                <w:szCs w:val="20"/>
              </w:rPr>
              <w:t>Die</w:t>
            </w:r>
            <w:r w:rsidRPr="0032573C">
              <w:rPr>
                <w:szCs w:val="20"/>
              </w:rPr>
              <w:t xml:space="preserve"> bodenebene Duschfläche Geberit </w:t>
            </w:r>
            <w:proofErr w:type="spellStart"/>
            <w:r w:rsidRPr="0032573C">
              <w:rPr>
                <w:szCs w:val="20"/>
              </w:rPr>
              <w:t>Setaplano</w:t>
            </w:r>
            <w:proofErr w:type="spellEnd"/>
            <w:r w:rsidRPr="0032573C">
              <w:rPr>
                <w:szCs w:val="20"/>
              </w:rPr>
              <w:t xml:space="preserve"> mit </w:t>
            </w:r>
            <w:r w:rsidRPr="00C831E4">
              <w:rPr>
                <w:szCs w:val="20"/>
              </w:rPr>
              <w:t>Rutschhemmung Klasse C gibt eine hohe Standsicherheit.</w:t>
            </w:r>
            <w:r w:rsidR="00FA3858" w:rsidRPr="00C831E4">
              <w:rPr>
                <w:szCs w:val="20"/>
              </w:rPr>
              <w:t xml:space="preserve"> Zudem erleichtert die Unterkonstruktion der Geberit Duschfläche </w:t>
            </w:r>
            <w:proofErr w:type="spellStart"/>
            <w:r w:rsidR="00FA3858" w:rsidRPr="00C831E4">
              <w:rPr>
                <w:szCs w:val="20"/>
              </w:rPr>
              <w:t>Setaplano</w:t>
            </w:r>
            <w:proofErr w:type="spellEnd"/>
            <w:r w:rsidR="00FA3858" w:rsidRPr="00C831E4">
              <w:rPr>
                <w:szCs w:val="20"/>
              </w:rPr>
              <w:t xml:space="preserve"> dem Installateur die Arbeit und gibt Sicherheit für einen schnellen, sicheren und dichten Einbau</w:t>
            </w:r>
            <w:r w:rsidR="00D91AA8" w:rsidRPr="00C831E4">
              <w:rPr>
                <w:szCs w:val="20"/>
              </w:rPr>
              <w:t xml:space="preserve">: Durch den hohen Grad an Vormontage </w:t>
            </w:r>
            <w:r w:rsidR="00166B09" w:rsidRPr="00C831E4">
              <w:rPr>
                <w:szCs w:val="20"/>
              </w:rPr>
              <w:t>fallen bei der Montage weniger Einzelteile an. Das erleichtert dem Installateur seine Arbeit zusätzlich.</w:t>
            </w:r>
            <w:r w:rsidR="00034EEA">
              <w:br/>
            </w:r>
            <w:r w:rsidR="00034EEA">
              <w:rPr>
                <w:bCs/>
              </w:rPr>
              <w:t>Foto: Geberit</w:t>
            </w:r>
          </w:p>
        </w:tc>
      </w:tr>
      <w:tr w:rsidR="00D618DD" w14:paraId="0B8947B4" w14:textId="77777777" w:rsidTr="008E093E">
        <w:tc>
          <w:tcPr>
            <w:tcW w:w="4672" w:type="dxa"/>
          </w:tcPr>
          <w:p w14:paraId="79B1B1F8" w14:textId="46E4A5A0" w:rsidR="006564F7" w:rsidRDefault="00D618DD" w:rsidP="00F076B0">
            <w:pPr>
              <w:rPr>
                <w:bCs/>
              </w:rPr>
            </w:pPr>
            <w:r>
              <w:rPr>
                <w:bCs/>
                <w:noProof/>
              </w:rPr>
              <w:lastRenderedPageBreak/>
              <w:drawing>
                <wp:anchor distT="0" distB="0" distL="114300" distR="114300" simplePos="0" relativeHeight="251658253" behindDoc="1" locked="0" layoutInCell="1" allowOverlap="1" wp14:anchorId="4CB2C9E9" wp14:editId="243EA79E">
                  <wp:simplePos x="0" y="0"/>
                  <wp:positionH relativeFrom="column">
                    <wp:posOffset>3992</wp:posOffset>
                  </wp:positionH>
                  <wp:positionV relativeFrom="paragraph">
                    <wp:posOffset>49439</wp:posOffset>
                  </wp:positionV>
                  <wp:extent cx="1205865" cy="1809115"/>
                  <wp:effectExtent l="0" t="0" r="635" b="0"/>
                  <wp:wrapTight wrapText="bothSides">
                    <wp:wrapPolygon edited="0">
                      <wp:start x="0" y="0"/>
                      <wp:lineTo x="0" y="21380"/>
                      <wp:lineTo x="21384" y="21380"/>
                      <wp:lineTo x="21384" y="0"/>
                      <wp:lineTo x="0" y="0"/>
                    </wp:wrapPolygon>
                  </wp:wrapTight>
                  <wp:docPr id="132717594" name="Grafik 132717594" descr="Ein Bild, das Im Haus,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7594" name="Grafik 19" descr="Ein Bild, das Im Haus, Badezimmer, Toilettensitz, Wand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205865" cy="18091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5C2801F" w14:textId="186337F9" w:rsidR="00034EEA" w:rsidRPr="00034EEA" w:rsidRDefault="00034EEA" w:rsidP="00E57702">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w:t>
            </w:r>
            <w:r w:rsidR="00A56359">
              <w:rPr>
                <w:rStyle w:val="normaltextrun"/>
                <w:b/>
                <w:bCs/>
                <w:color w:val="000000"/>
                <w:szCs w:val="20"/>
                <w:shd w:val="clear" w:color="auto" w:fill="FFFFFF"/>
              </w:rPr>
              <w:t>10</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37712AF2" w14:textId="5F7CD7C6" w:rsidR="001464BB" w:rsidRDefault="00E57702" w:rsidP="00E57702">
            <w:pPr>
              <w:rPr>
                <w:bCs/>
              </w:rPr>
            </w:pPr>
            <w:r>
              <w:t>In den Sanitärräumen der Kita kamen kindgerechte Stand-WCs der Badezimmerserie Geberit Bambini zum Einsatz.</w:t>
            </w:r>
            <w:r w:rsidR="00034EEA">
              <w:br/>
            </w:r>
            <w:r w:rsidR="00034EEA">
              <w:rPr>
                <w:bCs/>
              </w:rPr>
              <w:t>Foto: Geberit</w:t>
            </w:r>
          </w:p>
        </w:tc>
      </w:tr>
      <w:tr w:rsidR="00D618DD" w14:paraId="2FB287CD" w14:textId="77777777" w:rsidTr="008E093E">
        <w:tc>
          <w:tcPr>
            <w:tcW w:w="4672" w:type="dxa"/>
          </w:tcPr>
          <w:p w14:paraId="15C276BA" w14:textId="7328C700" w:rsidR="00727668" w:rsidRDefault="00ED3D77" w:rsidP="00B67619">
            <w:pPr>
              <w:rPr>
                <w:bCs/>
                <w:noProof/>
              </w:rPr>
            </w:pPr>
            <w:r>
              <w:rPr>
                <w:bCs/>
                <w:noProof/>
              </w:rPr>
              <w:drawing>
                <wp:anchor distT="0" distB="0" distL="114300" distR="114300" simplePos="0" relativeHeight="251658248" behindDoc="1" locked="0" layoutInCell="1" allowOverlap="1" wp14:anchorId="7E6752FE" wp14:editId="20C5CE02">
                  <wp:simplePos x="0" y="0"/>
                  <wp:positionH relativeFrom="column">
                    <wp:posOffset>10160</wp:posOffset>
                  </wp:positionH>
                  <wp:positionV relativeFrom="paragraph">
                    <wp:posOffset>47625</wp:posOffset>
                  </wp:positionV>
                  <wp:extent cx="1207770" cy="1814195"/>
                  <wp:effectExtent l="0" t="0" r="0" b="1905"/>
                  <wp:wrapTight wrapText="bothSides">
                    <wp:wrapPolygon edited="0">
                      <wp:start x="0" y="0"/>
                      <wp:lineTo x="0" y="21471"/>
                      <wp:lineTo x="21350" y="21471"/>
                      <wp:lineTo x="21350" y="0"/>
                      <wp:lineTo x="0" y="0"/>
                    </wp:wrapPolygon>
                  </wp:wrapTight>
                  <wp:docPr id="1679891660" name="Grafik 1679891660"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891660" name="Grafik 14" descr="Ein Bild, das Wand, Im Haus, Toilette, Badezimmer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207770" cy="18141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A89096C" w14:textId="2C80FB5C" w:rsidR="00034EEA" w:rsidRPr="00034EEA" w:rsidRDefault="00034EEA" w:rsidP="00ED3D77">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_1</w:t>
            </w:r>
            <w:r w:rsidR="00EF247A">
              <w:rPr>
                <w:rStyle w:val="normaltextrun"/>
                <w:b/>
                <w:bCs/>
                <w:color w:val="000000"/>
                <w:szCs w:val="20"/>
                <w:shd w:val="clear" w:color="auto" w:fill="FFFFFF"/>
              </w:rPr>
              <w:t>1</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605172EB" w14:textId="3A185C76" w:rsidR="00EB665E" w:rsidRDefault="00ED3D77" w:rsidP="00ED3D77">
            <w:pPr>
              <w:rPr>
                <w:rStyle w:val="normaltextrun"/>
                <w:b/>
                <w:bCs/>
                <w:color w:val="000000"/>
                <w:szCs w:val="20"/>
                <w:shd w:val="clear" w:color="auto" w:fill="FFFFFF"/>
              </w:rPr>
            </w:pPr>
            <w:r>
              <w:t>Die etwas größeren Kita-Kinder dürfen schon wie die Erwachsenen auf Wand-WCs.</w:t>
            </w:r>
            <w:r w:rsidR="00034EEA">
              <w:br/>
            </w:r>
            <w:r w:rsidR="00034EEA">
              <w:rPr>
                <w:bCs/>
              </w:rPr>
              <w:t>Foto: Geberit</w:t>
            </w:r>
          </w:p>
        </w:tc>
      </w:tr>
      <w:tr w:rsidR="00D618DD" w14:paraId="316A66B1" w14:textId="77777777" w:rsidTr="008E093E">
        <w:tc>
          <w:tcPr>
            <w:tcW w:w="4672" w:type="dxa"/>
          </w:tcPr>
          <w:p w14:paraId="1D68C7F3" w14:textId="3762391F" w:rsidR="00816AF7" w:rsidRDefault="00ED3D77" w:rsidP="00B67619">
            <w:pPr>
              <w:rPr>
                <w:bCs/>
                <w:noProof/>
              </w:rPr>
            </w:pPr>
            <w:r>
              <w:rPr>
                <w:bCs/>
                <w:noProof/>
              </w:rPr>
              <w:drawing>
                <wp:anchor distT="0" distB="0" distL="114300" distR="114300" simplePos="0" relativeHeight="251658249" behindDoc="1" locked="0" layoutInCell="1" allowOverlap="1" wp14:anchorId="4E36262A" wp14:editId="52924EE6">
                  <wp:simplePos x="0" y="0"/>
                  <wp:positionH relativeFrom="column">
                    <wp:posOffset>12972</wp:posOffset>
                  </wp:positionH>
                  <wp:positionV relativeFrom="paragraph">
                    <wp:posOffset>60960</wp:posOffset>
                  </wp:positionV>
                  <wp:extent cx="1939290" cy="1291590"/>
                  <wp:effectExtent l="0" t="0" r="3810" b="3810"/>
                  <wp:wrapTight wrapText="bothSides">
                    <wp:wrapPolygon edited="0">
                      <wp:start x="0" y="0"/>
                      <wp:lineTo x="0" y="21451"/>
                      <wp:lineTo x="21501" y="21451"/>
                      <wp:lineTo x="21501" y="0"/>
                      <wp:lineTo x="0" y="0"/>
                    </wp:wrapPolygon>
                  </wp:wrapTight>
                  <wp:docPr id="1096098923" name="Grafik 1096098923" descr="Ein Bild, das Wand, Im Haus, Badezimmer,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098923" name="Grafik 15" descr="Ein Bild, das Wand, Im Haus, Badezimmer, Kachel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939290" cy="129159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625C333" w14:textId="204FC738" w:rsidR="00034EEA" w:rsidRPr="00034EEA" w:rsidRDefault="00034EEA" w:rsidP="009D1DA2">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_1</w:t>
            </w:r>
            <w:r w:rsidR="00EF247A">
              <w:rPr>
                <w:rStyle w:val="normaltextrun"/>
                <w:b/>
                <w:bCs/>
                <w:color w:val="000000"/>
                <w:szCs w:val="20"/>
                <w:shd w:val="clear" w:color="auto" w:fill="FFFFFF"/>
              </w:rPr>
              <w:t>2</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7CB683A" w14:textId="7A9D23BA" w:rsidR="00816AF7" w:rsidRPr="00816AF7" w:rsidRDefault="009D1DA2" w:rsidP="009D1DA2">
            <w:pPr>
              <w:rPr>
                <w:rStyle w:val="normaltextrun"/>
              </w:rPr>
            </w:pPr>
            <w:r>
              <w:t>Die Kindertagesstätte in Stuttgart-Mönchfeld bietet Platz für vier Kitagruppen mit jeweils eigenen Sanitärräumen.</w:t>
            </w:r>
            <w:r w:rsidR="00034EEA">
              <w:br/>
            </w:r>
            <w:r w:rsidR="00034EEA">
              <w:rPr>
                <w:bCs/>
              </w:rPr>
              <w:t>Foto: Geberit</w:t>
            </w:r>
          </w:p>
        </w:tc>
      </w:tr>
      <w:tr w:rsidR="009D1DA2" w14:paraId="6A32D330" w14:textId="77777777" w:rsidTr="008E093E">
        <w:tc>
          <w:tcPr>
            <w:tcW w:w="4672" w:type="dxa"/>
          </w:tcPr>
          <w:p w14:paraId="5F55A180" w14:textId="0A7379A9" w:rsidR="009D1DA2" w:rsidRDefault="00A1035A" w:rsidP="00B67619">
            <w:pPr>
              <w:rPr>
                <w:bCs/>
                <w:noProof/>
              </w:rPr>
            </w:pPr>
            <w:r>
              <w:rPr>
                <w:bCs/>
                <w:noProof/>
              </w:rPr>
              <w:drawing>
                <wp:anchor distT="0" distB="0" distL="114300" distR="114300" simplePos="0" relativeHeight="251658250" behindDoc="1" locked="0" layoutInCell="1" allowOverlap="1" wp14:anchorId="0B0EF5E1" wp14:editId="407538BF">
                  <wp:simplePos x="0" y="0"/>
                  <wp:positionH relativeFrom="column">
                    <wp:posOffset>10160</wp:posOffset>
                  </wp:positionH>
                  <wp:positionV relativeFrom="paragraph">
                    <wp:posOffset>74930</wp:posOffset>
                  </wp:positionV>
                  <wp:extent cx="1939290" cy="1290955"/>
                  <wp:effectExtent l="0" t="0" r="3810" b="4445"/>
                  <wp:wrapTight wrapText="bothSides">
                    <wp:wrapPolygon edited="0">
                      <wp:start x="0" y="0"/>
                      <wp:lineTo x="0" y="21462"/>
                      <wp:lineTo x="21501" y="21462"/>
                      <wp:lineTo x="21501" y="0"/>
                      <wp:lineTo x="0" y="0"/>
                    </wp:wrapPolygon>
                  </wp:wrapTight>
                  <wp:docPr id="307958582" name="Grafik 307958582" descr="Ein Bild, das Im Haus, Installationszubehör, Hahn,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958582" name="Grafik 16" descr="Ein Bild, das Im Haus, Installationszubehör, Hahn, Badezimmerzubehör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939290" cy="12909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BEB73CC" w14:textId="39182127" w:rsidR="00A1035A" w:rsidRPr="00034EEA" w:rsidRDefault="00A1035A" w:rsidP="00A1035A">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_1</w:t>
            </w:r>
            <w:r w:rsidR="00EF247A">
              <w:rPr>
                <w:rStyle w:val="normaltextrun"/>
                <w:b/>
                <w:bCs/>
                <w:color w:val="000000"/>
                <w:szCs w:val="20"/>
                <w:shd w:val="clear" w:color="auto" w:fill="FFFFFF"/>
              </w:rPr>
              <w:t>3</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32193DF" w14:textId="48C667AD" w:rsidR="009D1DA2" w:rsidRPr="00034EEA" w:rsidRDefault="00166B09" w:rsidP="00A1035A">
            <w:pPr>
              <w:spacing w:after="0"/>
              <w:rPr>
                <w:rStyle w:val="normaltextrun"/>
                <w:b/>
                <w:bCs/>
                <w:color w:val="000000"/>
                <w:szCs w:val="20"/>
                <w:shd w:val="clear" w:color="auto" w:fill="FFFFFF"/>
              </w:rPr>
            </w:pPr>
            <w:r w:rsidRPr="00C831E4">
              <w:t xml:space="preserve">In den Waschräumen der Kita kamen auch jeweils Badewannen </w:t>
            </w:r>
            <w:r w:rsidR="00A1035A" w:rsidRPr="00C831E4">
              <w:t>der Serie Geberit Bambini zum Einsatz.</w:t>
            </w:r>
            <w:r w:rsidR="00A1035A" w:rsidRPr="00C831E4">
              <w:br/>
            </w:r>
            <w:r w:rsidR="00A1035A" w:rsidRPr="00C831E4">
              <w:rPr>
                <w:bCs/>
              </w:rPr>
              <w:t>Foto: Geberit</w:t>
            </w:r>
          </w:p>
        </w:tc>
      </w:tr>
      <w:tr w:rsidR="005F4C3E" w14:paraId="618F5B02" w14:textId="77777777" w:rsidTr="008E093E">
        <w:tc>
          <w:tcPr>
            <w:tcW w:w="4672" w:type="dxa"/>
          </w:tcPr>
          <w:p w14:paraId="64624240" w14:textId="09EAB36B" w:rsidR="005F4C3E" w:rsidRDefault="005F4C3E" w:rsidP="00B67619">
            <w:pPr>
              <w:rPr>
                <w:bCs/>
                <w:noProof/>
              </w:rPr>
            </w:pPr>
            <w:r>
              <w:rPr>
                <w:bCs/>
                <w:noProof/>
              </w:rPr>
              <w:lastRenderedPageBreak/>
              <w:drawing>
                <wp:anchor distT="0" distB="0" distL="114300" distR="114300" simplePos="0" relativeHeight="251658251" behindDoc="1" locked="0" layoutInCell="1" allowOverlap="1" wp14:anchorId="0BF1B8C9" wp14:editId="2D3B537A">
                  <wp:simplePos x="0" y="0"/>
                  <wp:positionH relativeFrom="column">
                    <wp:posOffset>10160</wp:posOffset>
                  </wp:positionH>
                  <wp:positionV relativeFrom="paragraph">
                    <wp:posOffset>43180</wp:posOffset>
                  </wp:positionV>
                  <wp:extent cx="1939290" cy="1292860"/>
                  <wp:effectExtent l="0" t="0" r="3810" b="2540"/>
                  <wp:wrapTight wrapText="bothSides">
                    <wp:wrapPolygon edited="0">
                      <wp:start x="0" y="0"/>
                      <wp:lineTo x="0" y="21430"/>
                      <wp:lineTo x="21501" y="21430"/>
                      <wp:lineTo x="21501" y="0"/>
                      <wp:lineTo x="0" y="0"/>
                    </wp:wrapPolygon>
                  </wp:wrapTight>
                  <wp:docPr id="1737849404" name="Grafik 1737849404" descr="Ein Bild, das Architektur, Himmel, Gebäud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849404" name="Grafik 17" descr="Ein Bild, das Architektur, Himmel, Gebäude, draußen enthält.&#10;&#10;Automatisch generierte Beschreibung"/>
                          <pic:cNvPicPr/>
                        </pic:nvPicPr>
                        <pic:blipFill>
                          <a:blip r:embed="rId24" cstate="screen">
                            <a:extLst>
                              <a:ext uri="{28A0092B-C50C-407E-A947-70E740481C1C}">
                                <a14:useLocalDpi xmlns:a14="http://schemas.microsoft.com/office/drawing/2010/main"/>
                              </a:ext>
                            </a:extLst>
                          </a:blip>
                          <a:stretch>
                            <a:fillRect/>
                          </a:stretch>
                        </pic:blipFill>
                        <pic:spPr>
                          <a:xfrm>
                            <a:off x="0" y="0"/>
                            <a:ext cx="1939290" cy="129286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7F95365" w14:textId="1C6190FD" w:rsidR="003C24A9" w:rsidRPr="00034EEA" w:rsidRDefault="003C24A9" w:rsidP="003C24A9">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_1</w:t>
            </w:r>
            <w:r w:rsidR="00EF247A">
              <w:rPr>
                <w:rStyle w:val="normaltextrun"/>
                <w:b/>
                <w:bCs/>
                <w:color w:val="000000"/>
                <w:szCs w:val="20"/>
                <w:shd w:val="clear" w:color="auto" w:fill="FFFFFF"/>
              </w:rPr>
              <w:t>4</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28946FBD" w14:textId="4FDF2D1B" w:rsidR="005F4C3E" w:rsidRPr="00034EEA" w:rsidRDefault="00D456EB" w:rsidP="003C24A9">
            <w:pPr>
              <w:spacing w:after="0"/>
              <w:rPr>
                <w:rStyle w:val="normaltextrun"/>
                <w:b/>
                <w:bCs/>
                <w:color w:val="000000"/>
                <w:szCs w:val="20"/>
                <w:shd w:val="clear" w:color="auto" w:fill="FFFFFF"/>
              </w:rPr>
            </w:pPr>
            <w:r>
              <w:t xml:space="preserve">Sanitärtechnik für </w:t>
            </w:r>
            <w:r w:rsidR="0045786B">
              <w:t>unterschiedliche</w:t>
            </w:r>
            <w:r w:rsidR="003C24A9">
              <w:t xml:space="preserve"> Generationen</w:t>
            </w:r>
            <w:r>
              <w:t>,</w:t>
            </w:r>
            <w:r w:rsidR="003C24A9">
              <w:t xml:space="preserve"> </w:t>
            </w:r>
            <w:r>
              <w:t xml:space="preserve">vereint </w:t>
            </w:r>
            <w:r w:rsidR="003C24A9">
              <w:t xml:space="preserve">in einem Quartier: Senioren und Kinder. </w:t>
            </w:r>
            <w:r w:rsidR="003C24A9">
              <w:br/>
            </w:r>
            <w:r w:rsidR="003C24A9">
              <w:rPr>
                <w:bCs/>
              </w:rPr>
              <w:t>Foto: Geberit</w:t>
            </w:r>
          </w:p>
        </w:tc>
      </w:tr>
      <w:tr w:rsidR="00D456EB" w14:paraId="27FC5AAB" w14:textId="77777777" w:rsidTr="008E093E">
        <w:tc>
          <w:tcPr>
            <w:tcW w:w="4672" w:type="dxa"/>
          </w:tcPr>
          <w:p w14:paraId="7E181A74" w14:textId="499ED286" w:rsidR="00D456EB" w:rsidRDefault="00D456EB" w:rsidP="00B67619">
            <w:pPr>
              <w:rPr>
                <w:bCs/>
                <w:noProof/>
              </w:rPr>
            </w:pPr>
            <w:r>
              <w:rPr>
                <w:bCs/>
                <w:noProof/>
              </w:rPr>
              <w:drawing>
                <wp:anchor distT="0" distB="0" distL="114300" distR="114300" simplePos="0" relativeHeight="251658252" behindDoc="1" locked="0" layoutInCell="1" allowOverlap="1" wp14:anchorId="6CFF36B8" wp14:editId="42560875">
                  <wp:simplePos x="0" y="0"/>
                  <wp:positionH relativeFrom="column">
                    <wp:posOffset>-8890</wp:posOffset>
                  </wp:positionH>
                  <wp:positionV relativeFrom="paragraph">
                    <wp:posOffset>63500</wp:posOffset>
                  </wp:positionV>
                  <wp:extent cx="1958340" cy="1306195"/>
                  <wp:effectExtent l="0" t="0" r="0" b="1905"/>
                  <wp:wrapTight wrapText="bothSides">
                    <wp:wrapPolygon edited="0">
                      <wp:start x="0" y="0"/>
                      <wp:lineTo x="0" y="21421"/>
                      <wp:lineTo x="21432" y="21421"/>
                      <wp:lineTo x="21432" y="0"/>
                      <wp:lineTo x="0" y="0"/>
                    </wp:wrapPolygon>
                  </wp:wrapTight>
                  <wp:docPr id="911313287" name="Grafik 911313287" descr="Ein Bild, das draußen, Himmel, Baum,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313287" name="Grafik 18" descr="Ein Bild, das draußen, Himmel, Baum, Gebäude enthält.&#10;&#10;Automatisch generierte Beschreibung"/>
                          <pic:cNvPicPr/>
                        </pic:nvPicPr>
                        <pic:blipFill>
                          <a:blip r:embed="rId25" cstate="screen">
                            <a:extLst>
                              <a:ext uri="{28A0092B-C50C-407E-A947-70E740481C1C}">
                                <a14:useLocalDpi xmlns:a14="http://schemas.microsoft.com/office/drawing/2010/main"/>
                              </a:ext>
                            </a:extLst>
                          </a:blip>
                          <a:stretch>
                            <a:fillRect/>
                          </a:stretch>
                        </pic:blipFill>
                        <pic:spPr>
                          <a:xfrm>
                            <a:off x="0" y="0"/>
                            <a:ext cx="1958340" cy="13061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94E292A" w14:textId="4B403255" w:rsidR="00D456EB" w:rsidRPr="00034EEA" w:rsidRDefault="00D456EB" w:rsidP="00D456EB">
            <w:pPr>
              <w:spacing w:after="0"/>
              <w:rPr>
                <w:rFonts w:ascii="Times New Roman" w:hAnsi="Times New Roman" w:cs="Times New Roman"/>
                <w:b/>
                <w:bCs/>
                <w:szCs w:val="24"/>
              </w:rPr>
            </w:pPr>
            <w:r w:rsidRPr="00034EEA">
              <w:rPr>
                <w:rStyle w:val="normaltextrun"/>
                <w:b/>
                <w:bCs/>
                <w:color w:val="000000"/>
                <w:szCs w:val="20"/>
                <w:shd w:val="clear" w:color="auto" w:fill="FFFFFF"/>
              </w:rPr>
              <w:t>[Geberit_S</w:t>
            </w:r>
            <w:r w:rsidRPr="00034EEA">
              <w:rPr>
                <w:rStyle w:val="normaltextrun"/>
                <w:b/>
                <w:bCs/>
                <w:color w:val="000000"/>
                <w:shd w:val="clear" w:color="auto" w:fill="FFFFFF"/>
              </w:rPr>
              <w:t>t-Johannes</w:t>
            </w:r>
            <w:r w:rsidRPr="00034EEA">
              <w:rPr>
                <w:rStyle w:val="normaltextrun"/>
                <w:b/>
                <w:bCs/>
                <w:color w:val="000000"/>
                <w:szCs w:val="20"/>
                <w:shd w:val="clear" w:color="auto" w:fill="FFFFFF"/>
              </w:rPr>
              <w:t>_1</w:t>
            </w:r>
            <w:r w:rsidR="00EF247A">
              <w:rPr>
                <w:rStyle w:val="normaltextrun"/>
                <w:b/>
                <w:bCs/>
                <w:color w:val="000000"/>
                <w:szCs w:val="20"/>
                <w:shd w:val="clear" w:color="auto" w:fill="FFFFFF"/>
              </w:rPr>
              <w:t>5</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7DBBC833" w14:textId="64156360" w:rsidR="00D456EB" w:rsidRPr="00034EEA" w:rsidRDefault="00857460" w:rsidP="00D456EB">
            <w:pPr>
              <w:spacing w:after="0"/>
              <w:rPr>
                <w:rStyle w:val="normaltextrun"/>
                <w:b/>
                <w:bCs/>
                <w:color w:val="000000"/>
                <w:szCs w:val="20"/>
                <w:shd w:val="clear" w:color="auto" w:fill="FFFFFF"/>
              </w:rPr>
            </w:pPr>
            <w:r>
              <w:rPr>
                <w:color w:val="000000"/>
              </w:rPr>
              <w:t>In Stuttgart ist ein neues Quartier entstanden</w:t>
            </w:r>
            <w:r w:rsidR="00B4016F">
              <w:rPr>
                <w:color w:val="000000"/>
              </w:rPr>
              <w:t>, wo soziale Kontakte im Vordergrund stehen sollen.</w:t>
            </w:r>
            <w:r>
              <w:rPr>
                <w:color w:val="000000"/>
              </w:rPr>
              <w:t xml:space="preserve"> </w:t>
            </w:r>
            <w:r w:rsidR="00D456EB">
              <w:br/>
            </w:r>
            <w:r w:rsidR="00D456EB">
              <w:rPr>
                <w:bCs/>
              </w:rPr>
              <w:t>Foto: Geberit</w:t>
            </w:r>
          </w:p>
        </w:tc>
      </w:tr>
    </w:tbl>
    <w:p w14:paraId="6F08925B" w14:textId="10F9E7D3" w:rsidR="001D7E9A" w:rsidRPr="005900F6" w:rsidRDefault="001D7E9A" w:rsidP="00B67619">
      <w:pPr>
        <w:rPr>
          <w:bCs/>
        </w:rPr>
      </w:pPr>
    </w:p>
    <w:p w14:paraId="7AAB5785" w14:textId="0DDDB0C4" w:rsidR="00FA0C72" w:rsidRPr="005900F6" w:rsidRDefault="005F087E" w:rsidP="00FA0C72">
      <w:pPr>
        <w:spacing w:after="0" w:line="240" w:lineRule="auto"/>
        <w:rPr>
          <w:rStyle w:val="Fett"/>
          <w:b/>
        </w:rPr>
      </w:pPr>
      <w:r>
        <w:rPr>
          <w:rStyle w:val="Fett"/>
          <w:b/>
        </w:rPr>
        <w:t>W</w:t>
      </w:r>
      <w:r w:rsidR="00FA0C72" w:rsidRPr="005900F6">
        <w:rPr>
          <w:rStyle w:val="Fett"/>
          <w:b/>
        </w:rPr>
        <w:t>eitere Auskünfte erteilt:</w:t>
      </w:r>
    </w:p>
    <w:p w14:paraId="20D54F5C" w14:textId="0F4C9F89" w:rsidR="008D3BCD" w:rsidRPr="005900F6" w:rsidRDefault="00FA0C72" w:rsidP="00FA0C72">
      <w:pPr>
        <w:pStyle w:val="Boilerpatebold"/>
        <w:rPr>
          <w:rStyle w:val="Fett"/>
          <w:b w:val="0"/>
        </w:rPr>
      </w:pPr>
      <w:r w:rsidRPr="005900F6">
        <w:rPr>
          <w:rStyle w:val="Fett"/>
          <w:b w:val="0"/>
        </w:rPr>
        <w:t>Ansel &amp; Möllers GmbH</w:t>
      </w:r>
      <w:r w:rsidRPr="005900F6">
        <w:br/>
      </w:r>
      <w:r w:rsidRPr="005900F6">
        <w:rPr>
          <w:rStyle w:val="Fett"/>
          <w:b w:val="0"/>
        </w:rPr>
        <w:t>König-Karl-Straße 10, 70372 Stuttgart</w:t>
      </w:r>
      <w:r w:rsidRPr="005900F6">
        <w:br/>
      </w:r>
      <w:r w:rsidR="00DF7047">
        <w:rPr>
          <w:rStyle w:val="Fett"/>
          <w:b w:val="0"/>
        </w:rPr>
        <w:t>Annibale Picicci</w:t>
      </w:r>
    </w:p>
    <w:p w14:paraId="1A497C1C" w14:textId="5856568B" w:rsidR="00FA0C72" w:rsidRPr="005900F6" w:rsidRDefault="00FA0C72" w:rsidP="00FA0C72">
      <w:pPr>
        <w:pStyle w:val="Boilerpatebold"/>
        <w:rPr>
          <w:rStyle w:val="Fett"/>
          <w:b w:val="0"/>
          <w:lang w:val="en-US"/>
        </w:rPr>
      </w:pPr>
      <w:r w:rsidRPr="005900F6">
        <w:rPr>
          <w:rStyle w:val="Fett"/>
          <w:b w:val="0"/>
          <w:lang w:val="en-US"/>
        </w:rPr>
        <w:t>Tel. +49 (0)711 92545-</w:t>
      </w:r>
      <w:r w:rsidR="00DF7047">
        <w:rPr>
          <w:rStyle w:val="Fett"/>
          <w:b w:val="0"/>
          <w:lang w:val="en-US"/>
        </w:rPr>
        <w:t>12</w:t>
      </w:r>
    </w:p>
    <w:p w14:paraId="102AFC24" w14:textId="1CF47FC9" w:rsidR="00FA0C72" w:rsidRPr="005900F6" w:rsidRDefault="00FA0C72" w:rsidP="00FA0C72">
      <w:pPr>
        <w:pStyle w:val="Boilerpatebold"/>
        <w:rPr>
          <w:rStyle w:val="Fett"/>
          <w:b w:val="0"/>
          <w:lang w:val="en-US"/>
        </w:rPr>
      </w:pPr>
      <w:r w:rsidRPr="005900F6">
        <w:rPr>
          <w:rStyle w:val="Fett"/>
          <w:b w:val="0"/>
          <w:lang w:val="en-US"/>
        </w:rPr>
        <w:t xml:space="preserve">Mail: </w:t>
      </w:r>
      <w:r w:rsidR="00DF7047">
        <w:rPr>
          <w:rStyle w:val="Fett"/>
          <w:b w:val="0"/>
          <w:lang w:val="en-US"/>
        </w:rPr>
        <w:t>a.picicci</w:t>
      </w:r>
      <w:r w:rsidRPr="005900F6">
        <w:rPr>
          <w:rStyle w:val="Fett"/>
          <w:b w:val="0"/>
          <w:lang w:val="en-US"/>
        </w:rPr>
        <w:t xml:space="preserve">@anselmoellers.de </w:t>
      </w:r>
    </w:p>
    <w:p w14:paraId="5C17ACDF" w14:textId="77777777" w:rsidR="00FA0C72" w:rsidRPr="005900F6" w:rsidRDefault="00FA0C72" w:rsidP="00FA0C72">
      <w:pPr>
        <w:pStyle w:val="Boilerpatebold"/>
        <w:rPr>
          <w:rStyle w:val="Fett"/>
          <w:b w:val="0"/>
          <w:lang w:val="en-US"/>
        </w:rPr>
      </w:pPr>
    </w:p>
    <w:p w14:paraId="134FBEE8" w14:textId="77777777" w:rsidR="00FA0C72" w:rsidRPr="005900F6" w:rsidRDefault="00FA0C72" w:rsidP="00FA0C72">
      <w:pPr>
        <w:pStyle w:val="Boilerpatebold"/>
        <w:rPr>
          <w:rStyle w:val="Fett"/>
          <w:b w:val="0"/>
          <w:lang w:val="en-US"/>
        </w:rPr>
      </w:pPr>
    </w:p>
    <w:p w14:paraId="755B803A" w14:textId="77777777" w:rsidR="00FA0C72" w:rsidRPr="005900F6" w:rsidRDefault="00FA0C72" w:rsidP="00FA0C72">
      <w:pPr>
        <w:pStyle w:val="Boilerpatebold"/>
        <w:rPr>
          <w:rStyle w:val="Fett"/>
        </w:rPr>
      </w:pPr>
      <w:r w:rsidRPr="005900F6">
        <w:rPr>
          <w:rStyle w:val="Fett"/>
        </w:rPr>
        <w:t>Über Geberit</w:t>
      </w:r>
    </w:p>
    <w:p w14:paraId="7F01C754" w14:textId="77777777" w:rsidR="00E2539E" w:rsidRPr="00E2539E" w:rsidRDefault="00E2539E" w:rsidP="00E2539E">
      <w:pPr>
        <w:pStyle w:val="Boilerpatebold"/>
        <w:rPr>
          <w:rStyle w:val="Fett"/>
          <w:b w:val="0"/>
        </w:rPr>
      </w:pPr>
      <w:r w:rsidRPr="00E2539E">
        <w:rPr>
          <w:rStyle w:val="Fett"/>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1E093542" w14:textId="77777777" w:rsidR="00FA0C72" w:rsidRPr="005900F6" w:rsidRDefault="00FA0C72" w:rsidP="00B67619"/>
    <w:p w14:paraId="3E8F6DB9" w14:textId="65D645B4" w:rsidR="00F47BA8" w:rsidRPr="005900F6" w:rsidRDefault="00F47BA8" w:rsidP="003F1BF5"/>
    <w:sectPr w:rsidR="00F47BA8" w:rsidRPr="005900F6">
      <w:headerReference w:type="even" r:id="rId26"/>
      <w:headerReference w:type="default" r:id="rId27"/>
      <w:footerReference w:type="even" r:id="rId28"/>
      <w:footerReference w:type="default" r:id="rId29"/>
      <w:headerReference w:type="first" r:id="rId30"/>
      <w:footerReference w:type="first" r:id="rId3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53E7B" w14:textId="77777777" w:rsidR="002A2A9B" w:rsidRDefault="002A2A9B" w:rsidP="00C0638B">
      <w:r>
        <w:separator/>
      </w:r>
    </w:p>
  </w:endnote>
  <w:endnote w:type="continuationSeparator" w:id="0">
    <w:p w14:paraId="386AACD5" w14:textId="77777777" w:rsidR="002A2A9B" w:rsidRDefault="002A2A9B" w:rsidP="00C0638B">
      <w:r>
        <w:continuationSeparator/>
      </w:r>
    </w:p>
  </w:endnote>
  <w:endnote w:type="continuationNotice" w:id="1">
    <w:p w14:paraId="00E38C8E" w14:textId="77777777" w:rsidR="002A2A9B" w:rsidRDefault="002A2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81E5" w14:textId="77777777" w:rsidR="002A2A9B" w:rsidRDefault="002A2A9B" w:rsidP="00C0638B">
      <w:r>
        <w:separator/>
      </w:r>
    </w:p>
  </w:footnote>
  <w:footnote w:type="continuationSeparator" w:id="0">
    <w:p w14:paraId="612EA725" w14:textId="77777777" w:rsidR="002A2A9B" w:rsidRDefault="002A2A9B" w:rsidP="00C0638B">
      <w:r>
        <w:continuationSeparator/>
      </w:r>
    </w:p>
  </w:footnote>
  <w:footnote w:type="continuationNotice" w:id="1">
    <w:p w14:paraId="066DCC47" w14:textId="77777777" w:rsidR="002A2A9B" w:rsidRDefault="002A2A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B6E20" w:rsidRDefault="009B6E20"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F0E8C"/>
    <w:multiLevelType w:val="hybridMultilevel"/>
    <w:tmpl w:val="03E0E0C0"/>
    <w:lvl w:ilvl="0" w:tplc="B6EE6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5"/>
  </w:num>
  <w:num w:numId="3" w16cid:durableId="2083328971">
    <w:abstractNumId w:val="1"/>
  </w:num>
  <w:num w:numId="4" w16cid:durableId="410852101">
    <w:abstractNumId w:val="4"/>
  </w:num>
  <w:num w:numId="5" w16cid:durableId="303238639">
    <w:abstractNumId w:val="3"/>
  </w:num>
  <w:num w:numId="6" w16cid:durableId="29695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1C"/>
    <w:rsid w:val="000016BF"/>
    <w:rsid w:val="000035FF"/>
    <w:rsid w:val="0000380F"/>
    <w:rsid w:val="00004A20"/>
    <w:rsid w:val="00006036"/>
    <w:rsid w:val="000064C8"/>
    <w:rsid w:val="00007725"/>
    <w:rsid w:val="000105E3"/>
    <w:rsid w:val="0001063A"/>
    <w:rsid w:val="00010DF8"/>
    <w:rsid w:val="00011230"/>
    <w:rsid w:val="0001280D"/>
    <w:rsid w:val="00012DC8"/>
    <w:rsid w:val="0001353B"/>
    <w:rsid w:val="00013BFF"/>
    <w:rsid w:val="000146EE"/>
    <w:rsid w:val="000147BD"/>
    <w:rsid w:val="00014A7A"/>
    <w:rsid w:val="00014B8E"/>
    <w:rsid w:val="00017705"/>
    <w:rsid w:val="00020087"/>
    <w:rsid w:val="000220DA"/>
    <w:rsid w:val="00023947"/>
    <w:rsid w:val="00023BF9"/>
    <w:rsid w:val="00025934"/>
    <w:rsid w:val="000261C6"/>
    <w:rsid w:val="000269DD"/>
    <w:rsid w:val="00030794"/>
    <w:rsid w:val="00031FB8"/>
    <w:rsid w:val="00033BB8"/>
    <w:rsid w:val="00034EEA"/>
    <w:rsid w:val="00035A0A"/>
    <w:rsid w:val="00036CB3"/>
    <w:rsid w:val="00037E3A"/>
    <w:rsid w:val="00040E47"/>
    <w:rsid w:val="00040F7B"/>
    <w:rsid w:val="000413CB"/>
    <w:rsid w:val="000414B3"/>
    <w:rsid w:val="00041D8B"/>
    <w:rsid w:val="00041FA5"/>
    <w:rsid w:val="000435CF"/>
    <w:rsid w:val="00044478"/>
    <w:rsid w:val="00044480"/>
    <w:rsid w:val="00045A28"/>
    <w:rsid w:val="00045C33"/>
    <w:rsid w:val="000467FA"/>
    <w:rsid w:val="00046CA8"/>
    <w:rsid w:val="00047E56"/>
    <w:rsid w:val="00050414"/>
    <w:rsid w:val="000522B9"/>
    <w:rsid w:val="000543C0"/>
    <w:rsid w:val="00055A5C"/>
    <w:rsid w:val="0005669B"/>
    <w:rsid w:val="00056A6C"/>
    <w:rsid w:val="000570E5"/>
    <w:rsid w:val="00057F7C"/>
    <w:rsid w:val="000618CA"/>
    <w:rsid w:val="000628BD"/>
    <w:rsid w:val="00062F60"/>
    <w:rsid w:val="000632F7"/>
    <w:rsid w:val="00063A9A"/>
    <w:rsid w:val="00063D05"/>
    <w:rsid w:val="000649E4"/>
    <w:rsid w:val="00064DB3"/>
    <w:rsid w:val="00065EBD"/>
    <w:rsid w:val="000707F1"/>
    <w:rsid w:val="00071FAB"/>
    <w:rsid w:val="000738CF"/>
    <w:rsid w:val="00073E45"/>
    <w:rsid w:val="00076190"/>
    <w:rsid w:val="00076A04"/>
    <w:rsid w:val="000777A5"/>
    <w:rsid w:val="00080739"/>
    <w:rsid w:val="0008158C"/>
    <w:rsid w:val="00082B4D"/>
    <w:rsid w:val="00083860"/>
    <w:rsid w:val="0008487F"/>
    <w:rsid w:val="00084B16"/>
    <w:rsid w:val="00085424"/>
    <w:rsid w:val="0008574F"/>
    <w:rsid w:val="000858FA"/>
    <w:rsid w:val="00087CED"/>
    <w:rsid w:val="00090160"/>
    <w:rsid w:val="0009079E"/>
    <w:rsid w:val="000912B7"/>
    <w:rsid w:val="00091331"/>
    <w:rsid w:val="00091699"/>
    <w:rsid w:val="00091A26"/>
    <w:rsid w:val="0009276D"/>
    <w:rsid w:val="00092850"/>
    <w:rsid w:val="0009294D"/>
    <w:rsid w:val="00092DAC"/>
    <w:rsid w:val="000931C9"/>
    <w:rsid w:val="0009369A"/>
    <w:rsid w:val="000942F6"/>
    <w:rsid w:val="00094725"/>
    <w:rsid w:val="00094E39"/>
    <w:rsid w:val="0009543B"/>
    <w:rsid w:val="000958FC"/>
    <w:rsid w:val="00095958"/>
    <w:rsid w:val="0009617A"/>
    <w:rsid w:val="00096695"/>
    <w:rsid w:val="00096B04"/>
    <w:rsid w:val="00096E28"/>
    <w:rsid w:val="000A0B45"/>
    <w:rsid w:val="000A0DF8"/>
    <w:rsid w:val="000A20E7"/>
    <w:rsid w:val="000A2D58"/>
    <w:rsid w:val="000A46CD"/>
    <w:rsid w:val="000A7415"/>
    <w:rsid w:val="000A7440"/>
    <w:rsid w:val="000B03B2"/>
    <w:rsid w:val="000B05DD"/>
    <w:rsid w:val="000B169A"/>
    <w:rsid w:val="000B1805"/>
    <w:rsid w:val="000B31E0"/>
    <w:rsid w:val="000B3675"/>
    <w:rsid w:val="000B5D29"/>
    <w:rsid w:val="000B7163"/>
    <w:rsid w:val="000B7714"/>
    <w:rsid w:val="000C01F7"/>
    <w:rsid w:val="000C1121"/>
    <w:rsid w:val="000C1D98"/>
    <w:rsid w:val="000C22AD"/>
    <w:rsid w:val="000C237B"/>
    <w:rsid w:val="000C2467"/>
    <w:rsid w:val="000C34FB"/>
    <w:rsid w:val="000C4F9C"/>
    <w:rsid w:val="000C696D"/>
    <w:rsid w:val="000D05F9"/>
    <w:rsid w:val="000D0825"/>
    <w:rsid w:val="000D11C1"/>
    <w:rsid w:val="000D13A7"/>
    <w:rsid w:val="000D1568"/>
    <w:rsid w:val="000D2273"/>
    <w:rsid w:val="000D34E4"/>
    <w:rsid w:val="000D4766"/>
    <w:rsid w:val="000D56ED"/>
    <w:rsid w:val="000D6677"/>
    <w:rsid w:val="000D68AD"/>
    <w:rsid w:val="000E132D"/>
    <w:rsid w:val="000E151C"/>
    <w:rsid w:val="000E31DF"/>
    <w:rsid w:val="000E4EC4"/>
    <w:rsid w:val="000E62E1"/>
    <w:rsid w:val="000E78E1"/>
    <w:rsid w:val="000F0B19"/>
    <w:rsid w:val="000F29E9"/>
    <w:rsid w:val="000F2F7E"/>
    <w:rsid w:val="000F3979"/>
    <w:rsid w:val="000F4505"/>
    <w:rsid w:val="000F4BB4"/>
    <w:rsid w:val="000F4E9E"/>
    <w:rsid w:val="000F69A3"/>
    <w:rsid w:val="000F6A6E"/>
    <w:rsid w:val="000F6BD5"/>
    <w:rsid w:val="000F7267"/>
    <w:rsid w:val="000F749D"/>
    <w:rsid w:val="000F7CF8"/>
    <w:rsid w:val="00100255"/>
    <w:rsid w:val="00102924"/>
    <w:rsid w:val="00102AFD"/>
    <w:rsid w:val="00104F2C"/>
    <w:rsid w:val="001056D5"/>
    <w:rsid w:val="00106302"/>
    <w:rsid w:val="0010640E"/>
    <w:rsid w:val="0010797F"/>
    <w:rsid w:val="00107F0C"/>
    <w:rsid w:val="00110904"/>
    <w:rsid w:val="001109F4"/>
    <w:rsid w:val="00110C79"/>
    <w:rsid w:val="00111696"/>
    <w:rsid w:val="00111FDD"/>
    <w:rsid w:val="0011200D"/>
    <w:rsid w:val="001132FD"/>
    <w:rsid w:val="0011335A"/>
    <w:rsid w:val="001137DD"/>
    <w:rsid w:val="00113FC8"/>
    <w:rsid w:val="00114784"/>
    <w:rsid w:val="001159F7"/>
    <w:rsid w:val="00115E3E"/>
    <w:rsid w:val="0011649C"/>
    <w:rsid w:val="0011659C"/>
    <w:rsid w:val="00117401"/>
    <w:rsid w:val="00117D61"/>
    <w:rsid w:val="0012026B"/>
    <w:rsid w:val="00120AF2"/>
    <w:rsid w:val="00120FA7"/>
    <w:rsid w:val="001213F0"/>
    <w:rsid w:val="0012310D"/>
    <w:rsid w:val="001237EB"/>
    <w:rsid w:val="00124414"/>
    <w:rsid w:val="0012475F"/>
    <w:rsid w:val="0012489B"/>
    <w:rsid w:val="0012551F"/>
    <w:rsid w:val="0012557C"/>
    <w:rsid w:val="00125E5A"/>
    <w:rsid w:val="001261B3"/>
    <w:rsid w:val="001265FF"/>
    <w:rsid w:val="00130BB8"/>
    <w:rsid w:val="001324CD"/>
    <w:rsid w:val="0013303F"/>
    <w:rsid w:val="001340CE"/>
    <w:rsid w:val="00136023"/>
    <w:rsid w:val="001362ED"/>
    <w:rsid w:val="00136CA5"/>
    <w:rsid w:val="00136DED"/>
    <w:rsid w:val="00136E42"/>
    <w:rsid w:val="00137250"/>
    <w:rsid w:val="00141835"/>
    <w:rsid w:val="00141AC8"/>
    <w:rsid w:val="00142397"/>
    <w:rsid w:val="00142BEB"/>
    <w:rsid w:val="0014386F"/>
    <w:rsid w:val="00144815"/>
    <w:rsid w:val="00144F12"/>
    <w:rsid w:val="001464BB"/>
    <w:rsid w:val="00146652"/>
    <w:rsid w:val="00146F2C"/>
    <w:rsid w:val="00150726"/>
    <w:rsid w:val="001507F4"/>
    <w:rsid w:val="00150938"/>
    <w:rsid w:val="00150D35"/>
    <w:rsid w:val="0015176D"/>
    <w:rsid w:val="001537CB"/>
    <w:rsid w:val="0015394B"/>
    <w:rsid w:val="00153BA2"/>
    <w:rsid w:val="00155353"/>
    <w:rsid w:val="001556C1"/>
    <w:rsid w:val="00155A9A"/>
    <w:rsid w:val="00160604"/>
    <w:rsid w:val="00160863"/>
    <w:rsid w:val="00163AA8"/>
    <w:rsid w:val="00163B4B"/>
    <w:rsid w:val="0016659A"/>
    <w:rsid w:val="00166B09"/>
    <w:rsid w:val="00166EF6"/>
    <w:rsid w:val="0017069F"/>
    <w:rsid w:val="001711DA"/>
    <w:rsid w:val="001714E6"/>
    <w:rsid w:val="001747C7"/>
    <w:rsid w:val="00175147"/>
    <w:rsid w:val="0017569E"/>
    <w:rsid w:val="001761F8"/>
    <w:rsid w:val="00176304"/>
    <w:rsid w:val="00176D68"/>
    <w:rsid w:val="00177C34"/>
    <w:rsid w:val="0018046C"/>
    <w:rsid w:val="00180798"/>
    <w:rsid w:val="00180CBA"/>
    <w:rsid w:val="0018186A"/>
    <w:rsid w:val="00182035"/>
    <w:rsid w:val="00182097"/>
    <w:rsid w:val="0018235A"/>
    <w:rsid w:val="00182586"/>
    <w:rsid w:val="001828EB"/>
    <w:rsid w:val="00182CF1"/>
    <w:rsid w:val="00183CBF"/>
    <w:rsid w:val="00184357"/>
    <w:rsid w:val="001845CC"/>
    <w:rsid w:val="00185C0B"/>
    <w:rsid w:val="00186675"/>
    <w:rsid w:val="001869D5"/>
    <w:rsid w:val="00186D7A"/>
    <w:rsid w:val="00187EFA"/>
    <w:rsid w:val="0019076B"/>
    <w:rsid w:val="0019086B"/>
    <w:rsid w:val="00191A7E"/>
    <w:rsid w:val="00191CD9"/>
    <w:rsid w:val="00194BC1"/>
    <w:rsid w:val="001959AA"/>
    <w:rsid w:val="00195BCF"/>
    <w:rsid w:val="00197175"/>
    <w:rsid w:val="001A00B2"/>
    <w:rsid w:val="001A0123"/>
    <w:rsid w:val="001A014F"/>
    <w:rsid w:val="001A1E93"/>
    <w:rsid w:val="001A27AB"/>
    <w:rsid w:val="001A30CF"/>
    <w:rsid w:val="001A3357"/>
    <w:rsid w:val="001A3CD8"/>
    <w:rsid w:val="001A3D0A"/>
    <w:rsid w:val="001A4321"/>
    <w:rsid w:val="001A4CFD"/>
    <w:rsid w:val="001A5AFB"/>
    <w:rsid w:val="001A5E6F"/>
    <w:rsid w:val="001B14CA"/>
    <w:rsid w:val="001B1CF9"/>
    <w:rsid w:val="001B2371"/>
    <w:rsid w:val="001B3D8D"/>
    <w:rsid w:val="001B4FDF"/>
    <w:rsid w:val="001B5DA1"/>
    <w:rsid w:val="001B60A4"/>
    <w:rsid w:val="001B6678"/>
    <w:rsid w:val="001B79BB"/>
    <w:rsid w:val="001B7B27"/>
    <w:rsid w:val="001C14F6"/>
    <w:rsid w:val="001C23E4"/>
    <w:rsid w:val="001C3050"/>
    <w:rsid w:val="001C3A27"/>
    <w:rsid w:val="001C4876"/>
    <w:rsid w:val="001C4E95"/>
    <w:rsid w:val="001C6A56"/>
    <w:rsid w:val="001D0DA8"/>
    <w:rsid w:val="001D0E41"/>
    <w:rsid w:val="001D1014"/>
    <w:rsid w:val="001D110C"/>
    <w:rsid w:val="001D2AC8"/>
    <w:rsid w:val="001D2BFC"/>
    <w:rsid w:val="001D33A2"/>
    <w:rsid w:val="001D359D"/>
    <w:rsid w:val="001D3B79"/>
    <w:rsid w:val="001D5891"/>
    <w:rsid w:val="001D5CFF"/>
    <w:rsid w:val="001D64E3"/>
    <w:rsid w:val="001D67CA"/>
    <w:rsid w:val="001D687F"/>
    <w:rsid w:val="001D6B0A"/>
    <w:rsid w:val="001D6CD1"/>
    <w:rsid w:val="001D738F"/>
    <w:rsid w:val="001D7AB8"/>
    <w:rsid w:val="001D7E9A"/>
    <w:rsid w:val="001E008D"/>
    <w:rsid w:val="001E0548"/>
    <w:rsid w:val="001E18DB"/>
    <w:rsid w:val="001E1A2E"/>
    <w:rsid w:val="001E247B"/>
    <w:rsid w:val="001E4148"/>
    <w:rsid w:val="001E5F11"/>
    <w:rsid w:val="001F0F8D"/>
    <w:rsid w:val="001F14EB"/>
    <w:rsid w:val="001F1CC7"/>
    <w:rsid w:val="001F3599"/>
    <w:rsid w:val="001F3A16"/>
    <w:rsid w:val="001F3D26"/>
    <w:rsid w:val="001F4391"/>
    <w:rsid w:val="001F4C42"/>
    <w:rsid w:val="001F4C79"/>
    <w:rsid w:val="001F57A4"/>
    <w:rsid w:val="001F66B2"/>
    <w:rsid w:val="001F7E44"/>
    <w:rsid w:val="0020075D"/>
    <w:rsid w:val="00200A71"/>
    <w:rsid w:val="00200DBE"/>
    <w:rsid w:val="00202F80"/>
    <w:rsid w:val="002033B0"/>
    <w:rsid w:val="00203563"/>
    <w:rsid w:val="00204CCF"/>
    <w:rsid w:val="002063BA"/>
    <w:rsid w:val="00206C7C"/>
    <w:rsid w:val="00210DE6"/>
    <w:rsid w:val="00211A65"/>
    <w:rsid w:val="002122B9"/>
    <w:rsid w:val="00213497"/>
    <w:rsid w:val="00213A4F"/>
    <w:rsid w:val="0021427B"/>
    <w:rsid w:val="00214B7D"/>
    <w:rsid w:val="00215597"/>
    <w:rsid w:val="0021654E"/>
    <w:rsid w:val="002166BA"/>
    <w:rsid w:val="002176F2"/>
    <w:rsid w:val="002203D8"/>
    <w:rsid w:val="00220638"/>
    <w:rsid w:val="00220834"/>
    <w:rsid w:val="0022087C"/>
    <w:rsid w:val="00221126"/>
    <w:rsid w:val="002211CE"/>
    <w:rsid w:val="00221C19"/>
    <w:rsid w:val="00222C1E"/>
    <w:rsid w:val="00225301"/>
    <w:rsid w:val="00225C5E"/>
    <w:rsid w:val="002265A8"/>
    <w:rsid w:val="00231027"/>
    <w:rsid w:val="00231637"/>
    <w:rsid w:val="00232730"/>
    <w:rsid w:val="0023376F"/>
    <w:rsid w:val="0023383B"/>
    <w:rsid w:val="00234ACD"/>
    <w:rsid w:val="00234CE9"/>
    <w:rsid w:val="00237178"/>
    <w:rsid w:val="002378E4"/>
    <w:rsid w:val="00237AB9"/>
    <w:rsid w:val="002403F9"/>
    <w:rsid w:val="00240C22"/>
    <w:rsid w:val="0024228F"/>
    <w:rsid w:val="00242DCF"/>
    <w:rsid w:val="00243DCB"/>
    <w:rsid w:val="00244BBD"/>
    <w:rsid w:val="002462EF"/>
    <w:rsid w:val="00250DA2"/>
    <w:rsid w:val="0025113A"/>
    <w:rsid w:val="00253816"/>
    <w:rsid w:val="00254408"/>
    <w:rsid w:val="00254EE4"/>
    <w:rsid w:val="00255124"/>
    <w:rsid w:val="002644DD"/>
    <w:rsid w:val="00266157"/>
    <w:rsid w:val="00267299"/>
    <w:rsid w:val="002677CB"/>
    <w:rsid w:val="002678E9"/>
    <w:rsid w:val="00270527"/>
    <w:rsid w:val="002705B1"/>
    <w:rsid w:val="00270A00"/>
    <w:rsid w:val="00270D47"/>
    <w:rsid w:val="002712B8"/>
    <w:rsid w:val="00271D38"/>
    <w:rsid w:val="00271F2E"/>
    <w:rsid w:val="00272445"/>
    <w:rsid w:val="00272B20"/>
    <w:rsid w:val="0027304F"/>
    <w:rsid w:val="0027378C"/>
    <w:rsid w:val="00274298"/>
    <w:rsid w:val="00274399"/>
    <w:rsid w:val="00274BB0"/>
    <w:rsid w:val="0027659C"/>
    <w:rsid w:val="0027782E"/>
    <w:rsid w:val="002778D3"/>
    <w:rsid w:val="00277CED"/>
    <w:rsid w:val="0028070F"/>
    <w:rsid w:val="0028343A"/>
    <w:rsid w:val="00285B79"/>
    <w:rsid w:val="00286192"/>
    <w:rsid w:val="0028659D"/>
    <w:rsid w:val="00286E98"/>
    <w:rsid w:val="00290846"/>
    <w:rsid w:val="002909BE"/>
    <w:rsid w:val="002916A7"/>
    <w:rsid w:val="00291D5E"/>
    <w:rsid w:val="00292014"/>
    <w:rsid w:val="00293040"/>
    <w:rsid w:val="00293CA9"/>
    <w:rsid w:val="00293CC1"/>
    <w:rsid w:val="0029460F"/>
    <w:rsid w:val="00294C4E"/>
    <w:rsid w:val="00295CDB"/>
    <w:rsid w:val="00296181"/>
    <w:rsid w:val="0029685B"/>
    <w:rsid w:val="00296D01"/>
    <w:rsid w:val="00297352"/>
    <w:rsid w:val="002A0C7E"/>
    <w:rsid w:val="002A2010"/>
    <w:rsid w:val="002A2A9B"/>
    <w:rsid w:val="002A2D06"/>
    <w:rsid w:val="002A34DA"/>
    <w:rsid w:val="002A368E"/>
    <w:rsid w:val="002A4D0C"/>
    <w:rsid w:val="002A569F"/>
    <w:rsid w:val="002A5DE4"/>
    <w:rsid w:val="002A68E4"/>
    <w:rsid w:val="002A746B"/>
    <w:rsid w:val="002A7DD2"/>
    <w:rsid w:val="002B0D9A"/>
    <w:rsid w:val="002B14B4"/>
    <w:rsid w:val="002B14F6"/>
    <w:rsid w:val="002B2D2A"/>
    <w:rsid w:val="002B2F04"/>
    <w:rsid w:val="002B3672"/>
    <w:rsid w:val="002B4364"/>
    <w:rsid w:val="002B549F"/>
    <w:rsid w:val="002B58B4"/>
    <w:rsid w:val="002B595B"/>
    <w:rsid w:val="002B79C9"/>
    <w:rsid w:val="002B7F9C"/>
    <w:rsid w:val="002C0B65"/>
    <w:rsid w:val="002C0FF0"/>
    <w:rsid w:val="002C2D0F"/>
    <w:rsid w:val="002C4148"/>
    <w:rsid w:val="002D0013"/>
    <w:rsid w:val="002D07E9"/>
    <w:rsid w:val="002D0AA9"/>
    <w:rsid w:val="002D1BDC"/>
    <w:rsid w:val="002D1E03"/>
    <w:rsid w:val="002D32FA"/>
    <w:rsid w:val="002D3EAF"/>
    <w:rsid w:val="002D429A"/>
    <w:rsid w:val="002D59B4"/>
    <w:rsid w:val="002D5B20"/>
    <w:rsid w:val="002D5E34"/>
    <w:rsid w:val="002D5E61"/>
    <w:rsid w:val="002D66FE"/>
    <w:rsid w:val="002D71A8"/>
    <w:rsid w:val="002D7D14"/>
    <w:rsid w:val="002E17A1"/>
    <w:rsid w:val="002E2CC3"/>
    <w:rsid w:val="002E3FB7"/>
    <w:rsid w:val="002E4D75"/>
    <w:rsid w:val="002E570D"/>
    <w:rsid w:val="002E6789"/>
    <w:rsid w:val="002E6DBA"/>
    <w:rsid w:val="002E7442"/>
    <w:rsid w:val="002E7789"/>
    <w:rsid w:val="002E79DE"/>
    <w:rsid w:val="002E7B18"/>
    <w:rsid w:val="002F00C6"/>
    <w:rsid w:val="002F0155"/>
    <w:rsid w:val="002F0CD5"/>
    <w:rsid w:val="002F11DB"/>
    <w:rsid w:val="002F2F6F"/>
    <w:rsid w:val="002F414E"/>
    <w:rsid w:val="002F4E16"/>
    <w:rsid w:val="002F59BB"/>
    <w:rsid w:val="002F6617"/>
    <w:rsid w:val="003004A9"/>
    <w:rsid w:val="00301129"/>
    <w:rsid w:val="00301E09"/>
    <w:rsid w:val="0030230A"/>
    <w:rsid w:val="00302368"/>
    <w:rsid w:val="00303606"/>
    <w:rsid w:val="00303B05"/>
    <w:rsid w:val="0030422A"/>
    <w:rsid w:val="003056C5"/>
    <w:rsid w:val="00305C12"/>
    <w:rsid w:val="00306002"/>
    <w:rsid w:val="0030682A"/>
    <w:rsid w:val="00306C88"/>
    <w:rsid w:val="003075D8"/>
    <w:rsid w:val="0031139E"/>
    <w:rsid w:val="0031153F"/>
    <w:rsid w:val="00311832"/>
    <w:rsid w:val="00311B3B"/>
    <w:rsid w:val="00315AE3"/>
    <w:rsid w:val="00315EDF"/>
    <w:rsid w:val="003169B3"/>
    <w:rsid w:val="00317460"/>
    <w:rsid w:val="00320C2B"/>
    <w:rsid w:val="00321463"/>
    <w:rsid w:val="003214A2"/>
    <w:rsid w:val="00323CB2"/>
    <w:rsid w:val="00323EB9"/>
    <w:rsid w:val="003240E8"/>
    <w:rsid w:val="0032573C"/>
    <w:rsid w:val="00325768"/>
    <w:rsid w:val="003275A0"/>
    <w:rsid w:val="003275CF"/>
    <w:rsid w:val="00334C49"/>
    <w:rsid w:val="003351CE"/>
    <w:rsid w:val="003355E8"/>
    <w:rsid w:val="00335831"/>
    <w:rsid w:val="00340FE8"/>
    <w:rsid w:val="0034154B"/>
    <w:rsid w:val="00342C54"/>
    <w:rsid w:val="00343893"/>
    <w:rsid w:val="00343B23"/>
    <w:rsid w:val="00345EBE"/>
    <w:rsid w:val="003462C3"/>
    <w:rsid w:val="00351289"/>
    <w:rsid w:val="00351AE5"/>
    <w:rsid w:val="00351D65"/>
    <w:rsid w:val="00352163"/>
    <w:rsid w:val="00354391"/>
    <w:rsid w:val="0035555B"/>
    <w:rsid w:val="00355635"/>
    <w:rsid w:val="0035563E"/>
    <w:rsid w:val="003568C4"/>
    <w:rsid w:val="00356AD9"/>
    <w:rsid w:val="00361D18"/>
    <w:rsid w:val="00362BFB"/>
    <w:rsid w:val="003634F1"/>
    <w:rsid w:val="00364136"/>
    <w:rsid w:val="00364CC3"/>
    <w:rsid w:val="003659EB"/>
    <w:rsid w:val="00365AF4"/>
    <w:rsid w:val="003703D4"/>
    <w:rsid w:val="00370C95"/>
    <w:rsid w:val="00371571"/>
    <w:rsid w:val="00371BB3"/>
    <w:rsid w:val="003734B5"/>
    <w:rsid w:val="00374C2C"/>
    <w:rsid w:val="00374C82"/>
    <w:rsid w:val="003760E8"/>
    <w:rsid w:val="00381C62"/>
    <w:rsid w:val="00382D15"/>
    <w:rsid w:val="00383B13"/>
    <w:rsid w:val="00384CE1"/>
    <w:rsid w:val="003858B0"/>
    <w:rsid w:val="00387539"/>
    <w:rsid w:val="00387670"/>
    <w:rsid w:val="0039090E"/>
    <w:rsid w:val="00390D53"/>
    <w:rsid w:val="003910DC"/>
    <w:rsid w:val="0039283A"/>
    <w:rsid w:val="00392981"/>
    <w:rsid w:val="00393EDE"/>
    <w:rsid w:val="0039492E"/>
    <w:rsid w:val="003949C4"/>
    <w:rsid w:val="00394CA4"/>
    <w:rsid w:val="00395177"/>
    <w:rsid w:val="00395472"/>
    <w:rsid w:val="003961C2"/>
    <w:rsid w:val="00397EC3"/>
    <w:rsid w:val="003A1C9C"/>
    <w:rsid w:val="003A2CAC"/>
    <w:rsid w:val="003A2EA4"/>
    <w:rsid w:val="003A4D08"/>
    <w:rsid w:val="003A53D7"/>
    <w:rsid w:val="003A616D"/>
    <w:rsid w:val="003A7838"/>
    <w:rsid w:val="003A7EAD"/>
    <w:rsid w:val="003B073F"/>
    <w:rsid w:val="003B100C"/>
    <w:rsid w:val="003B436F"/>
    <w:rsid w:val="003B4F2E"/>
    <w:rsid w:val="003B57FE"/>
    <w:rsid w:val="003B59B8"/>
    <w:rsid w:val="003B5A9C"/>
    <w:rsid w:val="003B5E2A"/>
    <w:rsid w:val="003B6BCC"/>
    <w:rsid w:val="003B753B"/>
    <w:rsid w:val="003C106F"/>
    <w:rsid w:val="003C1421"/>
    <w:rsid w:val="003C14F2"/>
    <w:rsid w:val="003C1788"/>
    <w:rsid w:val="003C210D"/>
    <w:rsid w:val="003C22E2"/>
    <w:rsid w:val="003C24A9"/>
    <w:rsid w:val="003C2BF4"/>
    <w:rsid w:val="003C4026"/>
    <w:rsid w:val="003C44E6"/>
    <w:rsid w:val="003C6315"/>
    <w:rsid w:val="003C6922"/>
    <w:rsid w:val="003C7DD1"/>
    <w:rsid w:val="003D15AB"/>
    <w:rsid w:val="003D1B92"/>
    <w:rsid w:val="003D37A1"/>
    <w:rsid w:val="003D3BD3"/>
    <w:rsid w:val="003D682B"/>
    <w:rsid w:val="003D7999"/>
    <w:rsid w:val="003D7EBE"/>
    <w:rsid w:val="003E1265"/>
    <w:rsid w:val="003E143B"/>
    <w:rsid w:val="003E165C"/>
    <w:rsid w:val="003E1699"/>
    <w:rsid w:val="003E1A1F"/>
    <w:rsid w:val="003E2709"/>
    <w:rsid w:val="003E4F6A"/>
    <w:rsid w:val="003E59D6"/>
    <w:rsid w:val="003E5A00"/>
    <w:rsid w:val="003E5F4E"/>
    <w:rsid w:val="003E68EC"/>
    <w:rsid w:val="003E6A4D"/>
    <w:rsid w:val="003F0680"/>
    <w:rsid w:val="003F1BF5"/>
    <w:rsid w:val="003F272A"/>
    <w:rsid w:val="003F3B09"/>
    <w:rsid w:val="003F45A8"/>
    <w:rsid w:val="003F52B6"/>
    <w:rsid w:val="003F5DEC"/>
    <w:rsid w:val="003F61A8"/>
    <w:rsid w:val="003F63A2"/>
    <w:rsid w:val="003F7341"/>
    <w:rsid w:val="003F7586"/>
    <w:rsid w:val="003F7772"/>
    <w:rsid w:val="003F7C85"/>
    <w:rsid w:val="003F7CBC"/>
    <w:rsid w:val="004001C9"/>
    <w:rsid w:val="00400327"/>
    <w:rsid w:val="00400425"/>
    <w:rsid w:val="004011DC"/>
    <w:rsid w:val="004013B6"/>
    <w:rsid w:val="00401536"/>
    <w:rsid w:val="00401DF2"/>
    <w:rsid w:val="00401E32"/>
    <w:rsid w:val="00401EAB"/>
    <w:rsid w:val="004022AF"/>
    <w:rsid w:val="00404E1E"/>
    <w:rsid w:val="00406516"/>
    <w:rsid w:val="00406D59"/>
    <w:rsid w:val="0040720F"/>
    <w:rsid w:val="00407FAA"/>
    <w:rsid w:val="0041134C"/>
    <w:rsid w:val="0041193A"/>
    <w:rsid w:val="004120EE"/>
    <w:rsid w:val="00412EE7"/>
    <w:rsid w:val="00413E06"/>
    <w:rsid w:val="00413F15"/>
    <w:rsid w:val="00414A86"/>
    <w:rsid w:val="00415820"/>
    <w:rsid w:val="00415E5D"/>
    <w:rsid w:val="00417054"/>
    <w:rsid w:val="00420247"/>
    <w:rsid w:val="004236FE"/>
    <w:rsid w:val="00423928"/>
    <w:rsid w:val="00424154"/>
    <w:rsid w:val="00424506"/>
    <w:rsid w:val="004255D5"/>
    <w:rsid w:val="00426EAB"/>
    <w:rsid w:val="00427181"/>
    <w:rsid w:val="0042733D"/>
    <w:rsid w:val="00427844"/>
    <w:rsid w:val="00427C90"/>
    <w:rsid w:val="00431757"/>
    <w:rsid w:val="00431ED9"/>
    <w:rsid w:val="004324B8"/>
    <w:rsid w:val="00432877"/>
    <w:rsid w:val="004334F5"/>
    <w:rsid w:val="00433EAB"/>
    <w:rsid w:val="00434E0C"/>
    <w:rsid w:val="004425F4"/>
    <w:rsid w:val="00443B9D"/>
    <w:rsid w:val="0044463E"/>
    <w:rsid w:val="00444FB2"/>
    <w:rsid w:val="00447320"/>
    <w:rsid w:val="00451159"/>
    <w:rsid w:val="0045124C"/>
    <w:rsid w:val="00451360"/>
    <w:rsid w:val="00451768"/>
    <w:rsid w:val="00452F3F"/>
    <w:rsid w:val="0045394F"/>
    <w:rsid w:val="004539FB"/>
    <w:rsid w:val="00453CDC"/>
    <w:rsid w:val="00454437"/>
    <w:rsid w:val="004549CD"/>
    <w:rsid w:val="00455C82"/>
    <w:rsid w:val="0045626B"/>
    <w:rsid w:val="004562C3"/>
    <w:rsid w:val="0045643D"/>
    <w:rsid w:val="0045736C"/>
    <w:rsid w:val="004574C9"/>
    <w:rsid w:val="0045786B"/>
    <w:rsid w:val="0046015C"/>
    <w:rsid w:val="00460163"/>
    <w:rsid w:val="0046080C"/>
    <w:rsid w:val="004608D4"/>
    <w:rsid w:val="004615A8"/>
    <w:rsid w:val="00461BAF"/>
    <w:rsid w:val="004623AC"/>
    <w:rsid w:val="00462AD8"/>
    <w:rsid w:val="00462DED"/>
    <w:rsid w:val="0046327B"/>
    <w:rsid w:val="004632D1"/>
    <w:rsid w:val="0046376A"/>
    <w:rsid w:val="00463B2C"/>
    <w:rsid w:val="00464601"/>
    <w:rsid w:val="00464B69"/>
    <w:rsid w:val="00464F99"/>
    <w:rsid w:val="00465C2E"/>
    <w:rsid w:val="00466005"/>
    <w:rsid w:val="004677B1"/>
    <w:rsid w:val="00467B3B"/>
    <w:rsid w:val="00470B66"/>
    <w:rsid w:val="0047515F"/>
    <w:rsid w:val="004773F5"/>
    <w:rsid w:val="004776C0"/>
    <w:rsid w:val="00477AC6"/>
    <w:rsid w:val="00477E44"/>
    <w:rsid w:val="00480161"/>
    <w:rsid w:val="004812E0"/>
    <w:rsid w:val="00481CAD"/>
    <w:rsid w:val="00481FA4"/>
    <w:rsid w:val="00482063"/>
    <w:rsid w:val="0048208D"/>
    <w:rsid w:val="00482183"/>
    <w:rsid w:val="00482AB1"/>
    <w:rsid w:val="00482FAD"/>
    <w:rsid w:val="0048357D"/>
    <w:rsid w:val="00485703"/>
    <w:rsid w:val="004860C9"/>
    <w:rsid w:val="00486445"/>
    <w:rsid w:val="00486706"/>
    <w:rsid w:val="00487143"/>
    <w:rsid w:val="004872B1"/>
    <w:rsid w:val="004913D1"/>
    <w:rsid w:val="004920F9"/>
    <w:rsid w:val="004925EE"/>
    <w:rsid w:val="00492BBF"/>
    <w:rsid w:val="004933B5"/>
    <w:rsid w:val="004956CA"/>
    <w:rsid w:val="004958E0"/>
    <w:rsid w:val="00495EE0"/>
    <w:rsid w:val="00497277"/>
    <w:rsid w:val="004974B6"/>
    <w:rsid w:val="004A0AE1"/>
    <w:rsid w:val="004A1254"/>
    <w:rsid w:val="004A1EDB"/>
    <w:rsid w:val="004A34AF"/>
    <w:rsid w:val="004A3EA4"/>
    <w:rsid w:val="004A5EC2"/>
    <w:rsid w:val="004A6081"/>
    <w:rsid w:val="004A60B6"/>
    <w:rsid w:val="004A6420"/>
    <w:rsid w:val="004B0141"/>
    <w:rsid w:val="004B18C8"/>
    <w:rsid w:val="004B1E5F"/>
    <w:rsid w:val="004B23A7"/>
    <w:rsid w:val="004B378F"/>
    <w:rsid w:val="004B3935"/>
    <w:rsid w:val="004B3FDC"/>
    <w:rsid w:val="004B44C4"/>
    <w:rsid w:val="004B44D5"/>
    <w:rsid w:val="004B49D9"/>
    <w:rsid w:val="004B4D8D"/>
    <w:rsid w:val="004B53A1"/>
    <w:rsid w:val="004B6F7B"/>
    <w:rsid w:val="004B7227"/>
    <w:rsid w:val="004B73AC"/>
    <w:rsid w:val="004C0C4D"/>
    <w:rsid w:val="004C3CE1"/>
    <w:rsid w:val="004C3FDA"/>
    <w:rsid w:val="004C67C0"/>
    <w:rsid w:val="004C6ED7"/>
    <w:rsid w:val="004C7453"/>
    <w:rsid w:val="004D00F8"/>
    <w:rsid w:val="004D0611"/>
    <w:rsid w:val="004D1990"/>
    <w:rsid w:val="004D2A49"/>
    <w:rsid w:val="004D4191"/>
    <w:rsid w:val="004D4A83"/>
    <w:rsid w:val="004D5E8E"/>
    <w:rsid w:val="004D6DE9"/>
    <w:rsid w:val="004D7955"/>
    <w:rsid w:val="004E0B67"/>
    <w:rsid w:val="004E11D8"/>
    <w:rsid w:val="004E2781"/>
    <w:rsid w:val="004E295D"/>
    <w:rsid w:val="004E2FBF"/>
    <w:rsid w:val="004E30D7"/>
    <w:rsid w:val="004E5110"/>
    <w:rsid w:val="004E601E"/>
    <w:rsid w:val="004E6B3B"/>
    <w:rsid w:val="004E7570"/>
    <w:rsid w:val="004E7BB8"/>
    <w:rsid w:val="004E7FBE"/>
    <w:rsid w:val="004F0E55"/>
    <w:rsid w:val="004F0F2F"/>
    <w:rsid w:val="004F1C9C"/>
    <w:rsid w:val="004F3981"/>
    <w:rsid w:val="004F4405"/>
    <w:rsid w:val="004F509E"/>
    <w:rsid w:val="004F579E"/>
    <w:rsid w:val="004F57C5"/>
    <w:rsid w:val="004F58D4"/>
    <w:rsid w:val="004F68CB"/>
    <w:rsid w:val="004F6ABE"/>
    <w:rsid w:val="004F712F"/>
    <w:rsid w:val="004F7686"/>
    <w:rsid w:val="005002A2"/>
    <w:rsid w:val="005019FA"/>
    <w:rsid w:val="00502330"/>
    <w:rsid w:val="005023E5"/>
    <w:rsid w:val="00503A3E"/>
    <w:rsid w:val="00503F90"/>
    <w:rsid w:val="00503FA3"/>
    <w:rsid w:val="00504835"/>
    <w:rsid w:val="00504D9D"/>
    <w:rsid w:val="0050587B"/>
    <w:rsid w:val="005068CF"/>
    <w:rsid w:val="005120AC"/>
    <w:rsid w:val="00513003"/>
    <w:rsid w:val="00515640"/>
    <w:rsid w:val="0051588B"/>
    <w:rsid w:val="00516572"/>
    <w:rsid w:val="005169C7"/>
    <w:rsid w:val="00516F61"/>
    <w:rsid w:val="0051727A"/>
    <w:rsid w:val="00517614"/>
    <w:rsid w:val="005203D6"/>
    <w:rsid w:val="00520720"/>
    <w:rsid w:val="005207E5"/>
    <w:rsid w:val="005208D0"/>
    <w:rsid w:val="00520BD1"/>
    <w:rsid w:val="00520DD7"/>
    <w:rsid w:val="00522DD6"/>
    <w:rsid w:val="00523C4B"/>
    <w:rsid w:val="00524056"/>
    <w:rsid w:val="00524073"/>
    <w:rsid w:val="00525679"/>
    <w:rsid w:val="005264E3"/>
    <w:rsid w:val="005277DD"/>
    <w:rsid w:val="00527D6F"/>
    <w:rsid w:val="005303CA"/>
    <w:rsid w:val="00530555"/>
    <w:rsid w:val="0053096E"/>
    <w:rsid w:val="005326BE"/>
    <w:rsid w:val="00533396"/>
    <w:rsid w:val="00533F73"/>
    <w:rsid w:val="00534D96"/>
    <w:rsid w:val="00535CF8"/>
    <w:rsid w:val="00543EE4"/>
    <w:rsid w:val="00543F11"/>
    <w:rsid w:val="0054451B"/>
    <w:rsid w:val="005458F6"/>
    <w:rsid w:val="0054634D"/>
    <w:rsid w:val="005504E5"/>
    <w:rsid w:val="00550EB0"/>
    <w:rsid w:val="0055210B"/>
    <w:rsid w:val="00552377"/>
    <w:rsid w:val="005537FF"/>
    <w:rsid w:val="00554EBC"/>
    <w:rsid w:val="00555E24"/>
    <w:rsid w:val="00556151"/>
    <w:rsid w:val="005565BB"/>
    <w:rsid w:val="00556818"/>
    <w:rsid w:val="00556B82"/>
    <w:rsid w:val="00556FE8"/>
    <w:rsid w:val="005603C1"/>
    <w:rsid w:val="005605E8"/>
    <w:rsid w:val="005635B9"/>
    <w:rsid w:val="00563D7D"/>
    <w:rsid w:val="005649A0"/>
    <w:rsid w:val="0056559E"/>
    <w:rsid w:val="005669AA"/>
    <w:rsid w:val="00567213"/>
    <w:rsid w:val="0056773A"/>
    <w:rsid w:val="0057099A"/>
    <w:rsid w:val="00572272"/>
    <w:rsid w:val="00572526"/>
    <w:rsid w:val="00572E53"/>
    <w:rsid w:val="0057305C"/>
    <w:rsid w:val="005732EF"/>
    <w:rsid w:val="005736AC"/>
    <w:rsid w:val="00574C00"/>
    <w:rsid w:val="005756A7"/>
    <w:rsid w:val="005759A5"/>
    <w:rsid w:val="005810D9"/>
    <w:rsid w:val="00582311"/>
    <w:rsid w:val="005835BE"/>
    <w:rsid w:val="005900F6"/>
    <w:rsid w:val="005907D6"/>
    <w:rsid w:val="0059094B"/>
    <w:rsid w:val="00591D43"/>
    <w:rsid w:val="00591DF5"/>
    <w:rsid w:val="0059323A"/>
    <w:rsid w:val="005941FC"/>
    <w:rsid w:val="00594858"/>
    <w:rsid w:val="00595193"/>
    <w:rsid w:val="00595428"/>
    <w:rsid w:val="0059635C"/>
    <w:rsid w:val="005965B5"/>
    <w:rsid w:val="0059661F"/>
    <w:rsid w:val="005976B0"/>
    <w:rsid w:val="00597CCF"/>
    <w:rsid w:val="005A3D29"/>
    <w:rsid w:val="005A5117"/>
    <w:rsid w:val="005A5ABC"/>
    <w:rsid w:val="005A7A98"/>
    <w:rsid w:val="005A7E97"/>
    <w:rsid w:val="005B009D"/>
    <w:rsid w:val="005B19BE"/>
    <w:rsid w:val="005B22E8"/>
    <w:rsid w:val="005B2E4B"/>
    <w:rsid w:val="005B491D"/>
    <w:rsid w:val="005B6308"/>
    <w:rsid w:val="005B630C"/>
    <w:rsid w:val="005B6677"/>
    <w:rsid w:val="005B6EFA"/>
    <w:rsid w:val="005B7B3C"/>
    <w:rsid w:val="005C0D0F"/>
    <w:rsid w:val="005C0D4E"/>
    <w:rsid w:val="005C112A"/>
    <w:rsid w:val="005C1F02"/>
    <w:rsid w:val="005C30FA"/>
    <w:rsid w:val="005C3265"/>
    <w:rsid w:val="005C3DA7"/>
    <w:rsid w:val="005C549D"/>
    <w:rsid w:val="005C57E8"/>
    <w:rsid w:val="005C678F"/>
    <w:rsid w:val="005D22EA"/>
    <w:rsid w:val="005D279D"/>
    <w:rsid w:val="005D39EA"/>
    <w:rsid w:val="005D3A1C"/>
    <w:rsid w:val="005D5325"/>
    <w:rsid w:val="005D647C"/>
    <w:rsid w:val="005D6857"/>
    <w:rsid w:val="005D7DDE"/>
    <w:rsid w:val="005E0088"/>
    <w:rsid w:val="005E12B7"/>
    <w:rsid w:val="005E2A40"/>
    <w:rsid w:val="005E318B"/>
    <w:rsid w:val="005E528F"/>
    <w:rsid w:val="005E543B"/>
    <w:rsid w:val="005E5F24"/>
    <w:rsid w:val="005E6FEB"/>
    <w:rsid w:val="005E71E2"/>
    <w:rsid w:val="005E7820"/>
    <w:rsid w:val="005F051F"/>
    <w:rsid w:val="005F087E"/>
    <w:rsid w:val="005F139E"/>
    <w:rsid w:val="005F1C10"/>
    <w:rsid w:val="005F339E"/>
    <w:rsid w:val="005F4C3E"/>
    <w:rsid w:val="005F5E87"/>
    <w:rsid w:val="005F5FBC"/>
    <w:rsid w:val="005F6A6D"/>
    <w:rsid w:val="005F7C36"/>
    <w:rsid w:val="00600745"/>
    <w:rsid w:val="006009D4"/>
    <w:rsid w:val="006029FC"/>
    <w:rsid w:val="00606882"/>
    <w:rsid w:val="00611A0A"/>
    <w:rsid w:val="00611A60"/>
    <w:rsid w:val="00612078"/>
    <w:rsid w:val="00612B9F"/>
    <w:rsid w:val="00613108"/>
    <w:rsid w:val="006144E7"/>
    <w:rsid w:val="006146D8"/>
    <w:rsid w:val="00614E08"/>
    <w:rsid w:val="0061523A"/>
    <w:rsid w:val="00616600"/>
    <w:rsid w:val="0061682D"/>
    <w:rsid w:val="006174F8"/>
    <w:rsid w:val="00617827"/>
    <w:rsid w:val="00621679"/>
    <w:rsid w:val="00621754"/>
    <w:rsid w:val="00621B96"/>
    <w:rsid w:val="006226A4"/>
    <w:rsid w:val="00622813"/>
    <w:rsid w:val="00624C7B"/>
    <w:rsid w:val="00625555"/>
    <w:rsid w:val="00625A02"/>
    <w:rsid w:val="00627439"/>
    <w:rsid w:val="00630D22"/>
    <w:rsid w:val="0063148E"/>
    <w:rsid w:val="006320B0"/>
    <w:rsid w:val="0063231F"/>
    <w:rsid w:val="00634009"/>
    <w:rsid w:val="006349ED"/>
    <w:rsid w:val="00635463"/>
    <w:rsid w:val="006363E5"/>
    <w:rsid w:val="00636704"/>
    <w:rsid w:val="00636E19"/>
    <w:rsid w:val="00640809"/>
    <w:rsid w:val="00640B96"/>
    <w:rsid w:val="0064351A"/>
    <w:rsid w:val="00644851"/>
    <w:rsid w:val="00647775"/>
    <w:rsid w:val="006506AD"/>
    <w:rsid w:val="00651E35"/>
    <w:rsid w:val="00652670"/>
    <w:rsid w:val="00652747"/>
    <w:rsid w:val="00653050"/>
    <w:rsid w:val="00654A23"/>
    <w:rsid w:val="0065502C"/>
    <w:rsid w:val="0065505F"/>
    <w:rsid w:val="00655090"/>
    <w:rsid w:val="006564F7"/>
    <w:rsid w:val="00656A6E"/>
    <w:rsid w:val="00657061"/>
    <w:rsid w:val="0065706F"/>
    <w:rsid w:val="00657B88"/>
    <w:rsid w:val="00657CC5"/>
    <w:rsid w:val="006606A9"/>
    <w:rsid w:val="00662C38"/>
    <w:rsid w:val="006635D1"/>
    <w:rsid w:val="006637A2"/>
    <w:rsid w:val="00663CD4"/>
    <w:rsid w:val="006641F5"/>
    <w:rsid w:val="00664935"/>
    <w:rsid w:val="00666466"/>
    <w:rsid w:val="006671CE"/>
    <w:rsid w:val="00667CF9"/>
    <w:rsid w:val="00670749"/>
    <w:rsid w:val="00670940"/>
    <w:rsid w:val="0067282E"/>
    <w:rsid w:val="0067490E"/>
    <w:rsid w:val="00674B74"/>
    <w:rsid w:val="006764BB"/>
    <w:rsid w:val="00680A88"/>
    <w:rsid w:val="00682ECE"/>
    <w:rsid w:val="00683006"/>
    <w:rsid w:val="006830BA"/>
    <w:rsid w:val="0068408A"/>
    <w:rsid w:val="00684C59"/>
    <w:rsid w:val="00685137"/>
    <w:rsid w:val="00685325"/>
    <w:rsid w:val="00685888"/>
    <w:rsid w:val="00685D56"/>
    <w:rsid w:val="006878CA"/>
    <w:rsid w:val="006918E4"/>
    <w:rsid w:val="00693EF7"/>
    <w:rsid w:val="00695938"/>
    <w:rsid w:val="00696639"/>
    <w:rsid w:val="00696A3A"/>
    <w:rsid w:val="00696D99"/>
    <w:rsid w:val="00697073"/>
    <w:rsid w:val="006970B7"/>
    <w:rsid w:val="00697EE4"/>
    <w:rsid w:val="006A01D0"/>
    <w:rsid w:val="006A0D38"/>
    <w:rsid w:val="006A1564"/>
    <w:rsid w:val="006A1976"/>
    <w:rsid w:val="006A1F4B"/>
    <w:rsid w:val="006A2F60"/>
    <w:rsid w:val="006A31E9"/>
    <w:rsid w:val="006A348F"/>
    <w:rsid w:val="006A350D"/>
    <w:rsid w:val="006A3ABA"/>
    <w:rsid w:val="006A44C8"/>
    <w:rsid w:val="006A46B8"/>
    <w:rsid w:val="006A5F3D"/>
    <w:rsid w:val="006A5F8C"/>
    <w:rsid w:val="006A714C"/>
    <w:rsid w:val="006B07A2"/>
    <w:rsid w:val="006B07C1"/>
    <w:rsid w:val="006B14F2"/>
    <w:rsid w:val="006B1A0B"/>
    <w:rsid w:val="006B308B"/>
    <w:rsid w:val="006B47B6"/>
    <w:rsid w:val="006B51C6"/>
    <w:rsid w:val="006B5D24"/>
    <w:rsid w:val="006B6966"/>
    <w:rsid w:val="006B6CAA"/>
    <w:rsid w:val="006B74FA"/>
    <w:rsid w:val="006C01CE"/>
    <w:rsid w:val="006C2BC2"/>
    <w:rsid w:val="006C3EC5"/>
    <w:rsid w:val="006C4FC2"/>
    <w:rsid w:val="006C5CD9"/>
    <w:rsid w:val="006C7182"/>
    <w:rsid w:val="006C73FA"/>
    <w:rsid w:val="006D0D0B"/>
    <w:rsid w:val="006D1643"/>
    <w:rsid w:val="006D309C"/>
    <w:rsid w:val="006D3343"/>
    <w:rsid w:val="006D349A"/>
    <w:rsid w:val="006D39A1"/>
    <w:rsid w:val="006D3C5C"/>
    <w:rsid w:val="006D3E7D"/>
    <w:rsid w:val="006D3F5F"/>
    <w:rsid w:val="006D443E"/>
    <w:rsid w:val="006D5773"/>
    <w:rsid w:val="006D6059"/>
    <w:rsid w:val="006D6BF3"/>
    <w:rsid w:val="006D6FF2"/>
    <w:rsid w:val="006D7C8F"/>
    <w:rsid w:val="006E0EEA"/>
    <w:rsid w:val="006E202D"/>
    <w:rsid w:val="006E2D57"/>
    <w:rsid w:val="006E3B74"/>
    <w:rsid w:val="006E4303"/>
    <w:rsid w:val="006E5951"/>
    <w:rsid w:val="006E5E17"/>
    <w:rsid w:val="006E608D"/>
    <w:rsid w:val="006E74C3"/>
    <w:rsid w:val="006E7644"/>
    <w:rsid w:val="006F062D"/>
    <w:rsid w:val="006F2841"/>
    <w:rsid w:val="006F3B8E"/>
    <w:rsid w:val="006F5DA4"/>
    <w:rsid w:val="006F5E06"/>
    <w:rsid w:val="006F5E39"/>
    <w:rsid w:val="006F65AC"/>
    <w:rsid w:val="006F6AB8"/>
    <w:rsid w:val="006F76E4"/>
    <w:rsid w:val="0070068C"/>
    <w:rsid w:val="007011C0"/>
    <w:rsid w:val="00703234"/>
    <w:rsid w:val="00703ABF"/>
    <w:rsid w:val="00703B88"/>
    <w:rsid w:val="00704AF4"/>
    <w:rsid w:val="0070520A"/>
    <w:rsid w:val="00705510"/>
    <w:rsid w:val="00705A8D"/>
    <w:rsid w:val="00707188"/>
    <w:rsid w:val="007072D1"/>
    <w:rsid w:val="00710302"/>
    <w:rsid w:val="00711619"/>
    <w:rsid w:val="00711B1C"/>
    <w:rsid w:val="007124C6"/>
    <w:rsid w:val="007131C6"/>
    <w:rsid w:val="00713425"/>
    <w:rsid w:val="00713837"/>
    <w:rsid w:val="0071437C"/>
    <w:rsid w:val="007148D8"/>
    <w:rsid w:val="00715252"/>
    <w:rsid w:val="00715A0D"/>
    <w:rsid w:val="007160C1"/>
    <w:rsid w:val="0071793C"/>
    <w:rsid w:val="00717C9B"/>
    <w:rsid w:val="00720079"/>
    <w:rsid w:val="00722C18"/>
    <w:rsid w:val="0072308A"/>
    <w:rsid w:val="007242F9"/>
    <w:rsid w:val="0072463D"/>
    <w:rsid w:val="0072466E"/>
    <w:rsid w:val="00727196"/>
    <w:rsid w:val="00727668"/>
    <w:rsid w:val="00730462"/>
    <w:rsid w:val="00730BD0"/>
    <w:rsid w:val="00731D95"/>
    <w:rsid w:val="00731DFA"/>
    <w:rsid w:val="0073357E"/>
    <w:rsid w:val="00733A8E"/>
    <w:rsid w:val="00740434"/>
    <w:rsid w:val="007405AC"/>
    <w:rsid w:val="0074061A"/>
    <w:rsid w:val="00741B35"/>
    <w:rsid w:val="0074281D"/>
    <w:rsid w:val="00742FBF"/>
    <w:rsid w:val="00743592"/>
    <w:rsid w:val="007438CF"/>
    <w:rsid w:val="0074431C"/>
    <w:rsid w:val="007448C0"/>
    <w:rsid w:val="00744ADD"/>
    <w:rsid w:val="00744D0B"/>
    <w:rsid w:val="00745781"/>
    <w:rsid w:val="00745B3E"/>
    <w:rsid w:val="007505FC"/>
    <w:rsid w:val="00750B78"/>
    <w:rsid w:val="007513B2"/>
    <w:rsid w:val="00752009"/>
    <w:rsid w:val="0075265C"/>
    <w:rsid w:val="007536AE"/>
    <w:rsid w:val="0075387D"/>
    <w:rsid w:val="00755C48"/>
    <w:rsid w:val="0075798B"/>
    <w:rsid w:val="00760410"/>
    <w:rsid w:val="00763E6C"/>
    <w:rsid w:val="0076649C"/>
    <w:rsid w:val="00766D2A"/>
    <w:rsid w:val="007703AB"/>
    <w:rsid w:val="00770C02"/>
    <w:rsid w:val="00771BDE"/>
    <w:rsid w:val="0077517E"/>
    <w:rsid w:val="0077582A"/>
    <w:rsid w:val="00775A65"/>
    <w:rsid w:val="0077601F"/>
    <w:rsid w:val="00776404"/>
    <w:rsid w:val="007804F3"/>
    <w:rsid w:val="0078121A"/>
    <w:rsid w:val="00782912"/>
    <w:rsid w:val="00782951"/>
    <w:rsid w:val="00782A24"/>
    <w:rsid w:val="00782DDC"/>
    <w:rsid w:val="0078306F"/>
    <w:rsid w:val="00783F86"/>
    <w:rsid w:val="007848ED"/>
    <w:rsid w:val="00784D7F"/>
    <w:rsid w:val="00785191"/>
    <w:rsid w:val="00785B70"/>
    <w:rsid w:val="00785E50"/>
    <w:rsid w:val="00786B7F"/>
    <w:rsid w:val="0078777A"/>
    <w:rsid w:val="00790356"/>
    <w:rsid w:val="00791AD2"/>
    <w:rsid w:val="007925AF"/>
    <w:rsid w:val="00793159"/>
    <w:rsid w:val="00793E41"/>
    <w:rsid w:val="007945C5"/>
    <w:rsid w:val="007A1428"/>
    <w:rsid w:val="007A38FA"/>
    <w:rsid w:val="007A412F"/>
    <w:rsid w:val="007A4498"/>
    <w:rsid w:val="007A53AE"/>
    <w:rsid w:val="007A546E"/>
    <w:rsid w:val="007A5790"/>
    <w:rsid w:val="007A5D6F"/>
    <w:rsid w:val="007A5EB9"/>
    <w:rsid w:val="007A5F3F"/>
    <w:rsid w:val="007A6D62"/>
    <w:rsid w:val="007B0131"/>
    <w:rsid w:val="007B0574"/>
    <w:rsid w:val="007B10AF"/>
    <w:rsid w:val="007B2037"/>
    <w:rsid w:val="007B2835"/>
    <w:rsid w:val="007B3553"/>
    <w:rsid w:val="007B3C6B"/>
    <w:rsid w:val="007B4142"/>
    <w:rsid w:val="007B4DD4"/>
    <w:rsid w:val="007B6D2C"/>
    <w:rsid w:val="007C03C6"/>
    <w:rsid w:val="007C08D8"/>
    <w:rsid w:val="007C17D6"/>
    <w:rsid w:val="007C2E96"/>
    <w:rsid w:val="007C484A"/>
    <w:rsid w:val="007C4859"/>
    <w:rsid w:val="007C4EAD"/>
    <w:rsid w:val="007C6797"/>
    <w:rsid w:val="007C6CD6"/>
    <w:rsid w:val="007C7EEF"/>
    <w:rsid w:val="007D28DB"/>
    <w:rsid w:val="007D537C"/>
    <w:rsid w:val="007D769A"/>
    <w:rsid w:val="007E136C"/>
    <w:rsid w:val="007E1971"/>
    <w:rsid w:val="007E293D"/>
    <w:rsid w:val="007E2F40"/>
    <w:rsid w:val="007E30EF"/>
    <w:rsid w:val="007E3352"/>
    <w:rsid w:val="007E4885"/>
    <w:rsid w:val="007E4994"/>
    <w:rsid w:val="007E4A4C"/>
    <w:rsid w:val="007E5345"/>
    <w:rsid w:val="007E5DCB"/>
    <w:rsid w:val="007E623E"/>
    <w:rsid w:val="007E637D"/>
    <w:rsid w:val="007E6945"/>
    <w:rsid w:val="007E6A89"/>
    <w:rsid w:val="007E7E81"/>
    <w:rsid w:val="007F0079"/>
    <w:rsid w:val="007F097E"/>
    <w:rsid w:val="007F25EA"/>
    <w:rsid w:val="007F55FC"/>
    <w:rsid w:val="007F5990"/>
    <w:rsid w:val="007F5FF9"/>
    <w:rsid w:val="0080001F"/>
    <w:rsid w:val="008002CF"/>
    <w:rsid w:val="0080080A"/>
    <w:rsid w:val="00800825"/>
    <w:rsid w:val="00801A89"/>
    <w:rsid w:val="00801F0C"/>
    <w:rsid w:val="008023B0"/>
    <w:rsid w:val="0080477F"/>
    <w:rsid w:val="0080783B"/>
    <w:rsid w:val="008079A4"/>
    <w:rsid w:val="00810F98"/>
    <w:rsid w:val="00811476"/>
    <w:rsid w:val="00811A3E"/>
    <w:rsid w:val="008130E0"/>
    <w:rsid w:val="00813137"/>
    <w:rsid w:val="00813BB7"/>
    <w:rsid w:val="008149B7"/>
    <w:rsid w:val="00814F06"/>
    <w:rsid w:val="00815A50"/>
    <w:rsid w:val="00815F11"/>
    <w:rsid w:val="0081604C"/>
    <w:rsid w:val="0081613E"/>
    <w:rsid w:val="0081635A"/>
    <w:rsid w:val="00816A33"/>
    <w:rsid w:val="00816AF7"/>
    <w:rsid w:val="00816CC2"/>
    <w:rsid w:val="008218B5"/>
    <w:rsid w:val="008223D1"/>
    <w:rsid w:val="008235E8"/>
    <w:rsid w:val="00823B1B"/>
    <w:rsid w:val="00823B35"/>
    <w:rsid w:val="008250BF"/>
    <w:rsid w:val="00827C4B"/>
    <w:rsid w:val="0083151A"/>
    <w:rsid w:val="00832518"/>
    <w:rsid w:val="00832BC9"/>
    <w:rsid w:val="00834832"/>
    <w:rsid w:val="00834DE2"/>
    <w:rsid w:val="008358A9"/>
    <w:rsid w:val="008359F8"/>
    <w:rsid w:val="00835E21"/>
    <w:rsid w:val="0083607A"/>
    <w:rsid w:val="008360CE"/>
    <w:rsid w:val="00836630"/>
    <w:rsid w:val="00836BE9"/>
    <w:rsid w:val="00837C0C"/>
    <w:rsid w:val="00837FC0"/>
    <w:rsid w:val="00840245"/>
    <w:rsid w:val="00840276"/>
    <w:rsid w:val="00841FFB"/>
    <w:rsid w:val="00844E4E"/>
    <w:rsid w:val="0084657C"/>
    <w:rsid w:val="00846A39"/>
    <w:rsid w:val="00850667"/>
    <w:rsid w:val="00851843"/>
    <w:rsid w:val="00851A8A"/>
    <w:rsid w:val="00851E59"/>
    <w:rsid w:val="00851F06"/>
    <w:rsid w:val="008535B7"/>
    <w:rsid w:val="00853DDA"/>
    <w:rsid w:val="0085410A"/>
    <w:rsid w:val="00854B07"/>
    <w:rsid w:val="00855C79"/>
    <w:rsid w:val="00856D8B"/>
    <w:rsid w:val="00857460"/>
    <w:rsid w:val="008575A5"/>
    <w:rsid w:val="00860F63"/>
    <w:rsid w:val="0086247D"/>
    <w:rsid w:val="00862FF2"/>
    <w:rsid w:val="00863952"/>
    <w:rsid w:val="00863BCE"/>
    <w:rsid w:val="008641E8"/>
    <w:rsid w:val="00864878"/>
    <w:rsid w:val="008650F3"/>
    <w:rsid w:val="008663A5"/>
    <w:rsid w:val="00866E15"/>
    <w:rsid w:val="008673D2"/>
    <w:rsid w:val="008674E4"/>
    <w:rsid w:val="008674F7"/>
    <w:rsid w:val="008678FB"/>
    <w:rsid w:val="00867D3C"/>
    <w:rsid w:val="008707E8"/>
    <w:rsid w:val="00870939"/>
    <w:rsid w:val="00870ABB"/>
    <w:rsid w:val="00870C55"/>
    <w:rsid w:val="00871F6B"/>
    <w:rsid w:val="00872003"/>
    <w:rsid w:val="00872DF7"/>
    <w:rsid w:val="00872E78"/>
    <w:rsid w:val="00874901"/>
    <w:rsid w:val="00874F7B"/>
    <w:rsid w:val="008755F9"/>
    <w:rsid w:val="00877C19"/>
    <w:rsid w:val="00877E24"/>
    <w:rsid w:val="0088176D"/>
    <w:rsid w:val="008818CF"/>
    <w:rsid w:val="008823A4"/>
    <w:rsid w:val="008825E9"/>
    <w:rsid w:val="00886A5F"/>
    <w:rsid w:val="00886BA7"/>
    <w:rsid w:val="00886FF0"/>
    <w:rsid w:val="008870B2"/>
    <w:rsid w:val="00887C07"/>
    <w:rsid w:val="0089263E"/>
    <w:rsid w:val="00892E4F"/>
    <w:rsid w:val="008930D8"/>
    <w:rsid w:val="00893602"/>
    <w:rsid w:val="008937EA"/>
    <w:rsid w:val="00893E14"/>
    <w:rsid w:val="00893F04"/>
    <w:rsid w:val="00894722"/>
    <w:rsid w:val="008948A9"/>
    <w:rsid w:val="00894C0F"/>
    <w:rsid w:val="008963CF"/>
    <w:rsid w:val="00896E0D"/>
    <w:rsid w:val="00896EBC"/>
    <w:rsid w:val="0089781D"/>
    <w:rsid w:val="00897AFC"/>
    <w:rsid w:val="008A0E40"/>
    <w:rsid w:val="008A179F"/>
    <w:rsid w:val="008A21DF"/>
    <w:rsid w:val="008A24A3"/>
    <w:rsid w:val="008A3146"/>
    <w:rsid w:val="008A33EE"/>
    <w:rsid w:val="008A534E"/>
    <w:rsid w:val="008A5643"/>
    <w:rsid w:val="008A5C88"/>
    <w:rsid w:val="008A5CF2"/>
    <w:rsid w:val="008A62F8"/>
    <w:rsid w:val="008A72DE"/>
    <w:rsid w:val="008A7469"/>
    <w:rsid w:val="008A7DE2"/>
    <w:rsid w:val="008A7F60"/>
    <w:rsid w:val="008B15D6"/>
    <w:rsid w:val="008B231D"/>
    <w:rsid w:val="008B27F0"/>
    <w:rsid w:val="008B2DCF"/>
    <w:rsid w:val="008B2FBA"/>
    <w:rsid w:val="008B3CC0"/>
    <w:rsid w:val="008B3DA4"/>
    <w:rsid w:val="008B4617"/>
    <w:rsid w:val="008B4FFC"/>
    <w:rsid w:val="008B5153"/>
    <w:rsid w:val="008B560D"/>
    <w:rsid w:val="008B5B84"/>
    <w:rsid w:val="008B5C1D"/>
    <w:rsid w:val="008B76DF"/>
    <w:rsid w:val="008B7931"/>
    <w:rsid w:val="008B7C84"/>
    <w:rsid w:val="008C12AB"/>
    <w:rsid w:val="008C2494"/>
    <w:rsid w:val="008C3BB3"/>
    <w:rsid w:val="008C416B"/>
    <w:rsid w:val="008C49C0"/>
    <w:rsid w:val="008C4B2F"/>
    <w:rsid w:val="008C5174"/>
    <w:rsid w:val="008C5654"/>
    <w:rsid w:val="008C6E0C"/>
    <w:rsid w:val="008C6F6B"/>
    <w:rsid w:val="008C7432"/>
    <w:rsid w:val="008D145E"/>
    <w:rsid w:val="008D238A"/>
    <w:rsid w:val="008D2612"/>
    <w:rsid w:val="008D2B5C"/>
    <w:rsid w:val="008D3307"/>
    <w:rsid w:val="008D397A"/>
    <w:rsid w:val="008D3BCD"/>
    <w:rsid w:val="008D5040"/>
    <w:rsid w:val="008D592C"/>
    <w:rsid w:val="008D5FEF"/>
    <w:rsid w:val="008D7855"/>
    <w:rsid w:val="008D7B1E"/>
    <w:rsid w:val="008E0274"/>
    <w:rsid w:val="008E093E"/>
    <w:rsid w:val="008E1F28"/>
    <w:rsid w:val="008E34D8"/>
    <w:rsid w:val="008E3C1B"/>
    <w:rsid w:val="008E4B0F"/>
    <w:rsid w:val="008E4C71"/>
    <w:rsid w:val="008E5AF2"/>
    <w:rsid w:val="008F0161"/>
    <w:rsid w:val="008F0959"/>
    <w:rsid w:val="008F113A"/>
    <w:rsid w:val="008F19C5"/>
    <w:rsid w:val="008F2D1F"/>
    <w:rsid w:val="008F47E0"/>
    <w:rsid w:val="008F4A89"/>
    <w:rsid w:val="008F5109"/>
    <w:rsid w:val="008F5DDF"/>
    <w:rsid w:val="008F6827"/>
    <w:rsid w:val="008F6F36"/>
    <w:rsid w:val="008F7A8C"/>
    <w:rsid w:val="00901483"/>
    <w:rsid w:val="00901FDD"/>
    <w:rsid w:val="00904852"/>
    <w:rsid w:val="009056CA"/>
    <w:rsid w:val="00906A35"/>
    <w:rsid w:val="0090787C"/>
    <w:rsid w:val="009078A3"/>
    <w:rsid w:val="00907CDA"/>
    <w:rsid w:val="00907DDB"/>
    <w:rsid w:val="009101ED"/>
    <w:rsid w:val="00910267"/>
    <w:rsid w:val="0091254A"/>
    <w:rsid w:val="0091296B"/>
    <w:rsid w:val="0091341D"/>
    <w:rsid w:val="00914636"/>
    <w:rsid w:val="009149CD"/>
    <w:rsid w:val="00915289"/>
    <w:rsid w:val="00915E91"/>
    <w:rsid w:val="0091778A"/>
    <w:rsid w:val="00921352"/>
    <w:rsid w:val="00921F1E"/>
    <w:rsid w:val="0092299A"/>
    <w:rsid w:val="00922B14"/>
    <w:rsid w:val="00924391"/>
    <w:rsid w:val="00924CCB"/>
    <w:rsid w:val="00925849"/>
    <w:rsid w:val="00925DB4"/>
    <w:rsid w:val="009310ED"/>
    <w:rsid w:val="00931E75"/>
    <w:rsid w:val="009330AA"/>
    <w:rsid w:val="00934FF8"/>
    <w:rsid w:val="0093536D"/>
    <w:rsid w:val="00935960"/>
    <w:rsid w:val="00935CB6"/>
    <w:rsid w:val="00936F4B"/>
    <w:rsid w:val="0094010E"/>
    <w:rsid w:val="009407D7"/>
    <w:rsid w:val="009414F8"/>
    <w:rsid w:val="00941858"/>
    <w:rsid w:val="00941A44"/>
    <w:rsid w:val="00943681"/>
    <w:rsid w:val="00943B1A"/>
    <w:rsid w:val="0094401E"/>
    <w:rsid w:val="00944568"/>
    <w:rsid w:val="00944F69"/>
    <w:rsid w:val="00945613"/>
    <w:rsid w:val="00946608"/>
    <w:rsid w:val="00946839"/>
    <w:rsid w:val="009475B3"/>
    <w:rsid w:val="00947AA6"/>
    <w:rsid w:val="0095038D"/>
    <w:rsid w:val="00951449"/>
    <w:rsid w:val="0095297A"/>
    <w:rsid w:val="00955DE7"/>
    <w:rsid w:val="00957B01"/>
    <w:rsid w:val="0096012F"/>
    <w:rsid w:val="00961016"/>
    <w:rsid w:val="009624B5"/>
    <w:rsid w:val="0096260C"/>
    <w:rsid w:val="009629B2"/>
    <w:rsid w:val="00962DA2"/>
    <w:rsid w:val="00963100"/>
    <w:rsid w:val="00965235"/>
    <w:rsid w:val="00965618"/>
    <w:rsid w:val="0096745E"/>
    <w:rsid w:val="00972357"/>
    <w:rsid w:val="00972928"/>
    <w:rsid w:val="00972FC6"/>
    <w:rsid w:val="00973C96"/>
    <w:rsid w:val="00973FAB"/>
    <w:rsid w:val="009747BC"/>
    <w:rsid w:val="0097773A"/>
    <w:rsid w:val="00977B90"/>
    <w:rsid w:val="00980D06"/>
    <w:rsid w:val="00981B29"/>
    <w:rsid w:val="00983FF3"/>
    <w:rsid w:val="009843BA"/>
    <w:rsid w:val="00984AD3"/>
    <w:rsid w:val="009872FA"/>
    <w:rsid w:val="00987B07"/>
    <w:rsid w:val="00987BD1"/>
    <w:rsid w:val="009900B9"/>
    <w:rsid w:val="00991109"/>
    <w:rsid w:val="00992D65"/>
    <w:rsid w:val="0099373C"/>
    <w:rsid w:val="00993A4D"/>
    <w:rsid w:val="009940D8"/>
    <w:rsid w:val="00994F6D"/>
    <w:rsid w:val="00995A21"/>
    <w:rsid w:val="009967A4"/>
    <w:rsid w:val="00996D56"/>
    <w:rsid w:val="00997B62"/>
    <w:rsid w:val="00997C0D"/>
    <w:rsid w:val="009A0984"/>
    <w:rsid w:val="009A3191"/>
    <w:rsid w:val="009A31B7"/>
    <w:rsid w:val="009A36B5"/>
    <w:rsid w:val="009A4335"/>
    <w:rsid w:val="009A508F"/>
    <w:rsid w:val="009B0E0F"/>
    <w:rsid w:val="009B1307"/>
    <w:rsid w:val="009B2875"/>
    <w:rsid w:val="009B2E72"/>
    <w:rsid w:val="009B4CB3"/>
    <w:rsid w:val="009B4DE7"/>
    <w:rsid w:val="009B596C"/>
    <w:rsid w:val="009B6E20"/>
    <w:rsid w:val="009B7477"/>
    <w:rsid w:val="009B75A2"/>
    <w:rsid w:val="009C017F"/>
    <w:rsid w:val="009C03E3"/>
    <w:rsid w:val="009C0429"/>
    <w:rsid w:val="009C0CF1"/>
    <w:rsid w:val="009C1F86"/>
    <w:rsid w:val="009C2B45"/>
    <w:rsid w:val="009C3107"/>
    <w:rsid w:val="009C3B89"/>
    <w:rsid w:val="009C5154"/>
    <w:rsid w:val="009C537C"/>
    <w:rsid w:val="009C54D0"/>
    <w:rsid w:val="009C563E"/>
    <w:rsid w:val="009C5673"/>
    <w:rsid w:val="009C5CE6"/>
    <w:rsid w:val="009C6703"/>
    <w:rsid w:val="009C6CEE"/>
    <w:rsid w:val="009C7C4F"/>
    <w:rsid w:val="009D0546"/>
    <w:rsid w:val="009D1DA2"/>
    <w:rsid w:val="009D26F0"/>
    <w:rsid w:val="009D28C0"/>
    <w:rsid w:val="009D2F1B"/>
    <w:rsid w:val="009D30E6"/>
    <w:rsid w:val="009D3983"/>
    <w:rsid w:val="009D3D1F"/>
    <w:rsid w:val="009D4874"/>
    <w:rsid w:val="009D50C9"/>
    <w:rsid w:val="009D55D3"/>
    <w:rsid w:val="009D5831"/>
    <w:rsid w:val="009D6D8E"/>
    <w:rsid w:val="009D6D92"/>
    <w:rsid w:val="009E0312"/>
    <w:rsid w:val="009E049F"/>
    <w:rsid w:val="009E0AC0"/>
    <w:rsid w:val="009E0B75"/>
    <w:rsid w:val="009E0EC7"/>
    <w:rsid w:val="009E16FF"/>
    <w:rsid w:val="009E180F"/>
    <w:rsid w:val="009E1958"/>
    <w:rsid w:val="009E1B74"/>
    <w:rsid w:val="009E242E"/>
    <w:rsid w:val="009E47D9"/>
    <w:rsid w:val="009E64E0"/>
    <w:rsid w:val="009E73F4"/>
    <w:rsid w:val="009F0544"/>
    <w:rsid w:val="009F0E1E"/>
    <w:rsid w:val="009F1449"/>
    <w:rsid w:val="009F1C09"/>
    <w:rsid w:val="009F2FA9"/>
    <w:rsid w:val="009F3045"/>
    <w:rsid w:val="009F39F7"/>
    <w:rsid w:val="009F46F0"/>
    <w:rsid w:val="009F6EC8"/>
    <w:rsid w:val="00A0162C"/>
    <w:rsid w:val="00A025A2"/>
    <w:rsid w:val="00A026D7"/>
    <w:rsid w:val="00A0461A"/>
    <w:rsid w:val="00A04AAF"/>
    <w:rsid w:val="00A05A3E"/>
    <w:rsid w:val="00A1035A"/>
    <w:rsid w:val="00A10CF6"/>
    <w:rsid w:val="00A11418"/>
    <w:rsid w:val="00A11E1D"/>
    <w:rsid w:val="00A121EC"/>
    <w:rsid w:val="00A1225E"/>
    <w:rsid w:val="00A131A3"/>
    <w:rsid w:val="00A14A0C"/>
    <w:rsid w:val="00A15926"/>
    <w:rsid w:val="00A165AA"/>
    <w:rsid w:val="00A16CF9"/>
    <w:rsid w:val="00A17E7F"/>
    <w:rsid w:val="00A20151"/>
    <w:rsid w:val="00A20F70"/>
    <w:rsid w:val="00A211A1"/>
    <w:rsid w:val="00A23857"/>
    <w:rsid w:val="00A23968"/>
    <w:rsid w:val="00A23C6B"/>
    <w:rsid w:val="00A258F5"/>
    <w:rsid w:val="00A25F6E"/>
    <w:rsid w:val="00A2602F"/>
    <w:rsid w:val="00A265A5"/>
    <w:rsid w:val="00A27399"/>
    <w:rsid w:val="00A274B1"/>
    <w:rsid w:val="00A303E1"/>
    <w:rsid w:val="00A305F0"/>
    <w:rsid w:val="00A31423"/>
    <w:rsid w:val="00A328C8"/>
    <w:rsid w:val="00A32D1E"/>
    <w:rsid w:val="00A33171"/>
    <w:rsid w:val="00A349C1"/>
    <w:rsid w:val="00A353B6"/>
    <w:rsid w:val="00A354D3"/>
    <w:rsid w:val="00A37243"/>
    <w:rsid w:val="00A3753A"/>
    <w:rsid w:val="00A37662"/>
    <w:rsid w:val="00A41232"/>
    <w:rsid w:val="00A4206F"/>
    <w:rsid w:val="00A4304D"/>
    <w:rsid w:val="00A4338E"/>
    <w:rsid w:val="00A4503E"/>
    <w:rsid w:val="00A454C2"/>
    <w:rsid w:val="00A45B33"/>
    <w:rsid w:val="00A468C5"/>
    <w:rsid w:val="00A46A0C"/>
    <w:rsid w:val="00A477B5"/>
    <w:rsid w:val="00A50F25"/>
    <w:rsid w:val="00A51C53"/>
    <w:rsid w:val="00A5234D"/>
    <w:rsid w:val="00A52F7C"/>
    <w:rsid w:val="00A53323"/>
    <w:rsid w:val="00A536E9"/>
    <w:rsid w:val="00A53D7D"/>
    <w:rsid w:val="00A53FEE"/>
    <w:rsid w:val="00A540B7"/>
    <w:rsid w:val="00A54158"/>
    <w:rsid w:val="00A56359"/>
    <w:rsid w:val="00A56522"/>
    <w:rsid w:val="00A56553"/>
    <w:rsid w:val="00A56B6A"/>
    <w:rsid w:val="00A5732A"/>
    <w:rsid w:val="00A57584"/>
    <w:rsid w:val="00A57600"/>
    <w:rsid w:val="00A57C4B"/>
    <w:rsid w:val="00A62268"/>
    <w:rsid w:val="00A67B9C"/>
    <w:rsid w:val="00A71391"/>
    <w:rsid w:val="00A723ED"/>
    <w:rsid w:val="00A72D98"/>
    <w:rsid w:val="00A73D66"/>
    <w:rsid w:val="00A74607"/>
    <w:rsid w:val="00A7523F"/>
    <w:rsid w:val="00A762D8"/>
    <w:rsid w:val="00A769A5"/>
    <w:rsid w:val="00A80826"/>
    <w:rsid w:val="00A81D87"/>
    <w:rsid w:val="00A81FC7"/>
    <w:rsid w:val="00A821FF"/>
    <w:rsid w:val="00A82BA2"/>
    <w:rsid w:val="00A83EFE"/>
    <w:rsid w:val="00A84C65"/>
    <w:rsid w:val="00A84E9F"/>
    <w:rsid w:val="00A8501E"/>
    <w:rsid w:val="00A85295"/>
    <w:rsid w:val="00A858AB"/>
    <w:rsid w:val="00A902E9"/>
    <w:rsid w:val="00A921AE"/>
    <w:rsid w:val="00A92C6B"/>
    <w:rsid w:val="00A93692"/>
    <w:rsid w:val="00A938C2"/>
    <w:rsid w:val="00A949AC"/>
    <w:rsid w:val="00A96347"/>
    <w:rsid w:val="00A965DE"/>
    <w:rsid w:val="00A969B2"/>
    <w:rsid w:val="00A9754F"/>
    <w:rsid w:val="00A97748"/>
    <w:rsid w:val="00AA0775"/>
    <w:rsid w:val="00AA0C03"/>
    <w:rsid w:val="00AA1F38"/>
    <w:rsid w:val="00AA20BF"/>
    <w:rsid w:val="00AA2565"/>
    <w:rsid w:val="00AA51BD"/>
    <w:rsid w:val="00AA520B"/>
    <w:rsid w:val="00AA566F"/>
    <w:rsid w:val="00AA6D30"/>
    <w:rsid w:val="00AB07D2"/>
    <w:rsid w:val="00AB1712"/>
    <w:rsid w:val="00AB17C9"/>
    <w:rsid w:val="00AB2300"/>
    <w:rsid w:val="00AB4223"/>
    <w:rsid w:val="00AB46A0"/>
    <w:rsid w:val="00AB4BC0"/>
    <w:rsid w:val="00AB6AC7"/>
    <w:rsid w:val="00AB759C"/>
    <w:rsid w:val="00AB7E1B"/>
    <w:rsid w:val="00AC03A5"/>
    <w:rsid w:val="00AC089C"/>
    <w:rsid w:val="00AC0B9B"/>
    <w:rsid w:val="00AC0E08"/>
    <w:rsid w:val="00AC1AB5"/>
    <w:rsid w:val="00AC2573"/>
    <w:rsid w:val="00AC2CFE"/>
    <w:rsid w:val="00AC490B"/>
    <w:rsid w:val="00AC5423"/>
    <w:rsid w:val="00AC5539"/>
    <w:rsid w:val="00AC568E"/>
    <w:rsid w:val="00AC5921"/>
    <w:rsid w:val="00AC7C07"/>
    <w:rsid w:val="00AD120F"/>
    <w:rsid w:val="00AD1BD5"/>
    <w:rsid w:val="00AD4F60"/>
    <w:rsid w:val="00AD519B"/>
    <w:rsid w:val="00AD7918"/>
    <w:rsid w:val="00AE06AC"/>
    <w:rsid w:val="00AE14D3"/>
    <w:rsid w:val="00AE2109"/>
    <w:rsid w:val="00AE2A02"/>
    <w:rsid w:val="00AE2E08"/>
    <w:rsid w:val="00AE40C5"/>
    <w:rsid w:val="00AE661F"/>
    <w:rsid w:val="00AE6945"/>
    <w:rsid w:val="00AE7840"/>
    <w:rsid w:val="00AF03BD"/>
    <w:rsid w:val="00AF091F"/>
    <w:rsid w:val="00AF0BE9"/>
    <w:rsid w:val="00AF0FDB"/>
    <w:rsid w:val="00AF1937"/>
    <w:rsid w:val="00AF3996"/>
    <w:rsid w:val="00AF3B93"/>
    <w:rsid w:val="00AF3FF5"/>
    <w:rsid w:val="00AF4040"/>
    <w:rsid w:val="00AF43A4"/>
    <w:rsid w:val="00AF44A0"/>
    <w:rsid w:val="00AF4AAC"/>
    <w:rsid w:val="00AF4B78"/>
    <w:rsid w:val="00AF4F32"/>
    <w:rsid w:val="00AF5DBC"/>
    <w:rsid w:val="00AF67E5"/>
    <w:rsid w:val="00AF7CD7"/>
    <w:rsid w:val="00AF7F3F"/>
    <w:rsid w:val="00B01C11"/>
    <w:rsid w:val="00B024FE"/>
    <w:rsid w:val="00B02E7C"/>
    <w:rsid w:val="00B02F45"/>
    <w:rsid w:val="00B03573"/>
    <w:rsid w:val="00B04A11"/>
    <w:rsid w:val="00B06873"/>
    <w:rsid w:val="00B06B92"/>
    <w:rsid w:val="00B06CF2"/>
    <w:rsid w:val="00B108D2"/>
    <w:rsid w:val="00B11F43"/>
    <w:rsid w:val="00B12D3F"/>
    <w:rsid w:val="00B132B1"/>
    <w:rsid w:val="00B14408"/>
    <w:rsid w:val="00B1539A"/>
    <w:rsid w:val="00B15EC3"/>
    <w:rsid w:val="00B16AF0"/>
    <w:rsid w:val="00B17A5B"/>
    <w:rsid w:val="00B20034"/>
    <w:rsid w:val="00B206EC"/>
    <w:rsid w:val="00B214B6"/>
    <w:rsid w:val="00B24286"/>
    <w:rsid w:val="00B24DAA"/>
    <w:rsid w:val="00B264E6"/>
    <w:rsid w:val="00B30D28"/>
    <w:rsid w:val="00B31440"/>
    <w:rsid w:val="00B319DF"/>
    <w:rsid w:val="00B33191"/>
    <w:rsid w:val="00B334C1"/>
    <w:rsid w:val="00B33E58"/>
    <w:rsid w:val="00B34773"/>
    <w:rsid w:val="00B34F64"/>
    <w:rsid w:val="00B35F9A"/>
    <w:rsid w:val="00B36EA7"/>
    <w:rsid w:val="00B4016F"/>
    <w:rsid w:val="00B40262"/>
    <w:rsid w:val="00B4045F"/>
    <w:rsid w:val="00B4058F"/>
    <w:rsid w:val="00B406FE"/>
    <w:rsid w:val="00B40D16"/>
    <w:rsid w:val="00B41445"/>
    <w:rsid w:val="00B4155A"/>
    <w:rsid w:val="00B42503"/>
    <w:rsid w:val="00B44572"/>
    <w:rsid w:val="00B44A37"/>
    <w:rsid w:val="00B44BE6"/>
    <w:rsid w:val="00B4524F"/>
    <w:rsid w:val="00B458FA"/>
    <w:rsid w:val="00B45DF7"/>
    <w:rsid w:val="00B47599"/>
    <w:rsid w:val="00B47C76"/>
    <w:rsid w:val="00B50A1B"/>
    <w:rsid w:val="00B51461"/>
    <w:rsid w:val="00B5203A"/>
    <w:rsid w:val="00B527DF"/>
    <w:rsid w:val="00B529E2"/>
    <w:rsid w:val="00B537EA"/>
    <w:rsid w:val="00B55E60"/>
    <w:rsid w:val="00B55EFE"/>
    <w:rsid w:val="00B562B9"/>
    <w:rsid w:val="00B56889"/>
    <w:rsid w:val="00B60591"/>
    <w:rsid w:val="00B63972"/>
    <w:rsid w:val="00B63F3A"/>
    <w:rsid w:val="00B652A2"/>
    <w:rsid w:val="00B660CD"/>
    <w:rsid w:val="00B67619"/>
    <w:rsid w:val="00B679B6"/>
    <w:rsid w:val="00B7099B"/>
    <w:rsid w:val="00B7204C"/>
    <w:rsid w:val="00B7341B"/>
    <w:rsid w:val="00B742EA"/>
    <w:rsid w:val="00B7560D"/>
    <w:rsid w:val="00B76C91"/>
    <w:rsid w:val="00B77527"/>
    <w:rsid w:val="00B80F95"/>
    <w:rsid w:val="00B8126E"/>
    <w:rsid w:val="00B8131A"/>
    <w:rsid w:val="00B830F1"/>
    <w:rsid w:val="00B83B10"/>
    <w:rsid w:val="00B84557"/>
    <w:rsid w:val="00B85289"/>
    <w:rsid w:val="00B853FF"/>
    <w:rsid w:val="00B87008"/>
    <w:rsid w:val="00B8751E"/>
    <w:rsid w:val="00B91085"/>
    <w:rsid w:val="00B9151A"/>
    <w:rsid w:val="00B92382"/>
    <w:rsid w:val="00B939D2"/>
    <w:rsid w:val="00B963E9"/>
    <w:rsid w:val="00B978E1"/>
    <w:rsid w:val="00B97A77"/>
    <w:rsid w:val="00BA0238"/>
    <w:rsid w:val="00BA0447"/>
    <w:rsid w:val="00BA0DF1"/>
    <w:rsid w:val="00BA207E"/>
    <w:rsid w:val="00BA25D9"/>
    <w:rsid w:val="00BA2B72"/>
    <w:rsid w:val="00BA2D0A"/>
    <w:rsid w:val="00BA449D"/>
    <w:rsid w:val="00BA54E5"/>
    <w:rsid w:val="00BA59FE"/>
    <w:rsid w:val="00BA64C7"/>
    <w:rsid w:val="00BA7008"/>
    <w:rsid w:val="00BB10B7"/>
    <w:rsid w:val="00BB1DEB"/>
    <w:rsid w:val="00BB40DA"/>
    <w:rsid w:val="00BB4735"/>
    <w:rsid w:val="00BB587F"/>
    <w:rsid w:val="00BB6076"/>
    <w:rsid w:val="00BB631B"/>
    <w:rsid w:val="00BB73BE"/>
    <w:rsid w:val="00BB74A8"/>
    <w:rsid w:val="00BC044C"/>
    <w:rsid w:val="00BC0D2E"/>
    <w:rsid w:val="00BC1169"/>
    <w:rsid w:val="00BC158E"/>
    <w:rsid w:val="00BC1D6F"/>
    <w:rsid w:val="00BC3159"/>
    <w:rsid w:val="00BC3BA0"/>
    <w:rsid w:val="00BC3CA5"/>
    <w:rsid w:val="00BC4D6C"/>
    <w:rsid w:val="00BC4F8C"/>
    <w:rsid w:val="00BC5497"/>
    <w:rsid w:val="00BC5903"/>
    <w:rsid w:val="00BC60D7"/>
    <w:rsid w:val="00BC6EE2"/>
    <w:rsid w:val="00BC727E"/>
    <w:rsid w:val="00BC7750"/>
    <w:rsid w:val="00BC786C"/>
    <w:rsid w:val="00BD029B"/>
    <w:rsid w:val="00BD1295"/>
    <w:rsid w:val="00BD17DD"/>
    <w:rsid w:val="00BD27B3"/>
    <w:rsid w:val="00BD293D"/>
    <w:rsid w:val="00BD4958"/>
    <w:rsid w:val="00BD5DDC"/>
    <w:rsid w:val="00BD5FC1"/>
    <w:rsid w:val="00BD77F5"/>
    <w:rsid w:val="00BE0260"/>
    <w:rsid w:val="00BE08A8"/>
    <w:rsid w:val="00BE0AAC"/>
    <w:rsid w:val="00BE0DC5"/>
    <w:rsid w:val="00BE1D8B"/>
    <w:rsid w:val="00BE269B"/>
    <w:rsid w:val="00BE4252"/>
    <w:rsid w:val="00BE43FB"/>
    <w:rsid w:val="00BE45A3"/>
    <w:rsid w:val="00BF0201"/>
    <w:rsid w:val="00BF114C"/>
    <w:rsid w:val="00BF44C9"/>
    <w:rsid w:val="00BF559E"/>
    <w:rsid w:val="00BF57B3"/>
    <w:rsid w:val="00BF59C1"/>
    <w:rsid w:val="00BF5E11"/>
    <w:rsid w:val="00BF666F"/>
    <w:rsid w:val="00BF6AF0"/>
    <w:rsid w:val="00BF6D1C"/>
    <w:rsid w:val="00BF6D25"/>
    <w:rsid w:val="00BF7A7D"/>
    <w:rsid w:val="00C0070A"/>
    <w:rsid w:val="00C02790"/>
    <w:rsid w:val="00C03288"/>
    <w:rsid w:val="00C0345B"/>
    <w:rsid w:val="00C05B27"/>
    <w:rsid w:val="00C060A3"/>
    <w:rsid w:val="00C0638B"/>
    <w:rsid w:val="00C06E13"/>
    <w:rsid w:val="00C070C6"/>
    <w:rsid w:val="00C10CB2"/>
    <w:rsid w:val="00C11340"/>
    <w:rsid w:val="00C12D86"/>
    <w:rsid w:val="00C133EA"/>
    <w:rsid w:val="00C15D3A"/>
    <w:rsid w:val="00C15DFE"/>
    <w:rsid w:val="00C15FED"/>
    <w:rsid w:val="00C165ED"/>
    <w:rsid w:val="00C16E74"/>
    <w:rsid w:val="00C201B7"/>
    <w:rsid w:val="00C20BE1"/>
    <w:rsid w:val="00C2107F"/>
    <w:rsid w:val="00C21829"/>
    <w:rsid w:val="00C219BC"/>
    <w:rsid w:val="00C233F9"/>
    <w:rsid w:val="00C2397A"/>
    <w:rsid w:val="00C24227"/>
    <w:rsid w:val="00C24B92"/>
    <w:rsid w:val="00C24CF4"/>
    <w:rsid w:val="00C24D76"/>
    <w:rsid w:val="00C24E70"/>
    <w:rsid w:val="00C27265"/>
    <w:rsid w:val="00C30015"/>
    <w:rsid w:val="00C30119"/>
    <w:rsid w:val="00C3032C"/>
    <w:rsid w:val="00C307F7"/>
    <w:rsid w:val="00C30A02"/>
    <w:rsid w:val="00C310C1"/>
    <w:rsid w:val="00C312D2"/>
    <w:rsid w:val="00C31CA2"/>
    <w:rsid w:val="00C31E71"/>
    <w:rsid w:val="00C33660"/>
    <w:rsid w:val="00C33949"/>
    <w:rsid w:val="00C3417E"/>
    <w:rsid w:val="00C353BA"/>
    <w:rsid w:val="00C3583F"/>
    <w:rsid w:val="00C35ABF"/>
    <w:rsid w:val="00C35D57"/>
    <w:rsid w:val="00C37712"/>
    <w:rsid w:val="00C405CE"/>
    <w:rsid w:val="00C40A71"/>
    <w:rsid w:val="00C40E0A"/>
    <w:rsid w:val="00C42015"/>
    <w:rsid w:val="00C4218D"/>
    <w:rsid w:val="00C42837"/>
    <w:rsid w:val="00C42B19"/>
    <w:rsid w:val="00C43DE7"/>
    <w:rsid w:val="00C4690A"/>
    <w:rsid w:val="00C46E05"/>
    <w:rsid w:val="00C471C4"/>
    <w:rsid w:val="00C471E4"/>
    <w:rsid w:val="00C50421"/>
    <w:rsid w:val="00C50FB0"/>
    <w:rsid w:val="00C51523"/>
    <w:rsid w:val="00C5234E"/>
    <w:rsid w:val="00C55F77"/>
    <w:rsid w:val="00C6015B"/>
    <w:rsid w:val="00C6304D"/>
    <w:rsid w:val="00C63117"/>
    <w:rsid w:val="00C654D8"/>
    <w:rsid w:val="00C66787"/>
    <w:rsid w:val="00C70038"/>
    <w:rsid w:val="00C70E06"/>
    <w:rsid w:val="00C7181A"/>
    <w:rsid w:val="00C7256F"/>
    <w:rsid w:val="00C727A1"/>
    <w:rsid w:val="00C727F9"/>
    <w:rsid w:val="00C728C6"/>
    <w:rsid w:val="00C72A45"/>
    <w:rsid w:val="00C739C7"/>
    <w:rsid w:val="00C73EEA"/>
    <w:rsid w:val="00C74232"/>
    <w:rsid w:val="00C763CA"/>
    <w:rsid w:val="00C767A3"/>
    <w:rsid w:val="00C76F16"/>
    <w:rsid w:val="00C772E9"/>
    <w:rsid w:val="00C8003B"/>
    <w:rsid w:val="00C8040C"/>
    <w:rsid w:val="00C80B2A"/>
    <w:rsid w:val="00C81081"/>
    <w:rsid w:val="00C8140C"/>
    <w:rsid w:val="00C818C5"/>
    <w:rsid w:val="00C81D0D"/>
    <w:rsid w:val="00C82C59"/>
    <w:rsid w:val="00C831E4"/>
    <w:rsid w:val="00C83CA1"/>
    <w:rsid w:val="00C83DB7"/>
    <w:rsid w:val="00C84A7C"/>
    <w:rsid w:val="00C85493"/>
    <w:rsid w:val="00C871E0"/>
    <w:rsid w:val="00C87622"/>
    <w:rsid w:val="00C932AB"/>
    <w:rsid w:val="00C9504F"/>
    <w:rsid w:val="00C9554A"/>
    <w:rsid w:val="00C957CB"/>
    <w:rsid w:val="00CA03A0"/>
    <w:rsid w:val="00CA0FD1"/>
    <w:rsid w:val="00CA2423"/>
    <w:rsid w:val="00CA3072"/>
    <w:rsid w:val="00CA36FF"/>
    <w:rsid w:val="00CA437E"/>
    <w:rsid w:val="00CA442B"/>
    <w:rsid w:val="00CA5031"/>
    <w:rsid w:val="00CA59BB"/>
    <w:rsid w:val="00CA63EF"/>
    <w:rsid w:val="00CA6465"/>
    <w:rsid w:val="00CA6FA7"/>
    <w:rsid w:val="00CA7CCD"/>
    <w:rsid w:val="00CB00DC"/>
    <w:rsid w:val="00CB039F"/>
    <w:rsid w:val="00CB184F"/>
    <w:rsid w:val="00CB1B78"/>
    <w:rsid w:val="00CB3583"/>
    <w:rsid w:val="00CB3CDF"/>
    <w:rsid w:val="00CB5126"/>
    <w:rsid w:val="00CB5339"/>
    <w:rsid w:val="00CB54E3"/>
    <w:rsid w:val="00CB579C"/>
    <w:rsid w:val="00CB57C9"/>
    <w:rsid w:val="00CB58D7"/>
    <w:rsid w:val="00CB6C1B"/>
    <w:rsid w:val="00CB7828"/>
    <w:rsid w:val="00CB7A24"/>
    <w:rsid w:val="00CC041A"/>
    <w:rsid w:val="00CC146D"/>
    <w:rsid w:val="00CC1C38"/>
    <w:rsid w:val="00CC277B"/>
    <w:rsid w:val="00CC3A1D"/>
    <w:rsid w:val="00CC6242"/>
    <w:rsid w:val="00CC7B48"/>
    <w:rsid w:val="00CC7EA7"/>
    <w:rsid w:val="00CD04EB"/>
    <w:rsid w:val="00CD0694"/>
    <w:rsid w:val="00CD3305"/>
    <w:rsid w:val="00CD37AC"/>
    <w:rsid w:val="00CD7ACE"/>
    <w:rsid w:val="00CD7CC6"/>
    <w:rsid w:val="00CE12FC"/>
    <w:rsid w:val="00CE2F3F"/>
    <w:rsid w:val="00CE3566"/>
    <w:rsid w:val="00CE39EE"/>
    <w:rsid w:val="00CE6D1B"/>
    <w:rsid w:val="00CE74CC"/>
    <w:rsid w:val="00CE74F4"/>
    <w:rsid w:val="00CE7C7F"/>
    <w:rsid w:val="00CF0261"/>
    <w:rsid w:val="00CF069D"/>
    <w:rsid w:val="00CF0EB2"/>
    <w:rsid w:val="00CF1624"/>
    <w:rsid w:val="00CF168A"/>
    <w:rsid w:val="00CF2DD8"/>
    <w:rsid w:val="00CF4344"/>
    <w:rsid w:val="00CF434C"/>
    <w:rsid w:val="00CF454C"/>
    <w:rsid w:val="00CF4946"/>
    <w:rsid w:val="00CF531C"/>
    <w:rsid w:val="00CF575E"/>
    <w:rsid w:val="00CF5A5F"/>
    <w:rsid w:val="00CF5AF1"/>
    <w:rsid w:val="00CF6127"/>
    <w:rsid w:val="00CF6418"/>
    <w:rsid w:val="00CF70C9"/>
    <w:rsid w:val="00CF7DA6"/>
    <w:rsid w:val="00D000AA"/>
    <w:rsid w:val="00D02384"/>
    <w:rsid w:val="00D029CD"/>
    <w:rsid w:val="00D03BA3"/>
    <w:rsid w:val="00D044B5"/>
    <w:rsid w:val="00D046A5"/>
    <w:rsid w:val="00D0714C"/>
    <w:rsid w:val="00D1059B"/>
    <w:rsid w:val="00D11267"/>
    <w:rsid w:val="00D11AA5"/>
    <w:rsid w:val="00D1314F"/>
    <w:rsid w:val="00D13883"/>
    <w:rsid w:val="00D15029"/>
    <w:rsid w:val="00D15119"/>
    <w:rsid w:val="00D15BC9"/>
    <w:rsid w:val="00D1624D"/>
    <w:rsid w:val="00D16615"/>
    <w:rsid w:val="00D17167"/>
    <w:rsid w:val="00D2095E"/>
    <w:rsid w:val="00D20BFC"/>
    <w:rsid w:val="00D20E43"/>
    <w:rsid w:val="00D20F07"/>
    <w:rsid w:val="00D21F1F"/>
    <w:rsid w:val="00D227AD"/>
    <w:rsid w:val="00D22C43"/>
    <w:rsid w:val="00D23CB3"/>
    <w:rsid w:val="00D2604F"/>
    <w:rsid w:val="00D26C38"/>
    <w:rsid w:val="00D3017F"/>
    <w:rsid w:val="00D30546"/>
    <w:rsid w:val="00D30B74"/>
    <w:rsid w:val="00D334FD"/>
    <w:rsid w:val="00D33DFA"/>
    <w:rsid w:val="00D346FE"/>
    <w:rsid w:val="00D34ACC"/>
    <w:rsid w:val="00D35789"/>
    <w:rsid w:val="00D35E03"/>
    <w:rsid w:val="00D365D8"/>
    <w:rsid w:val="00D36E34"/>
    <w:rsid w:val="00D37AB0"/>
    <w:rsid w:val="00D40E06"/>
    <w:rsid w:val="00D4103B"/>
    <w:rsid w:val="00D41997"/>
    <w:rsid w:val="00D41F7A"/>
    <w:rsid w:val="00D42A69"/>
    <w:rsid w:val="00D4307F"/>
    <w:rsid w:val="00D4309E"/>
    <w:rsid w:val="00D434D6"/>
    <w:rsid w:val="00D43A9E"/>
    <w:rsid w:val="00D44E9B"/>
    <w:rsid w:val="00D456EB"/>
    <w:rsid w:val="00D45E0A"/>
    <w:rsid w:val="00D461DA"/>
    <w:rsid w:val="00D50C9B"/>
    <w:rsid w:val="00D50F42"/>
    <w:rsid w:val="00D53B9E"/>
    <w:rsid w:val="00D5501A"/>
    <w:rsid w:val="00D55058"/>
    <w:rsid w:val="00D55F96"/>
    <w:rsid w:val="00D56AC0"/>
    <w:rsid w:val="00D60686"/>
    <w:rsid w:val="00D60944"/>
    <w:rsid w:val="00D61418"/>
    <w:rsid w:val="00D618DD"/>
    <w:rsid w:val="00D63219"/>
    <w:rsid w:val="00D64A1C"/>
    <w:rsid w:val="00D65923"/>
    <w:rsid w:val="00D65C3F"/>
    <w:rsid w:val="00D65DA4"/>
    <w:rsid w:val="00D70A4F"/>
    <w:rsid w:val="00D70B33"/>
    <w:rsid w:val="00D73E93"/>
    <w:rsid w:val="00D740E3"/>
    <w:rsid w:val="00D75DAB"/>
    <w:rsid w:val="00D768A9"/>
    <w:rsid w:val="00D769F7"/>
    <w:rsid w:val="00D76F5B"/>
    <w:rsid w:val="00D77F0F"/>
    <w:rsid w:val="00D814A2"/>
    <w:rsid w:val="00D814E0"/>
    <w:rsid w:val="00D81519"/>
    <w:rsid w:val="00D82246"/>
    <w:rsid w:val="00D8291C"/>
    <w:rsid w:val="00D82D74"/>
    <w:rsid w:val="00D831CE"/>
    <w:rsid w:val="00D87D5F"/>
    <w:rsid w:val="00D91669"/>
    <w:rsid w:val="00D91A96"/>
    <w:rsid w:val="00D91AA8"/>
    <w:rsid w:val="00D92EBC"/>
    <w:rsid w:val="00D94CE4"/>
    <w:rsid w:val="00D9506F"/>
    <w:rsid w:val="00D95B1D"/>
    <w:rsid w:val="00D97AAF"/>
    <w:rsid w:val="00DA19B8"/>
    <w:rsid w:val="00DA23C4"/>
    <w:rsid w:val="00DA2A0D"/>
    <w:rsid w:val="00DA2C5C"/>
    <w:rsid w:val="00DA3019"/>
    <w:rsid w:val="00DA3A37"/>
    <w:rsid w:val="00DA5261"/>
    <w:rsid w:val="00DA5778"/>
    <w:rsid w:val="00DA584F"/>
    <w:rsid w:val="00DA5DF9"/>
    <w:rsid w:val="00DA6313"/>
    <w:rsid w:val="00DA68DA"/>
    <w:rsid w:val="00DA79B2"/>
    <w:rsid w:val="00DA7A73"/>
    <w:rsid w:val="00DA7C08"/>
    <w:rsid w:val="00DB1657"/>
    <w:rsid w:val="00DB1CFF"/>
    <w:rsid w:val="00DB1F0F"/>
    <w:rsid w:val="00DB2182"/>
    <w:rsid w:val="00DB366E"/>
    <w:rsid w:val="00DB3ECA"/>
    <w:rsid w:val="00DB40A6"/>
    <w:rsid w:val="00DB418C"/>
    <w:rsid w:val="00DB4AF1"/>
    <w:rsid w:val="00DB667C"/>
    <w:rsid w:val="00DB6D1E"/>
    <w:rsid w:val="00DB7127"/>
    <w:rsid w:val="00DB7169"/>
    <w:rsid w:val="00DB771B"/>
    <w:rsid w:val="00DB7BC5"/>
    <w:rsid w:val="00DB7ED0"/>
    <w:rsid w:val="00DC10CD"/>
    <w:rsid w:val="00DC3F9C"/>
    <w:rsid w:val="00DC501D"/>
    <w:rsid w:val="00DC55B6"/>
    <w:rsid w:val="00DC6426"/>
    <w:rsid w:val="00DC64F7"/>
    <w:rsid w:val="00DC7319"/>
    <w:rsid w:val="00DC7867"/>
    <w:rsid w:val="00DD0B55"/>
    <w:rsid w:val="00DD17CE"/>
    <w:rsid w:val="00DD1EE2"/>
    <w:rsid w:val="00DD34A8"/>
    <w:rsid w:val="00DD4202"/>
    <w:rsid w:val="00DD54A5"/>
    <w:rsid w:val="00DD54DF"/>
    <w:rsid w:val="00DD78BE"/>
    <w:rsid w:val="00DE1F9B"/>
    <w:rsid w:val="00DE26E6"/>
    <w:rsid w:val="00DE466C"/>
    <w:rsid w:val="00DE6B2F"/>
    <w:rsid w:val="00DE6E78"/>
    <w:rsid w:val="00DF0386"/>
    <w:rsid w:val="00DF064B"/>
    <w:rsid w:val="00DF084C"/>
    <w:rsid w:val="00DF1979"/>
    <w:rsid w:val="00DF23F6"/>
    <w:rsid w:val="00DF2A41"/>
    <w:rsid w:val="00DF2F60"/>
    <w:rsid w:val="00DF37EF"/>
    <w:rsid w:val="00DF4B05"/>
    <w:rsid w:val="00DF638A"/>
    <w:rsid w:val="00DF7047"/>
    <w:rsid w:val="00DF767E"/>
    <w:rsid w:val="00DF78D1"/>
    <w:rsid w:val="00DF7EBC"/>
    <w:rsid w:val="00E01927"/>
    <w:rsid w:val="00E01EA1"/>
    <w:rsid w:val="00E02831"/>
    <w:rsid w:val="00E02FDC"/>
    <w:rsid w:val="00E03691"/>
    <w:rsid w:val="00E04707"/>
    <w:rsid w:val="00E050F3"/>
    <w:rsid w:val="00E05D0A"/>
    <w:rsid w:val="00E06EE0"/>
    <w:rsid w:val="00E07613"/>
    <w:rsid w:val="00E07A77"/>
    <w:rsid w:val="00E07B29"/>
    <w:rsid w:val="00E10502"/>
    <w:rsid w:val="00E10D6A"/>
    <w:rsid w:val="00E11588"/>
    <w:rsid w:val="00E12178"/>
    <w:rsid w:val="00E125C3"/>
    <w:rsid w:val="00E12B93"/>
    <w:rsid w:val="00E13415"/>
    <w:rsid w:val="00E14446"/>
    <w:rsid w:val="00E14DCF"/>
    <w:rsid w:val="00E150F9"/>
    <w:rsid w:val="00E167E5"/>
    <w:rsid w:val="00E16A71"/>
    <w:rsid w:val="00E17839"/>
    <w:rsid w:val="00E17F59"/>
    <w:rsid w:val="00E2146A"/>
    <w:rsid w:val="00E21F9E"/>
    <w:rsid w:val="00E23C63"/>
    <w:rsid w:val="00E23D46"/>
    <w:rsid w:val="00E2523B"/>
    <w:rsid w:val="00E252BC"/>
    <w:rsid w:val="00E2539E"/>
    <w:rsid w:val="00E25700"/>
    <w:rsid w:val="00E25CF3"/>
    <w:rsid w:val="00E26B9F"/>
    <w:rsid w:val="00E30677"/>
    <w:rsid w:val="00E30882"/>
    <w:rsid w:val="00E30A0A"/>
    <w:rsid w:val="00E30A4D"/>
    <w:rsid w:val="00E33448"/>
    <w:rsid w:val="00E34092"/>
    <w:rsid w:val="00E3727C"/>
    <w:rsid w:val="00E37506"/>
    <w:rsid w:val="00E4020A"/>
    <w:rsid w:val="00E41553"/>
    <w:rsid w:val="00E41E1E"/>
    <w:rsid w:val="00E41FD5"/>
    <w:rsid w:val="00E42121"/>
    <w:rsid w:val="00E43A1A"/>
    <w:rsid w:val="00E4511F"/>
    <w:rsid w:val="00E46114"/>
    <w:rsid w:val="00E4716F"/>
    <w:rsid w:val="00E50D28"/>
    <w:rsid w:val="00E52BCB"/>
    <w:rsid w:val="00E53C73"/>
    <w:rsid w:val="00E54697"/>
    <w:rsid w:val="00E54CF6"/>
    <w:rsid w:val="00E55CD5"/>
    <w:rsid w:val="00E574C8"/>
    <w:rsid w:val="00E574DD"/>
    <w:rsid w:val="00E57702"/>
    <w:rsid w:val="00E57B1F"/>
    <w:rsid w:val="00E57CF2"/>
    <w:rsid w:val="00E60210"/>
    <w:rsid w:val="00E60701"/>
    <w:rsid w:val="00E60791"/>
    <w:rsid w:val="00E61DD9"/>
    <w:rsid w:val="00E6221D"/>
    <w:rsid w:val="00E6259B"/>
    <w:rsid w:val="00E62C5D"/>
    <w:rsid w:val="00E63D34"/>
    <w:rsid w:val="00E65269"/>
    <w:rsid w:val="00E66699"/>
    <w:rsid w:val="00E70A0F"/>
    <w:rsid w:val="00E711C8"/>
    <w:rsid w:val="00E72297"/>
    <w:rsid w:val="00E73F98"/>
    <w:rsid w:val="00E7477D"/>
    <w:rsid w:val="00E75C44"/>
    <w:rsid w:val="00E767C3"/>
    <w:rsid w:val="00E76885"/>
    <w:rsid w:val="00E76A89"/>
    <w:rsid w:val="00E76D6D"/>
    <w:rsid w:val="00E77A41"/>
    <w:rsid w:val="00E8112F"/>
    <w:rsid w:val="00E832B5"/>
    <w:rsid w:val="00E83701"/>
    <w:rsid w:val="00E83B57"/>
    <w:rsid w:val="00E83FC2"/>
    <w:rsid w:val="00E842EE"/>
    <w:rsid w:val="00E86ED7"/>
    <w:rsid w:val="00E874A5"/>
    <w:rsid w:val="00E87B44"/>
    <w:rsid w:val="00E87FC9"/>
    <w:rsid w:val="00E9033B"/>
    <w:rsid w:val="00E91945"/>
    <w:rsid w:val="00E921B0"/>
    <w:rsid w:val="00E9251D"/>
    <w:rsid w:val="00E9290D"/>
    <w:rsid w:val="00E92FB4"/>
    <w:rsid w:val="00E93832"/>
    <w:rsid w:val="00E95530"/>
    <w:rsid w:val="00E95EEB"/>
    <w:rsid w:val="00E962F9"/>
    <w:rsid w:val="00E96823"/>
    <w:rsid w:val="00E96D68"/>
    <w:rsid w:val="00EA177A"/>
    <w:rsid w:val="00EA286E"/>
    <w:rsid w:val="00EA2989"/>
    <w:rsid w:val="00EA2B52"/>
    <w:rsid w:val="00EA6911"/>
    <w:rsid w:val="00EA7B70"/>
    <w:rsid w:val="00EB0D62"/>
    <w:rsid w:val="00EB1FB3"/>
    <w:rsid w:val="00EB21F7"/>
    <w:rsid w:val="00EB2756"/>
    <w:rsid w:val="00EB2968"/>
    <w:rsid w:val="00EB2D4E"/>
    <w:rsid w:val="00EB4031"/>
    <w:rsid w:val="00EB4E15"/>
    <w:rsid w:val="00EB665E"/>
    <w:rsid w:val="00EB6B8A"/>
    <w:rsid w:val="00EB7076"/>
    <w:rsid w:val="00EB74C6"/>
    <w:rsid w:val="00EB77A9"/>
    <w:rsid w:val="00EB7C20"/>
    <w:rsid w:val="00EB7D61"/>
    <w:rsid w:val="00EC0F39"/>
    <w:rsid w:val="00EC0F88"/>
    <w:rsid w:val="00EC16FB"/>
    <w:rsid w:val="00EC198D"/>
    <w:rsid w:val="00EC2068"/>
    <w:rsid w:val="00EC2116"/>
    <w:rsid w:val="00EC2197"/>
    <w:rsid w:val="00EC2F49"/>
    <w:rsid w:val="00EC38EE"/>
    <w:rsid w:val="00EC3BD8"/>
    <w:rsid w:val="00EC463D"/>
    <w:rsid w:val="00EC4FBF"/>
    <w:rsid w:val="00EC6626"/>
    <w:rsid w:val="00EC68F1"/>
    <w:rsid w:val="00EC6904"/>
    <w:rsid w:val="00EC6CAD"/>
    <w:rsid w:val="00EC7445"/>
    <w:rsid w:val="00ED0F54"/>
    <w:rsid w:val="00ED22D1"/>
    <w:rsid w:val="00ED2498"/>
    <w:rsid w:val="00ED2F68"/>
    <w:rsid w:val="00ED38AA"/>
    <w:rsid w:val="00ED3A51"/>
    <w:rsid w:val="00ED3D77"/>
    <w:rsid w:val="00ED46F5"/>
    <w:rsid w:val="00ED49DE"/>
    <w:rsid w:val="00ED5412"/>
    <w:rsid w:val="00ED57D2"/>
    <w:rsid w:val="00ED5A52"/>
    <w:rsid w:val="00ED71FC"/>
    <w:rsid w:val="00ED7E89"/>
    <w:rsid w:val="00EE10CF"/>
    <w:rsid w:val="00EE1B0B"/>
    <w:rsid w:val="00EE2369"/>
    <w:rsid w:val="00EE2E77"/>
    <w:rsid w:val="00EE3CD3"/>
    <w:rsid w:val="00EE3CFF"/>
    <w:rsid w:val="00EE42D9"/>
    <w:rsid w:val="00EE51A3"/>
    <w:rsid w:val="00EE54F6"/>
    <w:rsid w:val="00EE642B"/>
    <w:rsid w:val="00EE6688"/>
    <w:rsid w:val="00EE6E17"/>
    <w:rsid w:val="00EE6F76"/>
    <w:rsid w:val="00EF0030"/>
    <w:rsid w:val="00EF0586"/>
    <w:rsid w:val="00EF0CF9"/>
    <w:rsid w:val="00EF14C6"/>
    <w:rsid w:val="00EF1877"/>
    <w:rsid w:val="00EF1BA8"/>
    <w:rsid w:val="00EF247A"/>
    <w:rsid w:val="00EF33C8"/>
    <w:rsid w:val="00EF3556"/>
    <w:rsid w:val="00EF489C"/>
    <w:rsid w:val="00EF4AC7"/>
    <w:rsid w:val="00EF57B2"/>
    <w:rsid w:val="00EF5D1F"/>
    <w:rsid w:val="00EF6616"/>
    <w:rsid w:val="00EF69A1"/>
    <w:rsid w:val="00F02398"/>
    <w:rsid w:val="00F02A16"/>
    <w:rsid w:val="00F034B4"/>
    <w:rsid w:val="00F03E09"/>
    <w:rsid w:val="00F05336"/>
    <w:rsid w:val="00F0615A"/>
    <w:rsid w:val="00F061E5"/>
    <w:rsid w:val="00F0661C"/>
    <w:rsid w:val="00F066A1"/>
    <w:rsid w:val="00F070FD"/>
    <w:rsid w:val="00F076B0"/>
    <w:rsid w:val="00F11AEC"/>
    <w:rsid w:val="00F120CA"/>
    <w:rsid w:val="00F13D64"/>
    <w:rsid w:val="00F1550B"/>
    <w:rsid w:val="00F156F6"/>
    <w:rsid w:val="00F16969"/>
    <w:rsid w:val="00F17B48"/>
    <w:rsid w:val="00F200A4"/>
    <w:rsid w:val="00F205A7"/>
    <w:rsid w:val="00F20D35"/>
    <w:rsid w:val="00F227A3"/>
    <w:rsid w:val="00F2324B"/>
    <w:rsid w:val="00F23775"/>
    <w:rsid w:val="00F26C16"/>
    <w:rsid w:val="00F26E31"/>
    <w:rsid w:val="00F2708E"/>
    <w:rsid w:val="00F27B79"/>
    <w:rsid w:val="00F303EF"/>
    <w:rsid w:val="00F30B60"/>
    <w:rsid w:val="00F310F2"/>
    <w:rsid w:val="00F3122C"/>
    <w:rsid w:val="00F31C10"/>
    <w:rsid w:val="00F3397D"/>
    <w:rsid w:val="00F339C2"/>
    <w:rsid w:val="00F33F39"/>
    <w:rsid w:val="00F3527E"/>
    <w:rsid w:val="00F36135"/>
    <w:rsid w:val="00F36478"/>
    <w:rsid w:val="00F365C1"/>
    <w:rsid w:val="00F36818"/>
    <w:rsid w:val="00F36A19"/>
    <w:rsid w:val="00F3787D"/>
    <w:rsid w:val="00F37B12"/>
    <w:rsid w:val="00F4049D"/>
    <w:rsid w:val="00F41696"/>
    <w:rsid w:val="00F417CC"/>
    <w:rsid w:val="00F41C58"/>
    <w:rsid w:val="00F435BB"/>
    <w:rsid w:val="00F440C0"/>
    <w:rsid w:val="00F44A06"/>
    <w:rsid w:val="00F44E81"/>
    <w:rsid w:val="00F4514A"/>
    <w:rsid w:val="00F455C2"/>
    <w:rsid w:val="00F45A06"/>
    <w:rsid w:val="00F468D6"/>
    <w:rsid w:val="00F47016"/>
    <w:rsid w:val="00F4704D"/>
    <w:rsid w:val="00F47827"/>
    <w:rsid w:val="00F47BA8"/>
    <w:rsid w:val="00F47CBC"/>
    <w:rsid w:val="00F47E9C"/>
    <w:rsid w:val="00F50AF0"/>
    <w:rsid w:val="00F511F7"/>
    <w:rsid w:val="00F518E4"/>
    <w:rsid w:val="00F54631"/>
    <w:rsid w:val="00F54F74"/>
    <w:rsid w:val="00F5532B"/>
    <w:rsid w:val="00F55E51"/>
    <w:rsid w:val="00F56E9F"/>
    <w:rsid w:val="00F606FC"/>
    <w:rsid w:val="00F62289"/>
    <w:rsid w:val="00F6243E"/>
    <w:rsid w:val="00F651F1"/>
    <w:rsid w:val="00F66023"/>
    <w:rsid w:val="00F668E3"/>
    <w:rsid w:val="00F66F8D"/>
    <w:rsid w:val="00F70DBB"/>
    <w:rsid w:val="00F71B16"/>
    <w:rsid w:val="00F732AE"/>
    <w:rsid w:val="00F7365E"/>
    <w:rsid w:val="00F75B54"/>
    <w:rsid w:val="00F75DC0"/>
    <w:rsid w:val="00F76452"/>
    <w:rsid w:val="00F77425"/>
    <w:rsid w:val="00F77FDB"/>
    <w:rsid w:val="00F8005C"/>
    <w:rsid w:val="00F80077"/>
    <w:rsid w:val="00F800C7"/>
    <w:rsid w:val="00F8097E"/>
    <w:rsid w:val="00F80D48"/>
    <w:rsid w:val="00F84057"/>
    <w:rsid w:val="00F84324"/>
    <w:rsid w:val="00F84C8F"/>
    <w:rsid w:val="00F85693"/>
    <w:rsid w:val="00F859FF"/>
    <w:rsid w:val="00F85AF2"/>
    <w:rsid w:val="00F86DE1"/>
    <w:rsid w:val="00F87881"/>
    <w:rsid w:val="00F9253F"/>
    <w:rsid w:val="00F92D67"/>
    <w:rsid w:val="00F937A3"/>
    <w:rsid w:val="00F94023"/>
    <w:rsid w:val="00F9436F"/>
    <w:rsid w:val="00F96183"/>
    <w:rsid w:val="00F963FB"/>
    <w:rsid w:val="00F97312"/>
    <w:rsid w:val="00FA050E"/>
    <w:rsid w:val="00FA0B78"/>
    <w:rsid w:val="00FA0C1F"/>
    <w:rsid w:val="00FA0C72"/>
    <w:rsid w:val="00FA180F"/>
    <w:rsid w:val="00FA223D"/>
    <w:rsid w:val="00FA22A5"/>
    <w:rsid w:val="00FA254A"/>
    <w:rsid w:val="00FA2A33"/>
    <w:rsid w:val="00FA2C47"/>
    <w:rsid w:val="00FA36FD"/>
    <w:rsid w:val="00FA3858"/>
    <w:rsid w:val="00FA4EF1"/>
    <w:rsid w:val="00FA5D4A"/>
    <w:rsid w:val="00FA6BEB"/>
    <w:rsid w:val="00FB01C4"/>
    <w:rsid w:val="00FB259D"/>
    <w:rsid w:val="00FB272F"/>
    <w:rsid w:val="00FB280F"/>
    <w:rsid w:val="00FB2BFC"/>
    <w:rsid w:val="00FB38BB"/>
    <w:rsid w:val="00FB5C35"/>
    <w:rsid w:val="00FB6CB3"/>
    <w:rsid w:val="00FB7115"/>
    <w:rsid w:val="00FC300E"/>
    <w:rsid w:val="00FC35EA"/>
    <w:rsid w:val="00FC3A1F"/>
    <w:rsid w:val="00FC50DA"/>
    <w:rsid w:val="00FC6CFF"/>
    <w:rsid w:val="00FC77F8"/>
    <w:rsid w:val="00FC7837"/>
    <w:rsid w:val="00FD1DB7"/>
    <w:rsid w:val="00FD1E50"/>
    <w:rsid w:val="00FD34CC"/>
    <w:rsid w:val="00FD390C"/>
    <w:rsid w:val="00FD3D31"/>
    <w:rsid w:val="00FD5829"/>
    <w:rsid w:val="00FD59D6"/>
    <w:rsid w:val="00FE152D"/>
    <w:rsid w:val="00FE2670"/>
    <w:rsid w:val="00FE32BC"/>
    <w:rsid w:val="00FE3674"/>
    <w:rsid w:val="00FE3C27"/>
    <w:rsid w:val="00FE4C38"/>
    <w:rsid w:val="00FE4E71"/>
    <w:rsid w:val="00FE5012"/>
    <w:rsid w:val="00FE6122"/>
    <w:rsid w:val="00FE6153"/>
    <w:rsid w:val="00FE72BA"/>
    <w:rsid w:val="00FE7D49"/>
    <w:rsid w:val="00FF0B97"/>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6D4AC27B-CDE9-D14B-B393-A62EC790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customStyle="1" w:styleId="default">
    <w:name w:val="default"/>
    <w:basedOn w:val="Standard"/>
    <w:rsid w:val="00DC7867"/>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_rels/header3.xml.rels><?xml version="1.0" encoding="UTF-8" standalone="yes"?>
<Relationships xmlns="http://schemas.openxmlformats.org/package/2006/relationships"><Relationship Id="rId1"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BD87318D-279F-4E53-BC41-F0EA74DBC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7</Pages>
  <Words>1584</Words>
  <Characters>9984</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cp:revision>
  <cp:lastPrinted>2022-11-10T05:42:00Z</cp:lastPrinted>
  <dcterms:created xsi:type="dcterms:W3CDTF">2023-07-13T09:03:00Z</dcterms:created>
  <dcterms:modified xsi:type="dcterms:W3CDTF">2023-07-25T10:23:00Z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