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1FFBB" w14:textId="77777777" w:rsidR="00AE5668" w:rsidRDefault="00AE5668" w:rsidP="001508E5">
      <w:pPr>
        <w:pStyle w:val="KeinLeerraum"/>
        <w:spacing w:before="480"/>
        <w:rPr>
          <w:noProof/>
          <w:lang w:val="de-DE"/>
        </w:rPr>
      </w:pPr>
    </w:p>
    <w:p w14:paraId="675AD9BE" w14:textId="22F1DAF0" w:rsidR="00AE5668" w:rsidRPr="00BD6D12" w:rsidRDefault="00707BD7" w:rsidP="001508E5">
      <w:pPr>
        <w:pStyle w:val="KeinLeerraum"/>
        <w:spacing w:before="480"/>
        <w:rPr>
          <w:noProof/>
          <w:lang w:val="de-DE"/>
        </w:rPr>
      </w:pPr>
      <w:r>
        <w:rPr>
          <w:lang w:val="de-DE"/>
        </w:rPr>
        <w:t xml:space="preserve">Die Trendfarbe Schwarz in der </w:t>
      </w:r>
      <w:r w:rsidR="00DE4F7C">
        <w:rPr>
          <w:lang w:val="de-DE"/>
        </w:rPr>
        <w:t>Badgestaltung</w:t>
      </w:r>
    </w:p>
    <w:p w14:paraId="4E475648" w14:textId="3368EC66" w:rsidR="006C01CE" w:rsidRPr="00CE7E39" w:rsidRDefault="0075494D" w:rsidP="00E767C3">
      <w:pPr>
        <w:pStyle w:val="berschrift1"/>
        <w:rPr>
          <w:lang w:val="de-DE"/>
        </w:rPr>
      </w:pPr>
      <w:r>
        <w:rPr>
          <w:lang w:val="de-DE"/>
        </w:rPr>
        <w:t xml:space="preserve">Architekt </w:t>
      </w:r>
      <w:r w:rsidR="00AD4713">
        <w:rPr>
          <w:lang w:val="de-DE"/>
        </w:rPr>
        <w:t xml:space="preserve">Andrin Schweizer im </w:t>
      </w:r>
      <w:r w:rsidR="00100C12">
        <w:rPr>
          <w:lang w:val="de-DE"/>
        </w:rPr>
        <w:t>Gespräch</w:t>
      </w:r>
    </w:p>
    <w:p w14:paraId="3A5DE5AE" w14:textId="15CF9393" w:rsidR="00B4524F" w:rsidRPr="00F73DDC" w:rsidRDefault="00B4524F" w:rsidP="0E26502E">
      <w:pPr>
        <w:pStyle w:val="Kopfzeile"/>
        <w:rPr>
          <w:rStyle w:val="Hervorhebung"/>
        </w:rPr>
      </w:pPr>
      <w:r w:rsidRPr="0E26502E">
        <w:rPr>
          <w:rStyle w:val="Hervorhebung"/>
        </w:rPr>
        <w:t xml:space="preserve">Geberit </w:t>
      </w:r>
      <w:r w:rsidR="005B491D" w:rsidRPr="0E26502E">
        <w:rPr>
          <w:rStyle w:val="Hervorhebung"/>
        </w:rPr>
        <w:t>Vertriebs GmbH</w:t>
      </w:r>
      <w:r w:rsidRPr="0E26502E">
        <w:rPr>
          <w:rStyle w:val="Hervorhebung"/>
        </w:rPr>
        <w:t xml:space="preserve">, </w:t>
      </w:r>
      <w:r w:rsidR="005B491D" w:rsidRPr="0E26502E">
        <w:rPr>
          <w:rStyle w:val="Hervorhebung"/>
        </w:rPr>
        <w:t>Pfullendorf</w:t>
      </w:r>
      <w:r w:rsidRPr="0E26502E">
        <w:rPr>
          <w:rStyle w:val="Hervorhebung"/>
        </w:rPr>
        <w:t xml:space="preserve">, </w:t>
      </w:r>
      <w:r w:rsidR="00CF756B">
        <w:rPr>
          <w:rStyle w:val="Hervorhebung"/>
        </w:rPr>
        <w:t>August</w:t>
      </w:r>
      <w:r w:rsidR="000D2A16" w:rsidRPr="0E26502E">
        <w:rPr>
          <w:rStyle w:val="Hervorhebung"/>
        </w:rPr>
        <w:t xml:space="preserve"> 202</w:t>
      </w:r>
      <w:r w:rsidR="00714FFD" w:rsidRPr="0E26502E">
        <w:rPr>
          <w:rStyle w:val="Hervorhebung"/>
        </w:rPr>
        <w:t>3</w:t>
      </w:r>
    </w:p>
    <w:p w14:paraId="13A242C9" w14:textId="7FAAFEA7" w:rsidR="001B20AC" w:rsidRDefault="003A3CF2" w:rsidP="001B20AC">
      <w:pPr>
        <w:pStyle w:val="Titel"/>
        <w:rPr>
          <w:b w:val="0"/>
          <w:lang w:val="de-DE"/>
        </w:rPr>
      </w:pPr>
      <w:r>
        <w:br/>
      </w:r>
      <w:r w:rsidR="00100C12" w:rsidRPr="5349D592">
        <w:rPr>
          <w:lang w:val="de-DE"/>
        </w:rPr>
        <w:t>Ob als</w:t>
      </w:r>
      <w:r w:rsidR="00D26EFB" w:rsidRPr="5349D592">
        <w:rPr>
          <w:lang w:val="de-DE"/>
        </w:rPr>
        <w:t xml:space="preserve"> Akzent, </w:t>
      </w:r>
      <w:r w:rsidR="009B57A7" w:rsidRPr="5349D592">
        <w:rPr>
          <w:lang w:val="de-DE"/>
        </w:rPr>
        <w:t xml:space="preserve">Wandfarbe </w:t>
      </w:r>
      <w:r w:rsidR="001F34C1" w:rsidRPr="5349D592">
        <w:rPr>
          <w:lang w:val="de-DE"/>
        </w:rPr>
        <w:t>oder im Bereich der Möbel</w:t>
      </w:r>
      <w:r w:rsidR="00D26EFB" w:rsidRPr="5349D592">
        <w:rPr>
          <w:lang w:val="de-DE"/>
        </w:rPr>
        <w:t xml:space="preserve"> – d</w:t>
      </w:r>
      <w:r w:rsidR="003756C1">
        <w:t xml:space="preserve">ie Farbe Schwarz </w:t>
      </w:r>
      <w:r w:rsidR="00732AD9">
        <w:t xml:space="preserve">ist aus modernen Wohnkonzepten aktuell nicht </w:t>
      </w:r>
      <w:r w:rsidR="00732AD9" w:rsidRPr="0088375F">
        <w:t>wegzudenken</w:t>
      </w:r>
      <w:r w:rsidR="003756C1" w:rsidRPr="0088375F">
        <w:t>.</w:t>
      </w:r>
      <w:r w:rsidR="002F7F00" w:rsidRPr="0088375F">
        <w:t xml:space="preserve"> Geberit hat den</w:t>
      </w:r>
      <w:r w:rsidR="003756C1" w:rsidRPr="0088375F">
        <w:t xml:space="preserve"> Züricher Architekten Andrin Schweizer </w:t>
      </w:r>
      <w:r w:rsidR="002F7F00" w:rsidRPr="0088375F">
        <w:t xml:space="preserve">zu </w:t>
      </w:r>
      <w:r w:rsidR="00DA0F69" w:rsidRPr="0088375F">
        <w:t xml:space="preserve">diesem Trend befragt. Im Interview </w:t>
      </w:r>
      <w:r w:rsidR="00AB3BD9" w:rsidRPr="0088375F">
        <w:t>erläutert</w:t>
      </w:r>
      <w:r w:rsidR="00DA0F69" w:rsidRPr="0088375F">
        <w:t xml:space="preserve"> er</w:t>
      </w:r>
      <w:r w:rsidR="003756C1" w:rsidRPr="0088375F">
        <w:t xml:space="preserve"> </w:t>
      </w:r>
      <w:r w:rsidR="00DA0F69" w:rsidRPr="0088375F">
        <w:t>die</w:t>
      </w:r>
      <w:r w:rsidR="003756C1" w:rsidRPr="0088375F">
        <w:t xml:space="preserve"> Bedeutung</w:t>
      </w:r>
      <w:r w:rsidR="00DA0F69" w:rsidRPr="0088375F">
        <w:t xml:space="preserve"> </w:t>
      </w:r>
      <w:r w:rsidR="00936EC4" w:rsidRPr="0088375F">
        <w:t xml:space="preserve">der Farbe </w:t>
      </w:r>
      <w:r w:rsidR="003756C1" w:rsidRPr="0088375F">
        <w:t xml:space="preserve">in der Raumgestaltung und </w:t>
      </w:r>
      <w:r w:rsidR="00DA0F69" w:rsidRPr="0088375F">
        <w:t>verrät</w:t>
      </w:r>
      <w:r w:rsidR="003756C1" w:rsidRPr="0088375F">
        <w:t xml:space="preserve">, wie </w:t>
      </w:r>
      <w:r w:rsidR="00936EC4" w:rsidRPr="0088375F">
        <w:t>sie sich</w:t>
      </w:r>
      <w:r w:rsidR="003563DD" w:rsidRPr="0088375F">
        <w:t xml:space="preserve"> </w:t>
      </w:r>
      <w:r w:rsidR="003756C1" w:rsidRPr="0088375F">
        <w:rPr>
          <w:lang w:val="de-DE"/>
        </w:rPr>
        <w:t xml:space="preserve">bei Badentwürfen </w:t>
      </w:r>
      <w:r w:rsidR="00AB3BD9" w:rsidRPr="0088375F">
        <w:rPr>
          <w:lang w:val="de-DE"/>
        </w:rPr>
        <w:t xml:space="preserve">gekonnt </w:t>
      </w:r>
      <w:r w:rsidR="003756C1" w:rsidRPr="0088375F">
        <w:rPr>
          <w:lang w:val="de-DE"/>
        </w:rPr>
        <w:t>einsetz</w:t>
      </w:r>
      <w:r w:rsidR="00DA0F69" w:rsidRPr="0088375F">
        <w:rPr>
          <w:lang w:val="de-DE"/>
        </w:rPr>
        <w:t>en lässt.</w:t>
      </w:r>
      <w:r w:rsidR="007D2A6A" w:rsidRPr="0088375F">
        <w:rPr>
          <w:lang w:val="de-DE"/>
        </w:rPr>
        <w:t xml:space="preserve"> </w:t>
      </w:r>
      <w:r w:rsidR="00BB2829" w:rsidRPr="0088375F">
        <w:rPr>
          <w:lang w:val="de-DE"/>
        </w:rPr>
        <w:t xml:space="preserve">Mit diesem Wissen können </w:t>
      </w:r>
      <w:r w:rsidR="00E93D89" w:rsidRPr="0088375F">
        <w:rPr>
          <w:lang w:val="de-DE"/>
        </w:rPr>
        <w:t xml:space="preserve">Installateure ihre designaffinen Kunden noch </w:t>
      </w:r>
      <w:r w:rsidR="00BB2829" w:rsidRPr="0088375F">
        <w:rPr>
          <w:lang w:val="de-DE"/>
        </w:rPr>
        <w:t>besser</w:t>
      </w:r>
      <w:r w:rsidR="00E93D89" w:rsidRPr="0088375F">
        <w:rPr>
          <w:lang w:val="de-DE"/>
        </w:rPr>
        <w:t xml:space="preserve"> beraten.</w:t>
      </w:r>
      <w:r w:rsidRPr="0088375F">
        <w:br/>
      </w:r>
      <w:r w:rsidRPr="0088375F">
        <w:br/>
      </w:r>
      <w:r w:rsidR="00DB7CB6" w:rsidRPr="0088375F">
        <w:rPr>
          <w:lang w:val="de-DE"/>
        </w:rPr>
        <w:t xml:space="preserve">Geberit: </w:t>
      </w:r>
      <w:r w:rsidR="001B20AC" w:rsidRPr="0088375F">
        <w:rPr>
          <w:lang w:val="de-DE"/>
        </w:rPr>
        <w:t>Wie lässt sich der Farbtrend</w:t>
      </w:r>
      <w:r w:rsidR="001B20AC" w:rsidRPr="5349D592">
        <w:rPr>
          <w:lang w:val="de-DE"/>
        </w:rPr>
        <w:t xml:space="preserve"> Schwarz generell</w:t>
      </w:r>
      <w:r w:rsidR="00F64666" w:rsidRPr="5349D592">
        <w:rPr>
          <w:lang w:val="de-DE"/>
        </w:rPr>
        <w:t xml:space="preserve"> </w:t>
      </w:r>
      <w:r w:rsidR="001B20AC" w:rsidRPr="5349D592">
        <w:rPr>
          <w:lang w:val="de-DE"/>
        </w:rPr>
        <w:t>zur Gestaltung von Räumen nutzen? Wie erklären Sie</w:t>
      </w:r>
      <w:r w:rsidR="00F64666" w:rsidRPr="5349D592">
        <w:rPr>
          <w:lang w:val="de-DE"/>
        </w:rPr>
        <w:t xml:space="preserve"> </w:t>
      </w:r>
      <w:r w:rsidR="001B20AC" w:rsidRPr="5349D592">
        <w:rPr>
          <w:lang w:val="de-DE"/>
        </w:rPr>
        <w:t>sich diesen Trend?</w:t>
      </w:r>
      <w:r>
        <w:br/>
      </w:r>
      <w:r w:rsidR="00DB7CB6" w:rsidRPr="5349D592">
        <w:rPr>
          <w:b w:val="0"/>
          <w:lang w:val="de-DE"/>
        </w:rPr>
        <w:t xml:space="preserve">Andrin Schweizer: </w:t>
      </w:r>
      <w:r w:rsidR="001B20AC" w:rsidRPr="5349D592">
        <w:rPr>
          <w:b w:val="0"/>
          <w:lang w:val="de-DE"/>
        </w:rPr>
        <w:t>Die Farbe wird mit Seriosität, mit Eleganz</w:t>
      </w:r>
      <w:r w:rsidR="007A1089" w:rsidRPr="5349D592">
        <w:rPr>
          <w:b w:val="0"/>
          <w:lang w:val="de-DE"/>
        </w:rPr>
        <w:t xml:space="preserve"> </w:t>
      </w:r>
      <w:r w:rsidR="001B20AC" w:rsidRPr="5349D592">
        <w:rPr>
          <w:b w:val="0"/>
          <w:lang w:val="de-DE"/>
        </w:rPr>
        <w:t>und Kultiviertheit assoziiert. Sie steht aber auch für das Geheimnisvolle,</w:t>
      </w:r>
      <w:r w:rsidR="007A1089" w:rsidRPr="5349D592">
        <w:rPr>
          <w:b w:val="0"/>
          <w:lang w:val="de-DE"/>
        </w:rPr>
        <w:t xml:space="preserve"> </w:t>
      </w:r>
      <w:r w:rsidR="001B20AC" w:rsidRPr="5349D592">
        <w:rPr>
          <w:b w:val="0"/>
          <w:lang w:val="de-DE"/>
        </w:rPr>
        <w:t>das Mystische und in der Kunst war sie oft ein</w:t>
      </w:r>
      <w:r w:rsidR="007A1089" w:rsidRPr="5349D592">
        <w:rPr>
          <w:b w:val="0"/>
          <w:lang w:val="de-DE"/>
        </w:rPr>
        <w:t xml:space="preserve"> </w:t>
      </w:r>
      <w:r w:rsidR="001B20AC" w:rsidRPr="5349D592">
        <w:rPr>
          <w:b w:val="0"/>
          <w:lang w:val="de-DE"/>
        </w:rPr>
        <w:t>Symbol für die Avantgarde. Schwarz kommt immer dann</w:t>
      </w:r>
      <w:r w:rsidR="007A1089" w:rsidRPr="5349D592">
        <w:rPr>
          <w:b w:val="0"/>
          <w:lang w:val="de-DE"/>
        </w:rPr>
        <w:t xml:space="preserve"> </w:t>
      </w:r>
      <w:r w:rsidR="001B20AC" w:rsidRPr="5349D592">
        <w:rPr>
          <w:b w:val="0"/>
          <w:lang w:val="de-DE"/>
        </w:rPr>
        <w:t>zum Einsatz, wenn man ein kraftvolles, mutiges Statement</w:t>
      </w:r>
      <w:r w:rsidR="007A1089" w:rsidRPr="5349D592">
        <w:rPr>
          <w:b w:val="0"/>
          <w:lang w:val="de-DE"/>
        </w:rPr>
        <w:t xml:space="preserve"> </w:t>
      </w:r>
      <w:r w:rsidR="001B20AC" w:rsidRPr="5349D592">
        <w:rPr>
          <w:b w:val="0"/>
          <w:lang w:val="de-DE"/>
        </w:rPr>
        <w:t>setzen möchte. Bei Umbauten finde ich die Farbe Schwarz</w:t>
      </w:r>
      <w:r w:rsidR="007A1089" w:rsidRPr="5349D592">
        <w:rPr>
          <w:b w:val="0"/>
          <w:lang w:val="de-DE"/>
        </w:rPr>
        <w:t xml:space="preserve"> </w:t>
      </w:r>
      <w:r w:rsidR="001B20AC" w:rsidRPr="5349D592">
        <w:rPr>
          <w:b w:val="0"/>
          <w:lang w:val="de-DE"/>
        </w:rPr>
        <w:t>ein hilfreiches Mittel, um das „Neue“ ganz bewusst vom „Alten“</w:t>
      </w:r>
      <w:r w:rsidR="007A1089" w:rsidRPr="5349D592">
        <w:rPr>
          <w:b w:val="0"/>
          <w:lang w:val="de-DE"/>
        </w:rPr>
        <w:t xml:space="preserve"> </w:t>
      </w:r>
      <w:r w:rsidR="001B20AC" w:rsidRPr="5349D592">
        <w:rPr>
          <w:b w:val="0"/>
          <w:lang w:val="de-DE"/>
        </w:rPr>
        <w:t>zu unterscheiden. Schwarz steht beim Einrichten auf jeden Fall für Mut.</w:t>
      </w:r>
    </w:p>
    <w:p w14:paraId="64AD2AFC" w14:textId="39369E26" w:rsidR="00DD70B4" w:rsidRPr="00DD70B4" w:rsidRDefault="00DD70B4" w:rsidP="00DD70B4">
      <w:r w:rsidRPr="5349D592">
        <w:rPr>
          <w:b/>
          <w:bCs/>
        </w:rPr>
        <w:t>Wie bewerten Sie diesen Trend mit Blick auf die Zukunft?</w:t>
      </w:r>
      <w:r>
        <w:br/>
        <w:t xml:space="preserve">AS: Das hängt stark davon ab, wie weit wir in die Zukunft blicken möchten. Für die nächsten paar Jahre werden schwarze Armaturen oder Küchenfronten sicher Bestand haben und gefragt sein. Doch nichts kann ewige Gültigkeit beanspruchen. Auch dieser Trend wird irgendwann wieder verschwinden. Sobald Trends bei der großen Masse angekommen sind, fangen innovative Gestalter an, neue, noch nicht ausgetretene Wege zu gehen. </w:t>
      </w:r>
    </w:p>
    <w:p w14:paraId="0A344C89" w14:textId="083C5A7E" w:rsidR="00E24B9A" w:rsidRPr="00E24B9A" w:rsidRDefault="001B20AC" w:rsidP="2DE0A3D7">
      <w:pPr>
        <w:pStyle w:val="Titel"/>
        <w:rPr>
          <w:lang w:val="de-DE"/>
        </w:rPr>
      </w:pPr>
      <w:r w:rsidRPr="5349D592">
        <w:rPr>
          <w:lang w:val="de-DE"/>
        </w:rPr>
        <w:t>Das Bad ist zunehmend zum Wohnraum geworden, in dem</w:t>
      </w:r>
      <w:r w:rsidR="00E24B9A" w:rsidRPr="5349D592">
        <w:rPr>
          <w:lang w:val="de-DE"/>
        </w:rPr>
        <w:t xml:space="preserve"> </w:t>
      </w:r>
      <w:r w:rsidRPr="5349D592">
        <w:rPr>
          <w:lang w:val="de-DE"/>
        </w:rPr>
        <w:t>man sich wohlfühlen möchte und mehr Zeit verbringt.</w:t>
      </w:r>
      <w:r w:rsidR="00E24B9A" w:rsidRPr="5349D592">
        <w:rPr>
          <w:lang w:val="de-DE"/>
        </w:rPr>
        <w:t xml:space="preserve"> </w:t>
      </w:r>
      <w:r w:rsidRPr="5349D592">
        <w:rPr>
          <w:lang w:val="de-DE"/>
        </w:rPr>
        <w:t xml:space="preserve">Wie lässt sich der Trend </w:t>
      </w:r>
      <w:r w:rsidR="003F1E94" w:rsidRPr="5349D592">
        <w:rPr>
          <w:lang w:val="de-DE"/>
        </w:rPr>
        <w:t>S</w:t>
      </w:r>
      <w:r w:rsidRPr="5349D592">
        <w:rPr>
          <w:lang w:val="de-DE"/>
        </w:rPr>
        <w:t>chwarz hier als Gestaltungselement</w:t>
      </w:r>
      <w:r w:rsidR="00E24B9A" w:rsidRPr="5349D592">
        <w:rPr>
          <w:lang w:val="de-DE"/>
        </w:rPr>
        <w:t xml:space="preserve"> </w:t>
      </w:r>
      <w:r w:rsidRPr="5349D592">
        <w:rPr>
          <w:lang w:val="de-DE"/>
        </w:rPr>
        <w:t>interpretieren und stimmungsvoll einsetzen?</w:t>
      </w:r>
      <w:r>
        <w:br/>
      </w:r>
      <w:r w:rsidR="00DB7CB6" w:rsidRPr="5349D592">
        <w:rPr>
          <w:b w:val="0"/>
          <w:lang w:val="de-DE"/>
        </w:rPr>
        <w:t xml:space="preserve">AS: </w:t>
      </w:r>
      <w:r w:rsidRPr="5349D592">
        <w:rPr>
          <w:b w:val="0"/>
          <w:lang w:val="de-DE"/>
        </w:rPr>
        <w:t>Grundsätzlich können heute alle Elemente in einem Badezimmer</w:t>
      </w:r>
      <w:r w:rsidR="00E24B9A" w:rsidRPr="5349D592">
        <w:rPr>
          <w:lang w:val="de-DE"/>
        </w:rPr>
        <w:t xml:space="preserve"> </w:t>
      </w:r>
      <w:r w:rsidR="00221C60" w:rsidRPr="5349D592">
        <w:rPr>
          <w:b w:val="0"/>
          <w:lang w:val="de-DE"/>
        </w:rPr>
        <w:t>s</w:t>
      </w:r>
      <w:r w:rsidRPr="5349D592">
        <w:rPr>
          <w:b w:val="0"/>
          <w:lang w:val="de-DE"/>
        </w:rPr>
        <w:t>chwarz gestaltet werden. Egal ob Wandverkleidungen,</w:t>
      </w:r>
      <w:r w:rsidR="00E24B9A" w:rsidRPr="5349D592">
        <w:rPr>
          <w:lang w:val="de-DE"/>
        </w:rPr>
        <w:t xml:space="preserve"> </w:t>
      </w:r>
      <w:r w:rsidRPr="5349D592">
        <w:rPr>
          <w:b w:val="0"/>
          <w:lang w:val="de-DE"/>
        </w:rPr>
        <w:t>Schreinereinbauten, Armaturen und vermehrt auch die Sanitärkeramik:</w:t>
      </w:r>
      <w:r w:rsidR="00E24B9A" w:rsidRPr="5349D592">
        <w:rPr>
          <w:lang w:val="de-DE"/>
        </w:rPr>
        <w:t xml:space="preserve"> </w:t>
      </w:r>
      <w:r w:rsidRPr="5349D592">
        <w:rPr>
          <w:b w:val="0"/>
          <w:lang w:val="de-DE"/>
        </w:rPr>
        <w:t>Dem Gestaltungswillen sind dabei keine Grenzen</w:t>
      </w:r>
      <w:r w:rsidR="00E24B9A" w:rsidRPr="5349D592">
        <w:rPr>
          <w:lang w:val="de-DE"/>
        </w:rPr>
        <w:t xml:space="preserve"> </w:t>
      </w:r>
      <w:r w:rsidRPr="5349D592">
        <w:rPr>
          <w:b w:val="0"/>
          <w:lang w:val="de-DE"/>
        </w:rPr>
        <w:t xml:space="preserve">mehr gesetzt. Ich empfehle jedoch, die Farbe </w:t>
      </w:r>
      <w:r w:rsidR="00F46B6C" w:rsidRPr="5349D592">
        <w:rPr>
          <w:b w:val="0"/>
          <w:lang w:val="de-DE"/>
        </w:rPr>
        <w:t>S</w:t>
      </w:r>
      <w:r w:rsidRPr="5349D592">
        <w:rPr>
          <w:b w:val="0"/>
          <w:lang w:val="de-DE"/>
        </w:rPr>
        <w:t>chwarz bewusst</w:t>
      </w:r>
      <w:r w:rsidR="00E24B9A" w:rsidRPr="5349D592">
        <w:rPr>
          <w:lang w:val="de-DE"/>
        </w:rPr>
        <w:t xml:space="preserve"> </w:t>
      </w:r>
      <w:r w:rsidRPr="5349D592">
        <w:rPr>
          <w:b w:val="0"/>
          <w:lang w:val="de-DE"/>
        </w:rPr>
        <w:t>und eher sparsam einzusetzen, um ihr nicht die Kraft</w:t>
      </w:r>
      <w:r w:rsidR="00E24B9A" w:rsidRPr="5349D592">
        <w:rPr>
          <w:lang w:val="de-DE"/>
        </w:rPr>
        <w:t xml:space="preserve"> </w:t>
      </w:r>
      <w:r w:rsidRPr="5349D592">
        <w:rPr>
          <w:b w:val="0"/>
          <w:lang w:val="de-DE"/>
        </w:rPr>
        <w:t>zu nehmen. Also einige wenige Elemente wählen und mit den</w:t>
      </w:r>
      <w:r w:rsidR="00E24B9A" w:rsidRPr="5349D592">
        <w:rPr>
          <w:lang w:val="de-DE"/>
        </w:rPr>
        <w:t xml:space="preserve"> </w:t>
      </w:r>
      <w:r w:rsidRPr="5349D592">
        <w:rPr>
          <w:b w:val="0"/>
          <w:lang w:val="de-DE"/>
        </w:rPr>
        <w:t>anderen einen klaren Kontrast dazu setzen.</w:t>
      </w:r>
    </w:p>
    <w:p w14:paraId="02DE016E" w14:textId="39972E53" w:rsidR="00057FA2" w:rsidRPr="00057FA2" w:rsidRDefault="00057FA2" w:rsidP="00057FA2">
      <w:pPr>
        <w:pStyle w:val="Titel"/>
        <w:rPr>
          <w:lang w:val="de-DE"/>
        </w:rPr>
      </w:pPr>
      <w:r w:rsidRPr="00057FA2">
        <w:rPr>
          <w:lang w:val="de-DE"/>
        </w:rPr>
        <w:t>Wann setzen Sie bei Ihren Badentwürfen die Farbe</w:t>
      </w:r>
      <w:r w:rsidR="006D3C8B">
        <w:rPr>
          <w:lang w:val="de-DE"/>
        </w:rPr>
        <w:t xml:space="preserve"> </w:t>
      </w:r>
      <w:r w:rsidRPr="00057FA2">
        <w:rPr>
          <w:lang w:val="de-DE"/>
        </w:rPr>
        <w:t>Schwarz ein?</w:t>
      </w:r>
      <w:r w:rsidR="006D3C8B">
        <w:rPr>
          <w:lang w:val="de-DE"/>
        </w:rPr>
        <w:t xml:space="preserve"> </w:t>
      </w:r>
      <w:r w:rsidR="006D3C8B">
        <w:rPr>
          <w:lang w:val="de-DE"/>
        </w:rPr>
        <w:br/>
      </w:r>
      <w:r w:rsidR="00D3273D">
        <w:rPr>
          <w:b w:val="0"/>
          <w:bCs/>
          <w:lang w:val="de-DE"/>
        </w:rPr>
        <w:t xml:space="preserve">AS: </w:t>
      </w:r>
      <w:r w:rsidRPr="00057FA2">
        <w:rPr>
          <w:b w:val="0"/>
          <w:bCs/>
          <w:lang w:val="de-DE"/>
        </w:rPr>
        <w:t>Ich setze Schwarz ein, wenn ich einem Badezimmer eine</w:t>
      </w:r>
      <w:r w:rsidR="006D3C8B">
        <w:rPr>
          <w:lang w:val="de-DE"/>
        </w:rPr>
        <w:t xml:space="preserve"> </w:t>
      </w:r>
      <w:r w:rsidRPr="00057FA2">
        <w:rPr>
          <w:b w:val="0"/>
          <w:bCs/>
          <w:lang w:val="de-DE"/>
        </w:rPr>
        <w:t>introvertierte, leicht mystische Atmosphäre geben möchte.</w:t>
      </w:r>
      <w:r w:rsidR="00ED1FF3">
        <w:rPr>
          <w:b w:val="0"/>
          <w:bCs/>
          <w:lang w:val="de-DE"/>
        </w:rPr>
        <w:t xml:space="preserve"> </w:t>
      </w:r>
      <w:r w:rsidRPr="00057FA2">
        <w:rPr>
          <w:b w:val="0"/>
          <w:bCs/>
          <w:lang w:val="de-DE"/>
        </w:rPr>
        <w:t xml:space="preserve">Eine Atmosphäre, die vielleicht an eine luxuriöse Wellness-Anlage erinnert. Das </w:t>
      </w:r>
      <w:r w:rsidRPr="00057FA2">
        <w:rPr>
          <w:b w:val="0"/>
          <w:bCs/>
          <w:lang w:val="de-DE"/>
        </w:rPr>
        <w:lastRenderedPageBreak/>
        <w:t>Badezimmer ist der intimste Raum eines</w:t>
      </w:r>
      <w:r w:rsidR="00ED1FF3">
        <w:rPr>
          <w:lang w:val="de-DE"/>
        </w:rPr>
        <w:t xml:space="preserve"> </w:t>
      </w:r>
      <w:r w:rsidRPr="00057FA2">
        <w:rPr>
          <w:b w:val="0"/>
          <w:bCs/>
          <w:lang w:val="de-DE"/>
        </w:rPr>
        <w:t>Hauses. Ich bewege mich darin ungehemmter, wenn</w:t>
      </w:r>
      <w:r w:rsidR="00ED1FF3">
        <w:rPr>
          <w:lang w:val="de-DE"/>
        </w:rPr>
        <w:t xml:space="preserve"> </w:t>
      </w:r>
      <w:r w:rsidRPr="00057FA2">
        <w:rPr>
          <w:b w:val="0"/>
          <w:bCs/>
          <w:lang w:val="de-DE"/>
        </w:rPr>
        <w:t>die Raumstimmung eher dunkel und nicht jede Körper</w:t>
      </w:r>
      <w:r w:rsidR="00C04A68">
        <w:rPr>
          <w:b w:val="0"/>
          <w:bCs/>
          <w:lang w:val="de-DE"/>
        </w:rPr>
        <w:t>stelle</w:t>
      </w:r>
      <w:r w:rsidR="00ED1FF3">
        <w:rPr>
          <w:lang w:val="de-DE"/>
        </w:rPr>
        <w:t xml:space="preserve"> </w:t>
      </w:r>
      <w:r w:rsidRPr="00057FA2">
        <w:rPr>
          <w:b w:val="0"/>
          <w:bCs/>
          <w:lang w:val="de-DE"/>
        </w:rPr>
        <w:t>ausgeleuchtet ist.</w:t>
      </w:r>
    </w:p>
    <w:p w14:paraId="27D41036" w14:textId="5A3D0D59" w:rsidR="00057FA2" w:rsidRPr="00057FA2" w:rsidRDefault="00057FA2" w:rsidP="00057FA2">
      <w:pPr>
        <w:pStyle w:val="Titel"/>
        <w:rPr>
          <w:lang w:val="de-DE"/>
        </w:rPr>
      </w:pPr>
      <w:r w:rsidRPr="00057FA2">
        <w:rPr>
          <w:lang w:val="de-DE"/>
        </w:rPr>
        <w:t>Welchen Charakter kann der Einsatz von schwarzen</w:t>
      </w:r>
      <w:r w:rsidR="00E17C84">
        <w:rPr>
          <w:lang w:val="de-DE"/>
        </w:rPr>
        <w:t xml:space="preserve"> </w:t>
      </w:r>
      <w:r w:rsidRPr="00057FA2">
        <w:rPr>
          <w:lang w:val="de-DE"/>
        </w:rPr>
        <w:t>Designelementen einem Bad verleihen?</w:t>
      </w:r>
      <w:r w:rsidR="00E17C84">
        <w:rPr>
          <w:lang w:val="de-DE"/>
        </w:rPr>
        <w:br/>
      </w:r>
      <w:r w:rsidR="00D3273D">
        <w:rPr>
          <w:b w:val="0"/>
          <w:bCs/>
          <w:lang w:val="de-DE"/>
        </w:rPr>
        <w:t xml:space="preserve">AS: </w:t>
      </w:r>
      <w:r w:rsidRPr="00057FA2">
        <w:rPr>
          <w:b w:val="0"/>
          <w:bCs/>
          <w:lang w:val="de-DE"/>
        </w:rPr>
        <w:t>Schwarze Armaturen strahlen eine gehörige Portion Selbstbewusstsein</w:t>
      </w:r>
      <w:r w:rsidR="00E17C84">
        <w:rPr>
          <w:lang w:val="de-DE"/>
        </w:rPr>
        <w:t xml:space="preserve"> </w:t>
      </w:r>
      <w:r w:rsidRPr="00057FA2">
        <w:rPr>
          <w:b w:val="0"/>
          <w:bCs/>
          <w:lang w:val="de-DE"/>
        </w:rPr>
        <w:t>aus. Sie machen deutlich, hier wohnt ein designaffiner</w:t>
      </w:r>
      <w:r w:rsidR="00E17C84">
        <w:rPr>
          <w:lang w:val="de-DE"/>
        </w:rPr>
        <w:t xml:space="preserve"> </w:t>
      </w:r>
      <w:r w:rsidRPr="00057FA2">
        <w:rPr>
          <w:b w:val="0"/>
          <w:bCs/>
          <w:lang w:val="de-DE"/>
        </w:rPr>
        <w:t>Mensch, der sich bewusst für etwas Unkonventionelles</w:t>
      </w:r>
      <w:r w:rsidR="00E17C84">
        <w:rPr>
          <w:lang w:val="de-DE"/>
        </w:rPr>
        <w:t xml:space="preserve"> </w:t>
      </w:r>
      <w:r w:rsidRPr="00057FA2">
        <w:rPr>
          <w:b w:val="0"/>
          <w:bCs/>
          <w:lang w:val="de-DE"/>
        </w:rPr>
        <w:t>entschieden hat und der sich von der Masse abheben</w:t>
      </w:r>
      <w:r w:rsidR="00E17C84">
        <w:rPr>
          <w:lang w:val="de-DE"/>
        </w:rPr>
        <w:t xml:space="preserve"> </w:t>
      </w:r>
      <w:r w:rsidRPr="00057FA2">
        <w:rPr>
          <w:b w:val="0"/>
          <w:bCs/>
          <w:lang w:val="de-DE"/>
        </w:rPr>
        <w:t xml:space="preserve">möchte. </w:t>
      </w:r>
    </w:p>
    <w:p w14:paraId="59FA46A5" w14:textId="1C476350" w:rsidR="00057FA2" w:rsidRPr="00057FA2" w:rsidRDefault="00057FA2" w:rsidP="00057FA2">
      <w:pPr>
        <w:pStyle w:val="Titel"/>
        <w:rPr>
          <w:lang w:val="de-DE"/>
        </w:rPr>
      </w:pPr>
      <w:r w:rsidRPr="5349D592">
        <w:rPr>
          <w:lang w:val="de-DE"/>
        </w:rPr>
        <w:t>Welche Farben und Materialien eignen sich besonders</w:t>
      </w:r>
      <w:r w:rsidR="00E17C84" w:rsidRPr="5349D592">
        <w:rPr>
          <w:lang w:val="de-DE"/>
        </w:rPr>
        <w:t xml:space="preserve"> </w:t>
      </w:r>
      <w:r w:rsidRPr="5349D592">
        <w:rPr>
          <w:lang w:val="de-DE"/>
        </w:rPr>
        <w:t xml:space="preserve">gut zur Kombination mit </w:t>
      </w:r>
      <w:r w:rsidR="005535AE" w:rsidRPr="5349D592">
        <w:rPr>
          <w:lang w:val="de-DE"/>
        </w:rPr>
        <w:t>S</w:t>
      </w:r>
      <w:r w:rsidRPr="5349D592">
        <w:rPr>
          <w:lang w:val="de-DE"/>
        </w:rPr>
        <w:t>chwarz im Bad?</w:t>
      </w:r>
      <w:r>
        <w:br/>
      </w:r>
      <w:r w:rsidR="00D3273D" w:rsidRPr="5349D592">
        <w:rPr>
          <w:b w:val="0"/>
          <w:lang w:val="de-DE"/>
        </w:rPr>
        <w:t xml:space="preserve">AS: </w:t>
      </w:r>
      <w:r w:rsidRPr="5349D592">
        <w:rPr>
          <w:b w:val="0"/>
          <w:lang w:val="de-DE"/>
        </w:rPr>
        <w:t xml:space="preserve">Zu </w:t>
      </w:r>
      <w:r w:rsidR="000426BD" w:rsidRPr="5349D592">
        <w:rPr>
          <w:b w:val="0"/>
          <w:lang w:val="de-DE"/>
        </w:rPr>
        <w:t>S</w:t>
      </w:r>
      <w:r w:rsidRPr="5349D592">
        <w:rPr>
          <w:b w:val="0"/>
          <w:lang w:val="de-DE"/>
        </w:rPr>
        <w:t>chwarz passt eigentlich alles – das ist ja das Großartige</w:t>
      </w:r>
      <w:r w:rsidR="00E17C84" w:rsidRPr="5349D592">
        <w:rPr>
          <w:lang w:val="de-DE"/>
        </w:rPr>
        <w:t xml:space="preserve"> </w:t>
      </w:r>
      <w:r w:rsidRPr="5349D592">
        <w:rPr>
          <w:b w:val="0"/>
          <w:lang w:val="de-DE"/>
        </w:rPr>
        <w:t>an dieser Farbe. Im Badezimmer würde ich persönlich keine</w:t>
      </w:r>
      <w:r w:rsidR="00E17C84" w:rsidRPr="5349D592">
        <w:rPr>
          <w:lang w:val="de-DE"/>
        </w:rPr>
        <w:t xml:space="preserve"> </w:t>
      </w:r>
      <w:r w:rsidRPr="5349D592">
        <w:rPr>
          <w:b w:val="0"/>
          <w:lang w:val="de-DE"/>
        </w:rPr>
        <w:t>allzu dunklen Materialien zu schwarzen Armaturen kombinieren.</w:t>
      </w:r>
      <w:r w:rsidR="00E17C84" w:rsidRPr="5349D592">
        <w:rPr>
          <w:lang w:val="de-DE"/>
        </w:rPr>
        <w:t xml:space="preserve"> </w:t>
      </w:r>
      <w:r w:rsidRPr="5349D592">
        <w:rPr>
          <w:b w:val="0"/>
          <w:lang w:val="de-DE"/>
        </w:rPr>
        <w:t>Da ist mir ein gewisser Kontrast wichtig, damit diese</w:t>
      </w:r>
      <w:r w:rsidR="00E17C84" w:rsidRPr="5349D592">
        <w:rPr>
          <w:lang w:val="de-DE"/>
        </w:rPr>
        <w:t xml:space="preserve"> </w:t>
      </w:r>
      <w:r w:rsidRPr="5349D592">
        <w:rPr>
          <w:b w:val="0"/>
          <w:lang w:val="de-DE"/>
        </w:rPr>
        <w:t>auch zu Geltung kommen. Überhaupt finde ich Kontraste</w:t>
      </w:r>
      <w:r w:rsidR="00E17C84" w:rsidRPr="5349D592">
        <w:rPr>
          <w:lang w:val="de-DE"/>
        </w:rPr>
        <w:t xml:space="preserve"> </w:t>
      </w:r>
      <w:r w:rsidRPr="5349D592">
        <w:rPr>
          <w:b w:val="0"/>
          <w:lang w:val="de-DE"/>
        </w:rPr>
        <w:t>aufregend. Zu schwarzen, matten Oberflächen mit reduzierter</w:t>
      </w:r>
      <w:r w:rsidR="00E17C84" w:rsidRPr="5349D592">
        <w:rPr>
          <w:lang w:val="de-DE"/>
        </w:rPr>
        <w:t xml:space="preserve"> </w:t>
      </w:r>
      <w:r w:rsidRPr="5349D592">
        <w:rPr>
          <w:b w:val="0"/>
          <w:lang w:val="de-DE"/>
        </w:rPr>
        <w:t>Ausstrahlung kombiniere ich gerne Materialien mit</w:t>
      </w:r>
      <w:r w:rsidR="00E17C84" w:rsidRPr="5349D592">
        <w:rPr>
          <w:lang w:val="de-DE"/>
        </w:rPr>
        <w:t xml:space="preserve"> </w:t>
      </w:r>
      <w:r w:rsidRPr="5349D592">
        <w:rPr>
          <w:b w:val="0"/>
          <w:lang w:val="de-DE"/>
        </w:rPr>
        <w:t>sehr viel Charakter. Zum Beispiel handglasierte Fliesen, bei</w:t>
      </w:r>
      <w:r w:rsidR="00E17C84" w:rsidRPr="5349D592">
        <w:rPr>
          <w:lang w:val="de-DE"/>
        </w:rPr>
        <w:t xml:space="preserve"> </w:t>
      </w:r>
      <w:r w:rsidRPr="5349D592">
        <w:rPr>
          <w:b w:val="0"/>
          <w:lang w:val="de-DE"/>
        </w:rPr>
        <w:t>denen jede etwas unterschiedlich ist oder Natursteine mit</w:t>
      </w:r>
      <w:r w:rsidR="00E17C84" w:rsidRPr="5349D592">
        <w:rPr>
          <w:lang w:val="de-DE"/>
        </w:rPr>
        <w:t xml:space="preserve"> </w:t>
      </w:r>
      <w:r w:rsidRPr="5349D592">
        <w:rPr>
          <w:b w:val="0"/>
          <w:lang w:val="de-DE"/>
        </w:rPr>
        <w:t xml:space="preserve">einer starken Maserung. </w:t>
      </w:r>
      <w:r w:rsidR="009D5314" w:rsidRPr="5349D592">
        <w:rPr>
          <w:b w:val="0"/>
          <w:lang w:val="de-DE"/>
        </w:rPr>
        <w:t xml:space="preserve">Und </w:t>
      </w:r>
      <w:r w:rsidR="00857ECF" w:rsidRPr="5349D592">
        <w:rPr>
          <w:b w:val="0"/>
          <w:lang w:val="de-DE"/>
        </w:rPr>
        <w:t xml:space="preserve">unbedingt </w:t>
      </w:r>
      <w:r w:rsidR="009D5314" w:rsidRPr="5349D592">
        <w:rPr>
          <w:b w:val="0"/>
          <w:lang w:val="de-DE"/>
        </w:rPr>
        <w:t>Holz, das</w:t>
      </w:r>
      <w:r w:rsidR="00857ECF" w:rsidRPr="5349D592">
        <w:rPr>
          <w:b w:val="0"/>
          <w:lang w:val="de-DE"/>
        </w:rPr>
        <w:t xml:space="preserve"> eigentlich in jedes Badezimmer gehört.</w:t>
      </w:r>
      <w:r w:rsidR="009D5314" w:rsidRPr="5349D592">
        <w:rPr>
          <w:b w:val="0"/>
          <w:lang w:val="de-DE"/>
        </w:rPr>
        <w:t xml:space="preserve"> </w:t>
      </w:r>
    </w:p>
    <w:p w14:paraId="4A5800CA" w14:textId="77777777" w:rsidR="00336388" w:rsidRDefault="00057FA2" w:rsidP="001B20AC">
      <w:pPr>
        <w:pStyle w:val="Titel"/>
        <w:rPr>
          <w:lang w:val="de-DE"/>
        </w:rPr>
      </w:pPr>
      <w:r w:rsidRPr="5349D592">
        <w:rPr>
          <w:lang w:val="de-DE"/>
        </w:rPr>
        <w:t>Wie setzen Sie ein Gestaltungskonzept mit Schwarz</w:t>
      </w:r>
      <w:r w:rsidR="00E17C84" w:rsidRPr="5349D592">
        <w:rPr>
          <w:lang w:val="de-DE"/>
        </w:rPr>
        <w:t xml:space="preserve"> </w:t>
      </w:r>
      <w:r w:rsidRPr="5349D592">
        <w:rPr>
          <w:lang w:val="de-DE"/>
        </w:rPr>
        <w:t>konsequent bis ins Detail um?</w:t>
      </w:r>
      <w:r>
        <w:br/>
      </w:r>
      <w:r w:rsidR="00D3273D" w:rsidRPr="5349D592">
        <w:rPr>
          <w:b w:val="0"/>
          <w:lang w:val="de-DE"/>
        </w:rPr>
        <w:t xml:space="preserve">AS: </w:t>
      </w:r>
      <w:r w:rsidRPr="5349D592">
        <w:rPr>
          <w:b w:val="0"/>
          <w:lang w:val="de-DE"/>
        </w:rPr>
        <w:t>Ich kann mich noch gut erinnern: Als ich vor einigen Jahren</w:t>
      </w:r>
      <w:r w:rsidR="00E17C84" w:rsidRPr="5349D592">
        <w:rPr>
          <w:lang w:val="de-DE"/>
        </w:rPr>
        <w:t xml:space="preserve"> </w:t>
      </w:r>
      <w:r w:rsidRPr="5349D592">
        <w:rPr>
          <w:b w:val="0"/>
          <w:lang w:val="de-DE"/>
        </w:rPr>
        <w:t>das erste Mal ein Badezimmer mit schwarzen Armaturen</w:t>
      </w:r>
      <w:r w:rsidR="00E17C84" w:rsidRPr="5349D592">
        <w:rPr>
          <w:lang w:val="de-DE"/>
        </w:rPr>
        <w:t xml:space="preserve"> </w:t>
      </w:r>
      <w:r w:rsidRPr="5349D592">
        <w:rPr>
          <w:b w:val="0"/>
          <w:lang w:val="de-DE"/>
        </w:rPr>
        <w:t>und Accessoires gestalten wollte, bin ich gescheitert, weil</w:t>
      </w:r>
      <w:r w:rsidR="00E17C84" w:rsidRPr="5349D592">
        <w:rPr>
          <w:lang w:val="de-DE"/>
        </w:rPr>
        <w:t xml:space="preserve"> </w:t>
      </w:r>
      <w:r w:rsidRPr="5349D592">
        <w:rPr>
          <w:b w:val="0"/>
          <w:lang w:val="de-DE"/>
        </w:rPr>
        <w:t>einzelne Komponenten nicht in Schwarz erhältlich waren.</w:t>
      </w:r>
      <w:r w:rsidR="00E17C84" w:rsidRPr="5349D592">
        <w:rPr>
          <w:lang w:val="de-DE"/>
        </w:rPr>
        <w:t xml:space="preserve"> </w:t>
      </w:r>
      <w:r w:rsidRPr="5349D592">
        <w:rPr>
          <w:b w:val="0"/>
          <w:lang w:val="de-DE"/>
        </w:rPr>
        <w:t>Das hat sich inzwischen geändert. Heute können wir Gestalter</w:t>
      </w:r>
      <w:r w:rsidR="00E17C84" w:rsidRPr="5349D592">
        <w:rPr>
          <w:lang w:val="de-DE"/>
        </w:rPr>
        <w:t xml:space="preserve"> </w:t>
      </w:r>
      <w:r w:rsidRPr="5349D592">
        <w:rPr>
          <w:b w:val="0"/>
          <w:lang w:val="de-DE"/>
        </w:rPr>
        <w:t>aus dem Vollen schöpfen. Die Hersteller sind auf</w:t>
      </w:r>
      <w:r w:rsidR="00E17C84" w:rsidRPr="5349D592">
        <w:rPr>
          <w:lang w:val="de-DE"/>
        </w:rPr>
        <w:t xml:space="preserve"> </w:t>
      </w:r>
      <w:r w:rsidRPr="5349D592">
        <w:rPr>
          <w:b w:val="0"/>
          <w:lang w:val="de-DE"/>
        </w:rPr>
        <w:t>diesen Trend aufgesprungen und bieten viele Produktlinien</w:t>
      </w:r>
      <w:r w:rsidR="00E17C84" w:rsidRPr="5349D592">
        <w:rPr>
          <w:lang w:val="de-DE"/>
        </w:rPr>
        <w:t xml:space="preserve"> </w:t>
      </w:r>
      <w:r w:rsidRPr="5349D592">
        <w:rPr>
          <w:b w:val="0"/>
          <w:lang w:val="de-DE"/>
        </w:rPr>
        <w:t>in verschiedenen Oberflächen an.</w:t>
      </w:r>
    </w:p>
    <w:p w14:paraId="02DBA785" w14:textId="1350541F" w:rsidR="007D55D2" w:rsidRPr="005464B4" w:rsidRDefault="00336388" w:rsidP="001B20AC">
      <w:pPr>
        <w:pStyle w:val="Titel"/>
        <w:rPr>
          <w:lang w:val="de-DE"/>
        </w:rPr>
      </w:pPr>
      <w:r w:rsidRPr="09C4E24A">
        <w:rPr>
          <w:lang w:val="de-DE"/>
        </w:rPr>
        <w:t xml:space="preserve">Design </w:t>
      </w:r>
      <w:r w:rsidR="00F44BE9" w:rsidRPr="09C4E24A">
        <w:rPr>
          <w:lang w:val="de-DE"/>
        </w:rPr>
        <w:t>m</w:t>
      </w:r>
      <w:r w:rsidRPr="09C4E24A">
        <w:rPr>
          <w:lang w:val="de-DE"/>
        </w:rPr>
        <w:t xml:space="preserve">eets Function – auch </w:t>
      </w:r>
      <w:r w:rsidRPr="0088375F">
        <w:rPr>
          <w:lang w:val="de-DE"/>
        </w:rPr>
        <w:t>in Schwarz</w:t>
      </w:r>
      <w:r w:rsidRPr="0088375F">
        <w:br/>
      </w:r>
      <w:r w:rsidR="00BD66E1" w:rsidRPr="0088375F">
        <w:rPr>
          <w:b w:val="0"/>
        </w:rPr>
        <w:t>Der</w:t>
      </w:r>
      <w:r w:rsidR="00B91E71" w:rsidRPr="0088375F">
        <w:rPr>
          <w:b w:val="0"/>
        </w:rPr>
        <w:t xml:space="preserve"> Sanitärhersteller Geberit</w:t>
      </w:r>
      <w:r w:rsidR="00D632F4" w:rsidRPr="0088375F">
        <w:rPr>
          <w:b w:val="0"/>
        </w:rPr>
        <w:t xml:space="preserve"> </w:t>
      </w:r>
      <w:r w:rsidR="00B65DBA" w:rsidRPr="0088375F">
        <w:rPr>
          <w:b w:val="0"/>
        </w:rPr>
        <w:t xml:space="preserve">hat sein Sortiment </w:t>
      </w:r>
      <w:r w:rsidR="002C0346" w:rsidRPr="0088375F">
        <w:rPr>
          <w:b w:val="0"/>
        </w:rPr>
        <w:t>in der</w:t>
      </w:r>
      <w:r w:rsidR="00B65DBA" w:rsidRPr="0088375F">
        <w:rPr>
          <w:b w:val="0"/>
        </w:rPr>
        <w:t xml:space="preserve"> Trendfarbe Schwarz</w:t>
      </w:r>
      <w:r w:rsidR="00EC75A6" w:rsidRPr="0088375F">
        <w:rPr>
          <w:b w:val="0"/>
        </w:rPr>
        <w:t xml:space="preserve"> </w:t>
      </w:r>
      <w:r w:rsidR="007B1361" w:rsidRPr="0088375F">
        <w:rPr>
          <w:b w:val="0"/>
        </w:rPr>
        <w:t>ergänzt</w:t>
      </w:r>
      <w:r w:rsidR="00EC75A6" w:rsidRPr="0088375F">
        <w:rPr>
          <w:b w:val="0"/>
        </w:rPr>
        <w:t xml:space="preserve"> </w:t>
      </w:r>
      <w:r w:rsidR="00B65DBA" w:rsidRPr="0088375F">
        <w:rPr>
          <w:b w:val="0"/>
        </w:rPr>
        <w:t xml:space="preserve">und bietet </w:t>
      </w:r>
      <w:r w:rsidR="00F34BD1" w:rsidRPr="0088375F">
        <w:rPr>
          <w:b w:val="0"/>
        </w:rPr>
        <w:t>aktuell</w:t>
      </w:r>
      <w:r w:rsidR="00EC75A6" w:rsidRPr="0088375F">
        <w:rPr>
          <w:b w:val="0"/>
        </w:rPr>
        <w:t xml:space="preserve"> </w:t>
      </w:r>
      <w:r w:rsidR="00B65DBA" w:rsidRPr="0088375F">
        <w:rPr>
          <w:b w:val="0"/>
        </w:rPr>
        <w:t>zahlreiche Produkte in dieser Farbe an.</w:t>
      </w:r>
      <w:r w:rsidR="005F3B5D" w:rsidRPr="0088375F">
        <w:rPr>
          <w:b w:val="0"/>
        </w:rPr>
        <w:t xml:space="preserve"> </w:t>
      </w:r>
      <w:r w:rsidR="0076184C" w:rsidRPr="0088375F">
        <w:rPr>
          <w:b w:val="0"/>
          <w:lang w:val="de-DE"/>
        </w:rPr>
        <w:t xml:space="preserve">Installateure können ihre trendbewussten </w:t>
      </w:r>
      <w:r w:rsidR="00FA573A" w:rsidRPr="0088375F">
        <w:rPr>
          <w:b w:val="0"/>
          <w:lang w:val="de-DE"/>
        </w:rPr>
        <w:t>Bauherren</w:t>
      </w:r>
      <w:r w:rsidR="0076184C" w:rsidRPr="0088375F">
        <w:rPr>
          <w:b w:val="0"/>
          <w:lang w:val="de-DE"/>
        </w:rPr>
        <w:t xml:space="preserve"> hinsichtlich der Badgestaltung so noch umfassender beraten</w:t>
      </w:r>
      <w:r w:rsidR="00FA573A" w:rsidRPr="0088375F">
        <w:rPr>
          <w:b w:val="0"/>
          <w:lang w:val="de-DE"/>
        </w:rPr>
        <w:t xml:space="preserve"> und ihnen</w:t>
      </w:r>
      <w:r w:rsidR="005F3B5D" w:rsidRPr="0088375F">
        <w:rPr>
          <w:b w:val="0"/>
          <w:lang w:val="de-DE"/>
        </w:rPr>
        <w:t xml:space="preserve"> eine breite Auswahl an Produkten anbieten, die </w:t>
      </w:r>
      <w:r w:rsidR="00FA573A" w:rsidRPr="0088375F">
        <w:rPr>
          <w:b w:val="0"/>
          <w:lang w:val="de-DE"/>
        </w:rPr>
        <w:t>ihren</w:t>
      </w:r>
      <w:r w:rsidR="005F3B5D" w:rsidRPr="0088375F">
        <w:rPr>
          <w:b w:val="0"/>
          <w:lang w:val="de-DE"/>
        </w:rPr>
        <w:t xml:space="preserve"> persönlichen Vorstellungen entsprechen.</w:t>
      </w:r>
      <w:r w:rsidR="00D632F4" w:rsidRPr="0088375F">
        <w:rPr>
          <w:b w:val="0"/>
        </w:rPr>
        <w:t xml:space="preserve"> </w:t>
      </w:r>
      <w:r w:rsidR="002B5019" w:rsidRPr="0088375F">
        <w:rPr>
          <w:b w:val="0"/>
        </w:rPr>
        <w:t xml:space="preserve">Dieser </w:t>
      </w:r>
      <w:r w:rsidR="00A85FD4" w:rsidRPr="0088375F">
        <w:rPr>
          <w:b w:val="0"/>
        </w:rPr>
        <w:t>Sortimentse</w:t>
      </w:r>
      <w:r w:rsidR="002B5019" w:rsidRPr="0088375F">
        <w:rPr>
          <w:b w:val="0"/>
        </w:rPr>
        <w:t>rweiterung lieg</w:t>
      </w:r>
      <w:r w:rsidR="008354F2" w:rsidRPr="0088375F">
        <w:rPr>
          <w:b w:val="0"/>
        </w:rPr>
        <w:t>en</w:t>
      </w:r>
      <w:r w:rsidR="002B5019" w:rsidRPr="0088375F">
        <w:rPr>
          <w:b w:val="0"/>
        </w:rPr>
        <w:t xml:space="preserve"> </w:t>
      </w:r>
      <w:r w:rsidR="00B84639" w:rsidRPr="0088375F">
        <w:rPr>
          <w:b w:val="0"/>
        </w:rPr>
        <w:t xml:space="preserve">zudem </w:t>
      </w:r>
      <w:r w:rsidR="008354F2" w:rsidRPr="0088375F">
        <w:rPr>
          <w:b w:val="0"/>
        </w:rPr>
        <w:t xml:space="preserve">umfassende Tests zugrunde: Um </w:t>
      </w:r>
      <w:r w:rsidR="0047213D" w:rsidRPr="0088375F">
        <w:rPr>
          <w:b w:val="0"/>
        </w:rPr>
        <w:t>die hohen Anforderungen</w:t>
      </w:r>
      <w:r w:rsidR="0047213D" w:rsidRPr="005464B4">
        <w:rPr>
          <w:b w:val="0"/>
        </w:rPr>
        <w:t xml:space="preserve"> </w:t>
      </w:r>
      <w:r w:rsidR="00513B96" w:rsidRPr="005464B4">
        <w:rPr>
          <w:b w:val="0"/>
        </w:rPr>
        <w:t>in puncto</w:t>
      </w:r>
      <w:r w:rsidR="0047213D" w:rsidRPr="005464B4">
        <w:rPr>
          <w:b w:val="0"/>
        </w:rPr>
        <w:t xml:space="preserve"> Langlebigkeit und Reinigungsfreundlichkeit </w:t>
      </w:r>
      <w:r w:rsidR="00444C20" w:rsidRPr="005464B4">
        <w:rPr>
          <w:b w:val="0"/>
        </w:rPr>
        <w:t xml:space="preserve">zu erfüllen, </w:t>
      </w:r>
      <w:r w:rsidR="000D6A9B" w:rsidRPr="005464B4">
        <w:rPr>
          <w:b w:val="0"/>
        </w:rPr>
        <w:t>hat Geberit</w:t>
      </w:r>
      <w:r w:rsidR="00260FDB" w:rsidRPr="005464B4">
        <w:rPr>
          <w:b w:val="0"/>
        </w:rPr>
        <w:t xml:space="preserve"> zahlreiche Materialien und Verfahren </w:t>
      </w:r>
      <w:r w:rsidR="00B84639" w:rsidRPr="005464B4">
        <w:rPr>
          <w:b w:val="0"/>
        </w:rPr>
        <w:t xml:space="preserve">im Vorfeld </w:t>
      </w:r>
      <w:r w:rsidR="00260FDB" w:rsidRPr="005464B4">
        <w:rPr>
          <w:b w:val="0"/>
        </w:rPr>
        <w:t xml:space="preserve">getestet. </w:t>
      </w:r>
      <w:r w:rsidR="00B7542E" w:rsidRPr="005464B4">
        <w:rPr>
          <w:b w:val="0"/>
        </w:rPr>
        <w:t xml:space="preserve">Daher </w:t>
      </w:r>
      <w:r w:rsidR="0026221F" w:rsidRPr="005464B4">
        <w:rPr>
          <w:b w:val="0"/>
        </w:rPr>
        <w:t>können sich Installateure sowie Privatkunden bei</w:t>
      </w:r>
      <w:r w:rsidR="002C29D9" w:rsidRPr="005464B4">
        <w:rPr>
          <w:b w:val="0"/>
        </w:rPr>
        <w:t xml:space="preserve"> all</w:t>
      </w:r>
      <w:r w:rsidR="00A66B97" w:rsidRPr="005464B4">
        <w:rPr>
          <w:b w:val="0"/>
        </w:rPr>
        <w:t xml:space="preserve">en </w:t>
      </w:r>
      <w:r w:rsidR="001B2FF8" w:rsidRPr="005464B4">
        <w:rPr>
          <w:b w:val="0"/>
        </w:rPr>
        <w:t>Geberit</w:t>
      </w:r>
      <w:r w:rsidR="00A66B97" w:rsidRPr="005464B4">
        <w:rPr>
          <w:b w:val="0"/>
        </w:rPr>
        <w:t xml:space="preserve"> Produkten in Schwarz darauf verlassen, dass sie funktional </w:t>
      </w:r>
      <w:r w:rsidR="005E0182" w:rsidRPr="005464B4">
        <w:rPr>
          <w:b w:val="0"/>
        </w:rPr>
        <w:t>sauber durchdachte, langlebige und qualitativ hochwertige Lösungen bekommen.</w:t>
      </w:r>
      <w:r w:rsidR="002B5019" w:rsidRPr="005464B4">
        <w:rPr>
          <w:b w:val="0"/>
        </w:rPr>
        <w:t xml:space="preserve"> </w:t>
      </w:r>
      <w:r w:rsidR="00AE0897" w:rsidRPr="005464B4">
        <w:rPr>
          <w:b w:val="0"/>
        </w:rPr>
        <w:t xml:space="preserve"> </w:t>
      </w:r>
    </w:p>
    <w:p w14:paraId="29F53168" w14:textId="77777777" w:rsidR="00CF756B" w:rsidRDefault="00845899" w:rsidP="00522D8E">
      <w:pPr>
        <w:rPr>
          <w:lang w:val="de-CH"/>
        </w:rPr>
      </w:pPr>
      <w:r w:rsidRPr="005464B4">
        <w:t xml:space="preserve">Badmöbel, unter anderem der Badserie ONE, sind bereits in der Farbe Schwarz erhältlich. </w:t>
      </w:r>
      <w:r w:rsidR="00BF0B0B" w:rsidRPr="005464B4">
        <w:rPr>
          <w:lang w:val="de-CH"/>
        </w:rPr>
        <w:t xml:space="preserve">Zusätzlich gibt es nun eine große </w:t>
      </w:r>
      <w:r w:rsidR="1A440A7A" w:rsidRPr="005464B4">
        <w:rPr>
          <w:lang w:val="de-CH"/>
        </w:rPr>
        <w:t xml:space="preserve">Auswahl an </w:t>
      </w:r>
      <w:r w:rsidR="1C541289" w:rsidRPr="005464B4">
        <w:rPr>
          <w:lang w:val="de-CH"/>
        </w:rPr>
        <w:t xml:space="preserve">schwarzen </w:t>
      </w:r>
      <w:r w:rsidR="1A440A7A" w:rsidRPr="005464B4">
        <w:rPr>
          <w:lang w:val="de-CH"/>
        </w:rPr>
        <w:t>WC-Betätigungsplatten, Urinalauslösungen und Armaturen</w:t>
      </w:r>
      <w:r w:rsidR="69384104" w:rsidRPr="005464B4">
        <w:rPr>
          <w:lang w:val="de-CH"/>
        </w:rPr>
        <w:t xml:space="preserve"> in Schwarz matt</w:t>
      </w:r>
      <w:r w:rsidR="782AB371" w:rsidRPr="005464B4">
        <w:rPr>
          <w:lang w:val="de-CH"/>
        </w:rPr>
        <w:t xml:space="preserve">, wie </w:t>
      </w:r>
      <w:r w:rsidR="1C541289" w:rsidRPr="005464B4">
        <w:rPr>
          <w:lang w:val="de-CH"/>
        </w:rPr>
        <w:t>beispielsweise die berührungslosen Armaturen Geberit Brenta und Piave</w:t>
      </w:r>
      <w:r w:rsidR="2FFEDD64" w:rsidRPr="005464B4">
        <w:rPr>
          <w:lang w:val="de-CH"/>
        </w:rPr>
        <w:t>.</w:t>
      </w:r>
      <w:r w:rsidR="6F1421A9" w:rsidRPr="005464B4">
        <w:rPr>
          <w:lang w:val="de-CH"/>
        </w:rPr>
        <w:t xml:space="preserve"> </w:t>
      </w:r>
    </w:p>
    <w:p w14:paraId="27364F65" w14:textId="575D1B82" w:rsidR="00D3273D" w:rsidRPr="00522D8E" w:rsidRDefault="00845899" w:rsidP="00522D8E">
      <w:pPr>
        <w:rPr>
          <w:lang w:val="de-CH"/>
        </w:rPr>
      </w:pPr>
      <w:r w:rsidRPr="005464B4">
        <w:lastRenderedPageBreak/>
        <w:t xml:space="preserve">Auch Duschrinnen, </w:t>
      </w:r>
      <w:r w:rsidR="6A094ABA" w:rsidRPr="005464B4">
        <w:t>die Abdeckungen</w:t>
      </w:r>
      <w:r w:rsidR="522FE53B" w:rsidRPr="005464B4">
        <w:t xml:space="preserve"> von Waschbecken- und Duschabläufen</w:t>
      </w:r>
      <w:r w:rsidR="7FF8A361" w:rsidRPr="005464B4">
        <w:t xml:space="preserve"> sowie Handtuchhalter und Waschtisch-Siphons</w:t>
      </w:r>
      <w:r w:rsidR="00207373" w:rsidRPr="005464B4">
        <w:t xml:space="preserve"> sind</w:t>
      </w:r>
      <w:r w:rsidR="7FF8A361" w:rsidRPr="005464B4">
        <w:t xml:space="preserve"> jetzt</w:t>
      </w:r>
      <w:r w:rsidR="2F7AAEC6" w:rsidRPr="005464B4">
        <w:t xml:space="preserve"> in</w:t>
      </w:r>
      <w:r w:rsidR="6F1421A9" w:rsidRPr="005464B4">
        <w:t xml:space="preserve"> </w:t>
      </w:r>
      <w:r w:rsidR="200B24EB" w:rsidRPr="005464B4">
        <w:t>dieser Farbe</w:t>
      </w:r>
      <w:r w:rsidR="2F7AAEC6" w:rsidRPr="005464B4">
        <w:t xml:space="preserve"> erhältlich</w:t>
      </w:r>
      <w:r w:rsidR="6F1421A9" w:rsidRPr="005464B4">
        <w:t xml:space="preserve">. </w:t>
      </w:r>
      <w:r w:rsidR="7FF8A361" w:rsidRPr="005464B4">
        <w:t xml:space="preserve">Zudem gibt es </w:t>
      </w:r>
      <w:r w:rsidR="4A870834" w:rsidRPr="005464B4">
        <w:t xml:space="preserve">verschiedene Spiegel und Spiegelschränke in Schwarz matt, </w:t>
      </w:r>
      <w:r w:rsidR="00D40B4F" w:rsidRPr="005464B4">
        <w:t xml:space="preserve">zum Beispiel </w:t>
      </w:r>
      <w:r w:rsidR="6A094ABA" w:rsidRPr="005464B4">
        <w:t>die U</w:t>
      </w:r>
      <w:r w:rsidR="6A094ABA">
        <w:t>nterputzvariante des Geberit ONE Spiegelschranks</w:t>
      </w:r>
      <w:r w:rsidR="4A870834">
        <w:t>.</w:t>
      </w:r>
    </w:p>
    <w:p w14:paraId="7A453EE2" w14:textId="0C85C4CD" w:rsidR="00520508" w:rsidRPr="00A06E57" w:rsidRDefault="00A25F90" w:rsidP="001B20AC">
      <w:pPr>
        <w:pStyle w:val="Titel"/>
      </w:pPr>
      <w:r>
        <w:br/>
        <w:t>Bildmaterial</w:t>
      </w:r>
    </w:p>
    <w:tbl>
      <w:tblPr>
        <w:tblStyle w:val="Tabellenraster"/>
        <w:tblW w:w="0" w:type="auto"/>
        <w:tblLook w:val="04A0" w:firstRow="1" w:lastRow="0" w:firstColumn="1" w:lastColumn="0" w:noHBand="0" w:noVBand="1"/>
      </w:tblPr>
      <w:tblGrid>
        <w:gridCol w:w="4678"/>
        <w:gridCol w:w="4666"/>
      </w:tblGrid>
      <w:tr w:rsidR="00A72F40" w14:paraId="26C031D9" w14:textId="77777777" w:rsidTr="09C4E24A">
        <w:tc>
          <w:tcPr>
            <w:tcW w:w="4678" w:type="dxa"/>
          </w:tcPr>
          <w:p w14:paraId="435DD337" w14:textId="01C333F6" w:rsidR="00A42804" w:rsidRDefault="00E641BC" w:rsidP="00126445">
            <w:pPr>
              <w:rPr>
                <w:noProof/>
              </w:rPr>
            </w:pPr>
            <w:r>
              <w:rPr>
                <w:noProof/>
              </w:rPr>
              <w:drawing>
                <wp:anchor distT="0" distB="107950" distL="114300" distR="114300" simplePos="0" relativeHeight="251658240" behindDoc="1" locked="0" layoutInCell="1" allowOverlap="1" wp14:anchorId="38AD0C61" wp14:editId="572DD33B">
                  <wp:simplePos x="0" y="0"/>
                  <wp:positionH relativeFrom="column">
                    <wp:posOffset>-7620</wp:posOffset>
                  </wp:positionH>
                  <wp:positionV relativeFrom="paragraph">
                    <wp:posOffset>57150</wp:posOffset>
                  </wp:positionV>
                  <wp:extent cx="2491740" cy="1399540"/>
                  <wp:effectExtent l="0" t="0" r="0" b="0"/>
                  <wp:wrapTight wrapText="bothSides">
                    <wp:wrapPolygon edited="0">
                      <wp:start x="0" y="0"/>
                      <wp:lineTo x="0" y="21365"/>
                      <wp:lineTo x="21468" y="21365"/>
                      <wp:lineTo x="21468" y="0"/>
                      <wp:lineTo x="0" y="0"/>
                    </wp:wrapPolygon>
                  </wp:wrapTight>
                  <wp:docPr id="411648010" name="Picture 411648010" descr="Ein Bild, das Perso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648010" name="Grafik 1" descr="Ein Bild, das Person, Mann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2491740" cy="1399540"/>
                          </a:xfrm>
                          <a:prstGeom prst="rect">
                            <a:avLst/>
                          </a:prstGeom>
                        </pic:spPr>
                      </pic:pic>
                    </a:graphicData>
                  </a:graphic>
                  <wp14:sizeRelH relativeFrom="margin">
                    <wp14:pctWidth>0</wp14:pctWidth>
                  </wp14:sizeRelH>
                  <wp14:sizeRelV relativeFrom="margin">
                    <wp14:pctHeight>0</wp14:pctHeight>
                  </wp14:sizeRelV>
                </wp:anchor>
              </w:drawing>
            </w:r>
          </w:p>
        </w:tc>
        <w:tc>
          <w:tcPr>
            <w:tcW w:w="4666" w:type="dxa"/>
          </w:tcPr>
          <w:p w14:paraId="017CAB31" w14:textId="454BBDDB" w:rsidR="00A42804" w:rsidRPr="00BD1D09" w:rsidRDefault="00A42804" w:rsidP="2DE0A3D7">
            <w:pPr>
              <w:rPr>
                <w:b/>
                <w:bCs/>
                <w:color w:val="000000"/>
                <w:lang w:eastAsia="ar-SA"/>
              </w:rPr>
            </w:pPr>
            <w:r w:rsidRPr="0E26502E">
              <w:rPr>
                <w:b/>
                <w:bCs/>
                <w:color w:val="000000" w:themeColor="text1"/>
                <w:lang w:eastAsia="ar-SA"/>
              </w:rPr>
              <w:t>[Geberit</w:t>
            </w:r>
            <w:r w:rsidR="003D0516">
              <w:rPr>
                <w:b/>
                <w:bCs/>
                <w:color w:val="000000" w:themeColor="text1"/>
                <w:lang w:eastAsia="ar-SA"/>
              </w:rPr>
              <w:t>_</w:t>
            </w:r>
            <w:r w:rsidRPr="0E26502E">
              <w:rPr>
                <w:b/>
                <w:bCs/>
                <w:color w:val="000000" w:themeColor="text1"/>
                <w:lang w:eastAsia="ar-SA"/>
              </w:rPr>
              <w:t>Andrin-Schweizer</w:t>
            </w:r>
            <w:r w:rsidR="003D0516">
              <w:rPr>
                <w:b/>
                <w:bCs/>
                <w:color w:val="000000" w:themeColor="text1"/>
                <w:lang w:eastAsia="ar-SA"/>
              </w:rPr>
              <w:t>_Portrait</w:t>
            </w:r>
            <w:r w:rsidRPr="0E26502E">
              <w:rPr>
                <w:rFonts w:eastAsia="MS Mincho"/>
                <w:b/>
                <w:bCs/>
                <w:lang w:eastAsia="ar-SA"/>
              </w:rPr>
              <w:t>.jpg</w:t>
            </w:r>
            <w:r w:rsidRPr="0E26502E">
              <w:rPr>
                <w:b/>
                <w:bCs/>
                <w:color w:val="000000" w:themeColor="text1"/>
                <w:lang w:eastAsia="ar-SA"/>
              </w:rPr>
              <w:t>]</w:t>
            </w:r>
            <w:r>
              <w:br/>
              <w:t xml:space="preserve">Der Züricher Architekt </w:t>
            </w:r>
            <w:r w:rsidR="00AF7D17">
              <w:t xml:space="preserve">Andrin Schweizer </w:t>
            </w:r>
            <w:r w:rsidR="000B562C">
              <w:t>setzt bei der Wohnraumgestaltung gerne auf die Farbe Schwarz – auch im Bad.</w:t>
            </w:r>
            <w:r>
              <w:br/>
              <w:t>Foto: Geberit</w:t>
            </w:r>
          </w:p>
        </w:tc>
      </w:tr>
      <w:tr w:rsidR="00EC1CF1" w14:paraId="7643AF7B" w14:textId="77777777" w:rsidTr="09C4E24A">
        <w:tc>
          <w:tcPr>
            <w:tcW w:w="4678" w:type="dxa"/>
          </w:tcPr>
          <w:p w14:paraId="420DE6DA" w14:textId="77777777" w:rsidR="00D40B4F" w:rsidRDefault="00D40B4F" w:rsidP="002E22E8">
            <w:pPr>
              <w:rPr>
                <w:noProof/>
              </w:rPr>
            </w:pPr>
            <w:r>
              <w:rPr>
                <w:noProof/>
              </w:rPr>
              <w:drawing>
                <wp:anchor distT="0" distB="107950" distL="114300" distR="114300" simplePos="0" relativeHeight="251660293" behindDoc="1" locked="0" layoutInCell="1" allowOverlap="1" wp14:anchorId="1DAFFFDE" wp14:editId="44A7E409">
                  <wp:simplePos x="0" y="0"/>
                  <wp:positionH relativeFrom="column">
                    <wp:posOffset>-7620</wp:posOffset>
                  </wp:positionH>
                  <wp:positionV relativeFrom="paragraph">
                    <wp:posOffset>45720</wp:posOffset>
                  </wp:positionV>
                  <wp:extent cx="2491740" cy="1661160"/>
                  <wp:effectExtent l="0" t="0" r="0" b="2540"/>
                  <wp:wrapTight wrapText="bothSides">
                    <wp:wrapPolygon edited="0">
                      <wp:start x="0" y="0"/>
                      <wp:lineTo x="0" y="21468"/>
                      <wp:lineTo x="21468" y="21468"/>
                      <wp:lineTo x="21468" y="0"/>
                      <wp:lineTo x="0" y="0"/>
                    </wp:wrapPolygon>
                  </wp:wrapTight>
                  <wp:docPr id="796765327" name="Picture 796765327" descr="Ein Bild, das Im Haus, Boden, Wand,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765327" name="Picture 796765327" descr="Ein Bild, das Im Haus, Boden, Wand, Decke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2491740" cy="1661160"/>
                          </a:xfrm>
                          <a:prstGeom prst="rect">
                            <a:avLst/>
                          </a:prstGeom>
                        </pic:spPr>
                      </pic:pic>
                    </a:graphicData>
                  </a:graphic>
                  <wp14:sizeRelH relativeFrom="margin">
                    <wp14:pctWidth>0</wp14:pctWidth>
                  </wp14:sizeRelH>
                  <wp14:sizeRelV relativeFrom="margin">
                    <wp14:pctHeight>0</wp14:pctHeight>
                  </wp14:sizeRelV>
                </wp:anchor>
              </w:drawing>
            </w:r>
          </w:p>
        </w:tc>
        <w:tc>
          <w:tcPr>
            <w:tcW w:w="4666" w:type="dxa"/>
          </w:tcPr>
          <w:p w14:paraId="2A5E1476" w14:textId="43438F11" w:rsidR="00D40B4F" w:rsidRPr="0E26502E" w:rsidRDefault="00D40B4F" w:rsidP="002E22E8">
            <w:pPr>
              <w:rPr>
                <w:b/>
                <w:bCs/>
                <w:color w:val="000000" w:themeColor="text1"/>
                <w:lang w:eastAsia="ar-SA"/>
              </w:rPr>
            </w:pPr>
            <w:r w:rsidRPr="3CDFFF98">
              <w:rPr>
                <w:b/>
                <w:bCs/>
                <w:color w:val="000000" w:themeColor="text1"/>
                <w:lang w:eastAsia="ar-SA"/>
              </w:rPr>
              <w:t>[Geberit_ONE_</w:t>
            </w:r>
            <w:r w:rsidR="00941BD9">
              <w:rPr>
                <w:b/>
                <w:bCs/>
                <w:color w:val="000000" w:themeColor="text1"/>
                <w:lang w:eastAsia="ar-SA"/>
              </w:rPr>
              <w:t>s</w:t>
            </w:r>
            <w:r w:rsidRPr="3CDFFF98">
              <w:rPr>
                <w:b/>
                <w:bCs/>
                <w:color w:val="000000" w:themeColor="text1"/>
                <w:lang w:eastAsia="ar-SA"/>
              </w:rPr>
              <w:t>chwarz-matt_Milieu</w:t>
            </w:r>
            <w:r w:rsidRPr="3CDFFF98">
              <w:rPr>
                <w:rFonts w:eastAsia="MS Mincho"/>
                <w:b/>
                <w:bCs/>
                <w:lang w:eastAsia="ar-SA"/>
              </w:rPr>
              <w:t>.jpg</w:t>
            </w:r>
            <w:r w:rsidRPr="3CDFFF98">
              <w:rPr>
                <w:b/>
                <w:bCs/>
                <w:color w:val="000000" w:themeColor="text1"/>
                <w:lang w:eastAsia="ar-SA"/>
              </w:rPr>
              <w:t>]</w:t>
            </w:r>
            <w:r>
              <w:br/>
              <w:t>Mit den zahlreichen neuen Produkten in Schwarz matt lassen sich spannende und trendgerechte Akzente im Bad setzen.</w:t>
            </w:r>
            <w:r>
              <w:br/>
              <w:t>Foto: Geberit</w:t>
            </w:r>
          </w:p>
        </w:tc>
      </w:tr>
      <w:tr w:rsidR="00A72F40" w14:paraId="6D81513E" w14:textId="77777777" w:rsidTr="09C4E24A">
        <w:tc>
          <w:tcPr>
            <w:tcW w:w="4678" w:type="dxa"/>
          </w:tcPr>
          <w:p w14:paraId="0E650F16" w14:textId="0FF7EFB9" w:rsidR="005F4332" w:rsidRDefault="00EC1CF1" w:rsidP="00126445">
            <w:pPr>
              <w:rPr>
                <w:noProof/>
              </w:rPr>
            </w:pPr>
            <w:r>
              <w:rPr>
                <w:noProof/>
              </w:rPr>
              <w:drawing>
                <wp:anchor distT="0" distB="107950" distL="114300" distR="114300" simplePos="0" relativeHeight="251663365" behindDoc="1" locked="0" layoutInCell="1" allowOverlap="1" wp14:anchorId="35B44E25" wp14:editId="3E0B98A7">
                  <wp:simplePos x="0" y="0"/>
                  <wp:positionH relativeFrom="column">
                    <wp:posOffset>-7620</wp:posOffset>
                  </wp:positionH>
                  <wp:positionV relativeFrom="paragraph">
                    <wp:posOffset>57150</wp:posOffset>
                  </wp:positionV>
                  <wp:extent cx="2491740" cy="1868805"/>
                  <wp:effectExtent l="0" t="0" r="0" b="0"/>
                  <wp:wrapTight wrapText="bothSides">
                    <wp:wrapPolygon edited="0">
                      <wp:start x="0" y="0"/>
                      <wp:lineTo x="0" y="21431"/>
                      <wp:lineTo x="21468" y="21431"/>
                      <wp:lineTo x="21468" y="0"/>
                      <wp:lineTo x="0" y="0"/>
                    </wp:wrapPolygon>
                  </wp:wrapTight>
                  <wp:docPr id="65199546" name="Grafik 3" descr="Ein Bild, das Text, Im Haus, weiß, gekache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99546" name="Grafik 3" descr="Ein Bild, das Text, Im Haus, weiß, gekachelt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2491740" cy="1868805"/>
                          </a:xfrm>
                          <a:prstGeom prst="rect">
                            <a:avLst/>
                          </a:prstGeom>
                        </pic:spPr>
                      </pic:pic>
                    </a:graphicData>
                  </a:graphic>
                  <wp14:sizeRelH relativeFrom="margin">
                    <wp14:pctWidth>0</wp14:pctWidth>
                  </wp14:sizeRelH>
                  <wp14:sizeRelV relativeFrom="margin">
                    <wp14:pctHeight>0</wp14:pctHeight>
                  </wp14:sizeRelV>
                </wp:anchor>
              </w:drawing>
            </w:r>
          </w:p>
        </w:tc>
        <w:tc>
          <w:tcPr>
            <w:tcW w:w="4666" w:type="dxa"/>
          </w:tcPr>
          <w:p w14:paraId="5600887F" w14:textId="4CF749B0" w:rsidR="005F4332" w:rsidRPr="00BD1D09" w:rsidRDefault="3A274F06" w:rsidP="0E26502E">
            <w:pPr>
              <w:rPr>
                <w:b/>
                <w:bCs/>
                <w:color w:val="000000"/>
                <w:lang w:eastAsia="ar-SA"/>
              </w:rPr>
            </w:pPr>
            <w:r w:rsidRPr="78A84F1F">
              <w:rPr>
                <w:b/>
                <w:bCs/>
                <w:color w:val="000000" w:themeColor="text1"/>
                <w:lang w:eastAsia="ar-SA"/>
              </w:rPr>
              <w:t>[Geberit_</w:t>
            </w:r>
            <w:r w:rsidR="2DB2504C" w:rsidRPr="78A84F1F">
              <w:rPr>
                <w:b/>
                <w:bCs/>
                <w:color w:val="000000" w:themeColor="text1"/>
                <w:lang w:eastAsia="ar-SA"/>
              </w:rPr>
              <w:t>Sigma70</w:t>
            </w:r>
            <w:r w:rsidR="00B74B4A" w:rsidRPr="78A84F1F">
              <w:rPr>
                <w:b/>
                <w:bCs/>
                <w:color w:val="000000" w:themeColor="text1"/>
                <w:lang w:eastAsia="ar-SA"/>
              </w:rPr>
              <w:t>_</w:t>
            </w:r>
            <w:r w:rsidR="00941BD9">
              <w:rPr>
                <w:b/>
                <w:bCs/>
                <w:color w:val="000000" w:themeColor="text1"/>
                <w:lang w:eastAsia="ar-SA"/>
              </w:rPr>
              <w:t>s</w:t>
            </w:r>
            <w:r w:rsidR="00B74B4A" w:rsidRPr="78A84F1F">
              <w:rPr>
                <w:b/>
                <w:bCs/>
                <w:color w:val="000000" w:themeColor="text1"/>
                <w:lang w:eastAsia="ar-SA"/>
              </w:rPr>
              <w:t>chwarz</w:t>
            </w:r>
            <w:r w:rsidRPr="78A84F1F">
              <w:rPr>
                <w:rFonts w:eastAsia="MS Mincho"/>
                <w:b/>
                <w:bCs/>
                <w:lang w:eastAsia="ar-SA"/>
              </w:rPr>
              <w:t>.jpg</w:t>
            </w:r>
            <w:r w:rsidRPr="78A84F1F">
              <w:rPr>
                <w:b/>
                <w:bCs/>
                <w:color w:val="000000" w:themeColor="text1"/>
                <w:lang w:eastAsia="ar-SA"/>
              </w:rPr>
              <w:t>]</w:t>
            </w:r>
            <w:r>
              <w:br/>
            </w:r>
            <w:r w:rsidR="1F6D9A29">
              <w:t xml:space="preserve">Die neue Betätigungsplatte Sigma70 von Geberit zeichnet sich durch ihre leicht konvexe Form aus, die ihr ein schwebendes Erscheinungsbild verleiht. In Schwarz matt setzt sie </w:t>
            </w:r>
            <w:r w:rsidR="2F21E4A9">
              <w:t xml:space="preserve">einen </w:t>
            </w:r>
            <w:r w:rsidR="1F6D9A29">
              <w:t>edle</w:t>
            </w:r>
            <w:r w:rsidR="2F21E4A9">
              <w:t>n</w:t>
            </w:r>
            <w:r w:rsidR="1F6D9A29">
              <w:t xml:space="preserve"> Akzent</w:t>
            </w:r>
            <w:r w:rsidR="2F21E4A9">
              <w:t xml:space="preserve"> im WC-Bereich.</w:t>
            </w:r>
            <w:r w:rsidR="1F6D9A29">
              <w:t xml:space="preserve"> </w:t>
            </w:r>
            <w:r>
              <w:br/>
              <w:t>Foto: Geberit</w:t>
            </w:r>
          </w:p>
        </w:tc>
      </w:tr>
      <w:tr w:rsidR="008D200A" w14:paraId="16F3FFC7" w14:textId="77777777" w:rsidTr="09C4E24A">
        <w:trPr>
          <w:trHeight w:val="856"/>
        </w:trPr>
        <w:tc>
          <w:tcPr>
            <w:tcW w:w="4678" w:type="dxa"/>
          </w:tcPr>
          <w:p w14:paraId="3C4F919B" w14:textId="68739F91" w:rsidR="008D200A" w:rsidRDefault="006E4E8D" w:rsidP="00742731">
            <w:pPr>
              <w:rPr>
                <w:noProof/>
              </w:rPr>
            </w:pPr>
            <w:r>
              <w:rPr>
                <w:noProof/>
              </w:rPr>
              <w:lastRenderedPageBreak/>
              <w:drawing>
                <wp:anchor distT="0" distB="107950" distL="114300" distR="114300" simplePos="0" relativeHeight="251661317" behindDoc="1" locked="0" layoutInCell="1" allowOverlap="1" wp14:anchorId="36BD6F31" wp14:editId="190603CC">
                  <wp:simplePos x="0" y="0"/>
                  <wp:positionH relativeFrom="column">
                    <wp:posOffset>-31750</wp:posOffset>
                  </wp:positionH>
                  <wp:positionV relativeFrom="paragraph">
                    <wp:posOffset>45720</wp:posOffset>
                  </wp:positionV>
                  <wp:extent cx="2498090" cy="1664970"/>
                  <wp:effectExtent l="0" t="0" r="3810" b="0"/>
                  <wp:wrapTight wrapText="bothSides">
                    <wp:wrapPolygon edited="0">
                      <wp:start x="0" y="0"/>
                      <wp:lineTo x="0" y="21419"/>
                      <wp:lineTo x="21523" y="21419"/>
                      <wp:lineTo x="21523" y="0"/>
                      <wp:lineTo x="0" y="0"/>
                    </wp:wrapPolygon>
                  </wp:wrapTight>
                  <wp:docPr id="923620121" name="Grafik 1" descr="Ein Bild, da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620121" name="Grafik 1" descr="Ein Bild, das Im Haus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2498090" cy="1664970"/>
                          </a:xfrm>
                          <a:prstGeom prst="rect">
                            <a:avLst/>
                          </a:prstGeom>
                        </pic:spPr>
                      </pic:pic>
                    </a:graphicData>
                  </a:graphic>
                  <wp14:sizeRelH relativeFrom="margin">
                    <wp14:pctWidth>0</wp14:pctWidth>
                  </wp14:sizeRelH>
                  <wp14:sizeRelV relativeFrom="margin">
                    <wp14:pctHeight>0</wp14:pctHeight>
                  </wp14:sizeRelV>
                </wp:anchor>
              </w:drawing>
            </w:r>
          </w:p>
        </w:tc>
        <w:tc>
          <w:tcPr>
            <w:tcW w:w="4666" w:type="dxa"/>
          </w:tcPr>
          <w:p w14:paraId="5391AF04" w14:textId="47C494F8" w:rsidR="008D200A" w:rsidRPr="5349D592" w:rsidRDefault="008D200A" w:rsidP="00742731">
            <w:pPr>
              <w:rPr>
                <w:b/>
                <w:bCs/>
                <w:color w:val="000000" w:themeColor="text1"/>
                <w:lang w:eastAsia="ar-SA"/>
              </w:rPr>
            </w:pPr>
            <w:r w:rsidRPr="22A54F4E">
              <w:rPr>
                <w:b/>
                <w:bCs/>
                <w:color w:val="000000" w:themeColor="text1"/>
                <w:lang w:eastAsia="ar-SA"/>
              </w:rPr>
              <w:t>[Geberit_ONE_</w:t>
            </w:r>
            <w:r w:rsidR="004D1F05">
              <w:rPr>
                <w:b/>
                <w:bCs/>
                <w:color w:val="000000" w:themeColor="text1"/>
                <w:lang w:eastAsia="ar-SA"/>
              </w:rPr>
              <w:t>Armatur</w:t>
            </w:r>
            <w:r w:rsidR="00E6795A">
              <w:rPr>
                <w:b/>
                <w:bCs/>
                <w:color w:val="000000" w:themeColor="text1"/>
                <w:lang w:eastAsia="ar-SA"/>
              </w:rPr>
              <w:t>_</w:t>
            </w:r>
            <w:r w:rsidR="00941BD9">
              <w:rPr>
                <w:b/>
                <w:bCs/>
                <w:color w:val="000000" w:themeColor="text1"/>
                <w:lang w:eastAsia="ar-SA"/>
              </w:rPr>
              <w:t>s</w:t>
            </w:r>
            <w:r w:rsidRPr="22A54F4E">
              <w:rPr>
                <w:b/>
                <w:bCs/>
                <w:color w:val="000000" w:themeColor="text1"/>
                <w:lang w:eastAsia="ar-SA"/>
              </w:rPr>
              <w:t>chwarz-matt</w:t>
            </w:r>
            <w:r>
              <w:rPr>
                <w:b/>
                <w:bCs/>
                <w:color w:val="000000" w:themeColor="text1"/>
                <w:lang w:eastAsia="ar-SA"/>
              </w:rPr>
              <w:t>_2</w:t>
            </w:r>
            <w:r w:rsidRPr="22A54F4E">
              <w:rPr>
                <w:rFonts w:eastAsia="MS Mincho"/>
                <w:b/>
                <w:bCs/>
                <w:lang w:eastAsia="ar-SA"/>
              </w:rPr>
              <w:t>.jpg</w:t>
            </w:r>
            <w:r w:rsidRPr="22A54F4E">
              <w:rPr>
                <w:b/>
                <w:bCs/>
                <w:color w:val="000000" w:themeColor="text1"/>
                <w:lang w:eastAsia="ar-SA"/>
              </w:rPr>
              <w:t>]</w:t>
            </w:r>
            <w:r>
              <w:br/>
            </w:r>
            <w:r w:rsidR="0015500A" w:rsidRPr="00BF2493">
              <w:t>Die schwarz matten Elemente bilden einen schönen Kontrast zu</w:t>
            </w:r>
            <w:r w:rsidR="00A10E0A" w:rsidRPr="00BF2493">
              <w:t xml:space="preserve">r </w:t>
            </w:r>
            <w:r w:rsidR="004847DE" w:rsidRPr="00BF2493">
              <w:t>weißen Keramik.</w:t>
            </w:r>
            <w:r>
              <w:br/>
              <w:t>Foto: Geberit</w:t>
            </w:r>
          </w:p>
        </w:tc>
      </w:tr>
      <w:tr w:rsidR="00A02A0F" w14:paraId="524972A8" w14:textId="77777777" w:rsidTr="002E22E8">
        <w:tc>
          <w:tcPr>
            <w:tcW w:w="4678" w:type="dxa"/>
          </w:tcPr>
          <w:p w14:paraId="111D79F6" w14:textId="77777777" w:rsidR="00A02A0F" w:rsidRDefault="00A02A0F" w:rsidP="002E22E8">
            <w:r>
              <w:rPr>
                <w:noProof/>
              </w:rPr>
              <w:drawing>
                <wp:anchor distT="0" distB="107950" distL="114300" distR="114300" simplePos="0" relativeHeight="251665413" behindDoc="1" locked="0" layoutInCell="1" allowOverlap="1" wp14:anchorId="66C06F38" wp14:editId="17F09D7B">
                  <wp:simplePos x="0" y="0"/>
                  <wp:positionH relativeFrom="column">
                    <wp:posOffset>-31750</wp:posOffset>
                  </wp:positionH>
                  <wp:positionV relativeFrom="paragraph">
                    <wp:posOffset>57785</wp:posOffset>
                  </wp:positionV>
                  <wp:extent cx="2498090" cy="1664970"/>
                  <wp:effectExtent l="0" t="0" r="3810" b="0"/>
                  <wp:wrapTight wrapText="bothSides">
                    <wp:wrapPolygon edited="0">
                      <wp:start x="0" y="0"/>
                      <wp:lineTo x="0" y="21419"/>
                      <wp:lineTo x="21523" y="21419"/>
                      <wp:lineTo x="21523" y="0"/>
                      <wp:lineTo x="0" y="0"/>
                    </wp:wrapPolygon>
                  </wp:wrapTight>
                  <wp:docPr id="13" name="Picture 13" descr="Ein Bild, das Wand, Im Haus, Badezimmer,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Ein Bild, das Wand, Im Haus, Badezimmer, weiß enthält.&#10;&#10;Automatisch generierte Beschreibung"/>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498090" cy="16649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32DC8E3C" w14:textId="1B6B0931" w:rsidR="00A02A0F" w:rsidRPr="00BD1D09" w:rsidRDefault="00A02A0F" w:rsidP="002E22E8">
            <w:pPr>
              <w:rPr>
                <w:b/>
                <w:bCs/>
                <w:color w:val="000000"/>
                <w:lang w:eastAsia="ar-SA"/>
              </w:rPr>
            </w:pPr>
            <w:r w:rsidRPr="09C4E24A">
              <w:rPr>
                <w:b/>
                <w:bCs/>
                <w:color w:val="000000" w:themeColor="text1"/>
                <w:lang w:eastAsia="ar-SA"/>
              </w:rPr>
              <w:t>[Geberit_Piave_</w:t>
            </w:r>
            <w:r w:rsidR="00B82CF5">
              <w:rPr>
                <w:b/>
                <w:bCs/>
                <w:color w:val="000000" w:themeColor="text1"/>
                <w:lang w:eastAsia="ar-SA"/>
              </w:rPr>
              <w:t>Armatur_</w:t>
            </w:r>
            <w:r w:rsidRPr="09C4E24A">
              <w:rPr>
                <w:b/>
                <w:bCs/>
                <w:color w:val="000000" w:themeColor="text1"/>
                <w:lang w:eastAsia="ar-SA"/>
              </w:rPr>
              <w:t>schwarz</w:t>
            </w:r>
            <w:r w:rsidRPr="09C4E24A">
              <w:rPr>
                <w:rFonts w:eastAsia="MS Mincho"/>
                <w:b/>
                <w:bCs/>
                <w:lang w:eastAsia="ar-SA"/>
              </w:rPr>
              <w:t>.jpg</w:t>
            </w:r>
            <w:r w:rsidRPr="09C4E24A">
              <w:rPr>
                <w:b/>
                <w:bCs/>
                <w:color w:val="000000" w:themeColor="text1"/>
                <w:lang w:eastAsia="ar-SA"/>
              </w:rPr>
              <w:t>]</w:t>
            </w:r>
            <w:r>
              <w:br/>
              <w:t>Auch in Schwarz matt verfügbar: die berührungslose Armatur Geberit Piave.</w:t>
            </w:r>
            <w:r>
              <w:br/>
              <w:t>Foto: Geberit</w:t>
            </w:r>
          </w:p>
        </w:tc>
      </w:tr>
      <w:tr w:rsidR="00D04789" w14:paraId="774661D2" w14:textId="77777777" w:rsidTr="09C4E24A">
        <w:tc>
          <w:tcPr>
            <w:tcW w:w="4678" w:type="dxa"/>
          </w:tcPr>
          <w:p w14:paraId="09BCBC3E" w14:textId="002086A4" w:rsidR="00C34560" w:rsidRDefault="007A3A92" w:rsidP="00742731">
            <w:pPr>
              <w:rPr>
                <w:noProof/>
              </w:rPr>
            </w:pPr>
            <w:r>
              <w:rPr>
                <w:noProof/>
              </w:rPr>
              <w:drawing>
                <wp:anchor distT="0" distB="107950" distL="114300" distR="114300" simplePos="0" relativeHeight="251658245" behindDoc="1" locked="0" layoutInCell="1" allowOverlap="1" wp14:anchorId="09953ED2" wp14:editId="1AB6BF8F">
                  <wp:simplePos x="0" y="0"/>
                  <wp:positionH relativeFrom="column">
                    <wp:posOffset>-31750</wp:posOffset>
                  </wp:positionH>
                  <wp:positionV relativeFrom="paragraph">
                    <wp:posOffset>45085</wp:posOffset>
                  </wp:positionV>
                  <wp:extent cx="2498090" cy="1664335"/>
                  <wp:effectExtent l="0" t="0" r="3810" b="0"/>
                  <wp:wrapTight wrapText="bothSides">
                    <wp:wrapPolygon edited="0">
                      <wp:start x="0" y="0"/>
                      <wp:lineTo x="0" y="21427"/>
                      <wp:lineTo x="21523" y="21427"/>
                      <wp:lineTo x="21523" y="0"/>
                      <wp:lineTo x="0" y="0"/>
                    </wp:wrapPolygon>
                  </wp:wrapTight>
                  <wp:docPr id="41617653" name="Picture 41617653" descr="Ein Bild, das Im Haus, Boden, Tisch,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17653" name="Grafik 4" descr="Ein Bild, das Im Haus, Boden, Tisch, Wand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2498090" cy="1664335"/>
                          </a:xfrm>
                          <a:prstGeom prst="rect">
                            <a:avLst/>
                          </a:prstGeom>
                        </pic:spPr>
                      </pic:pic>
                    </a:graphicData>
                  </a:graphic>
                  <wp14:sizeRelH relativeFrom="margin">
                    <wp14:pctWidth>0</wp14:pctWidth>
                  </wp14:sizeRelH>
                  <wp14:sizeRelV relativeFrom="margin">
                    <wp14:pctHeight>0</wp14:pctHeight>
                  </wp14:sizeRelV>
                </wp:anchor>
              </w:drawing>
            </w:r>
          </w:p>
        </w:tc>
        <w:tc>
          <w:tcPr>
            <w:tcW w:w="4666" w:type="dxa"/>
          </w:tcPr>
          <w:p w14:paraId="288E5457" w14:textId="7D7BFF2A" w:rsidR="00C34560" w:rsidRPr="0E26502E" w:rsidRDefault="46321B7F" w:rsidP="00742731">
            <w:pPr>
              <w:rPr>
                <w:b/>
                <w:bCs/>
                <w:color w:val="000000" w:themeColor="text1"/>
                <w:lang w:eastAsia="ar-SA"/>
              </w:rPr>
            </w:pPr>
            <w:r w:rsidRPr="5349D592">
              <w:rPr>
                <w:b/>
                <w:bCs/>
                <w:color w:val="000000" w:themeColor="text1"/>
                <w:lang w:eastAsia="ar-SA"/>
              </w:rPr>
              <w:t>[</w:t>
            </w:r>
            <w:r w:rsidR="49B6B63B" w:rsidRPr="5349D592">
              <w:rPr>
                <w:b/>
                <w:bCs/>
                <w:color w:val="000000" w:themeColor="text1"/>
                <w:lang w:eastAsia="ar-SA"/>
              </w:rPr>
              <w:t>Geberit_ONE_schwarz-matt_Waschtischunterschrank</w:t>
            </w:r>
            <w:r w:rsidRPr="5349D592">
              <w:rPr>
                <w:rFonts w:eastAsia="MS Mincho"/>
                <w:b/>
                <w:bCs/>
                <w:lang w:eastAsia="ar-SA"/>
              </w:rPr>
              <w:t>.jpg</w:t>
            </w:r>
            <w:r w:rsidRPr="5349D592">
              <w:rPr>
                <w:b/>
                <w:bCs/>
                <w:color w:val="000000" w:themeColor="text1"/>
                <w:lang w:eastAsia="ar-SA"/>
              </w:rPr>
              <w:t>]</w:t>
            </w:r>
            <w:r w:rsidR="00C34560">
              <w:br/>
            </w:r>
            <w:r w:rsidR="4E0F2930">
              <w:t xml:space="preserve">Der Waschtischunterschrank aus der Serie Geberit ONE </w:t>
            </w:r>
            <w:r w:rsidR="10C3DD5C">
              <w:t>wirkt in Schwarz matt besonders elegant.</w:t>
            </w:r>
            <w:r w:rsidR="00C34560">
              <w:br/>
            </w:r>
            <w:r>
              <w:t>Foto: Geberit</w:t>
            </w:r>
          </w:p>
        </w:tc>
      </w:tr>
      <w:tr w:rsidR="006E4E8D" w14:paraId="745B030D" w14:textId="77777777" w:rsidTr="09C4E24A">
        <w:tc>
          <w:tcPr>
            <w:tcW w:w="4678" w:type="dxa"/>
          </w:tcPr>
          <w:p w14:paraId="6D8CEDA6" w14:textId="7AD9F32D" w:rsidR="006E4E8D" w:rsidRDefault="00CF756B" w:rsidP="00742731">
            <w:pPr>
              <w:rPr>
                <w:noProof/>
              </w:rPr>
            </w:pPr>
            <w:r>
              <w:rPr>
                <w:noProof/>
              </w:rPr>
              <w:drawing>
                <wp:anchor distT="0" distB="107950" distL="114300" distR="114300" simplePos="0" relativeHeight="251662341" behindDoc="1" locked="0" layoutInCell="1" allowOverlap="1" wp14:anchorId="3ACC42BC" wp14:editId="55DD6BBC">
                  <wp:simplePos x="0" y="0"/>
                  <wp:positionH relativeFrom="column">
                    <wp:posOffset>-31750</wp:posOffset>
                  </wp:positionH>
                  <wp:positionV relativeFrom="paragraph">
                    <wp:posOffset>45085</wp:posOffset>
                  </wp:positionV>
                  <wp:extent cx="2498090" cy="1665605"/>
                  <wp:effectExtent l="0" t="0" r="3810" b="0"/>
                  <wp:wrapTight wrapText="bothSides">
                    <wp:wrapPolygon edited="0">
                      <wp:start x="0" y="0"/>
                      <wp:lineTo x="0" y="21411"/>
                      <wp:lineTo x="21523" y="21411"/>
                      <wp:lineTo x="21523" y="0"/>
                      <wp:lineTo x="0" y="0"/>
                    </wp:wrapPolygon>
                  </wp:wrapTight>
                  <wp:docPr id="1701203685" name="Grafik 2" descr="Ein Bild, das Wand, Im Haus, Boden,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3685" name="Grafik 2" descr="Ein Bild, das Wand, Im Haus, Boden, Waschbecken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2498090" cy="1665605"/>
                          </a:xfrm>
                          <a:prstGeom prst="rect">
                            <a:avLst/>
                          </a:prstGeom>
                        </pic:spPr>
                      </pic:pic>
                    </a:graphicData>
                  </a:graphic>
                  <wp14:sizeRelH relativeFrom="margin">
                    <wp14:pctWidth>0</wp14:pctWidth>
                  </wp14:sizeRelH>
                  <wp14:sizeRelV relativeFrom="margin">
                    <wp14:pctHeight>0</wp14:pctHeight>
                  </wp14:sizeRelV>
                </wp:anchor>
              </w:drawing>
            </w:r>
          </w:p>
        </w:tc>
        <w:tc>
          <w:tcPr>
            <w:tcW w:w="4666" w:type="dxa"/>
          </w:tcPr>
          <w:p w14:paraId="5285DC23" w14:textId="08D95C50" w:rsidR="006E4E8D" w:rsidRPr="5349D592" w:rsidRDefault="638D7B0B" w:rsidP="00742731">
            <w:pPr>
              <w:rPr>
                <w:b/>
                <w:bCs/>
                <w:color w:val="000000" w:themeColor="text1"/>
                <w:lang w:eastAsia="ar-SA"/>
              </w:rPr>
            </w:pPr>
            <w:r w:rsidRPr="09C4E24A">
              <w:rPr>
                <w:b/>
                <w:bCs/>
                <w:color w:val="000000" w:themeColor="text1"/>
                <w:lang w:eastAsia="ar-SA"/>
              </w:rPr>
              <w:t>[</w:t>
            </w:r>
            <w:r w:rsidR="0DDEA976" w:rsidRPr="09C4E24A">
              <w:rPr>
                <w:b/>
                <w:bCs/>
                <w:color w:val="000000" w:themeColor="text1"/>
                <w:lang w:eastAsia="ar-SA"/>
              </w:rPr>
              <w:t>Geberit_schwarz-matt</w:t>
            </w:r>
            <w:r w:rsidR="7DC4E47F" w:rsidRPr="09C4E24A">
              <w:rPr>
                <w:b/>
                <w:bCs/>
                <w:color w:val="000000" w:themeColor="text1"/>
                <w:lang w:eastAsia="ar-SA"/>
              </w:rPr>
              <w:t>_Mil</w:t>
            </w:r>
            <w:r w:rsidR="60924A09" w:rsidRPr="09C4E24A">
              <w:rPr>
                <w:b/>
                <w:bCs/>
                <w:color w:val="000000" w:themeColor="text1"/>
                <w:lang w:eastAsia="ar-SA"/>
              </w:rPr>
              <w:t>ieu</w:t>
            </w:r>
            <w:r w:rsidRPr="09C4E24A">
              <w:rPr>
                <w:rFonts w:eastAsia="MS Mincho"/>
                <w:b/>
                <w:bCs/>
                <w:lang w:eastAsia="ar-SA"/>
              </w:rPr>
              <w:t>.jpg</w:t>
            </w:r>
            <w:r w:rsidRPr="09C4E24A">
              <w:rPr>
                <w:b/>
                <w:bCs/>
                <w:color w:val="000000" w:themeColor="text1"/>
                <w:lang w:eastAsia="ar-SA"/>
              </w:rPr>
              <w:t>]</w:t>
            </w:r>
            <w:r w:rsidR="006E4E8D">
              <w:br/>
            </w:r>
            <w:r w:rsidR="348011BA">
              <w:t xml:space="preserve">Das Produktportfolio </w:t>
            </w:r>
            <w:r w:rsidR="41605ED7">
              <w:t>von Geberit enthält nun auch Spiegel und Handtuchhalter in Schwarz matt.</w:t>
            </w:r>
            <w:r w:rsidR="006E4E8D">
              <w:br/>
            </w:r>
            <w:r>
              <w:t>Foto: Geberit</w:t>
            </w:r>
          </w:p>
        </w:tc>
      </w:tr>
      <w:tr w:rsidR="00A20129" w14:paraId="651472B4" w14:textId="77777777" w:rsidTr="09C4E24A">
        <w:tc>
          <w:tcPr>
            <w:tcW w:w="4678" w:type="dxa"/>
          </w:tcPr>
          <w:p w14:paraId="5619DD41" w14:textId="32513001" w:rsidR="00A20129" w:rsidRDefault="00BF2493" w:rsidP="00742731">
            <w:pPr>
              <w:rPr>
                <w:noProof/>
              </w:rPr>
            </w:pPr>
            <w:r>
              <w:rPr>
                <w:noProof/>
              </w:rPr>
              <w:lastRenderedPageBreak/>
              <w:drawing>
                <wp:anchor distT="0" distB="107950" distL="114300" distR="114300" simplePos="0" relativeHeight="251666437" behindDoc="1" locked="0" layoutInCell="1" allowOverlap="1" wp14:anchorId="6FAB55D3" wp14:editId="7BAB2371">
                  <wp:simplePos x="0" y="0"/>
                  <wp:positionH relativeFrom="column">
                    <wp:posOffset>1206</wp:posOffset>
                  </wp:positionH>
                  <wp:positionV relativeFrom="paragraph">
                    <wp:posOffset>60556</wp:posOffset>
                  </wp:positionV>
                  <wp:extent cx="1758950" cy="2272030"/>
                  <wp:effectExtent l="0" t="0" r="6350" b="1270"/>
                  <wp:wrapTight wrapText="bothSides">
                    <wp:wrapPolygon edited="0">
                      <wp:start x="0" y="0"/>
                      <wp:lineTo x="0" y="21491"/>
                      <wp:lineTo x="21522" y="21491"/>
                      <wp:lineTo x="21522" y="0"/>
                      <wp:lineTo x="0" y="0"/>
                    </wp:wrapPolygon>
                  </wp:wrapTight>
                  <wp:docPr id="19638485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848536" name="Grafik 1963848536"/>
                          <pic:cNvPicPr/>
                        </pic:nvPicPr>
                        <pic:blipFill>
                          <a:blip r:embed="rId18" cstate="screen">
                            <a:extLst>
                              <a:ext uri="{28A0092B-C50C-407E-A947-70E740481C1C}">
                                <a14:useLocalDpi xmlns:a14="http://schemas.microsoft.com/office/drawing/2010/main"/>
                              </a:ext>
                            </a:extLst>
                          </a:blip>
                          <a:stretch>
                            <a:fillRect/>
                          </a:stretch>
                        </pic:blipFill>
                        <pic:spPr>
                          <a:xfrm>
                            <a:off x="0" y="0"/>
                            <a:ext cx="1758950" cy="2272030"/>
                          </a:xfrm>
                          <a:prstGeom prst="rect">
                            <a:avLst/>
                          </a:prstGeom>
                        </pic:spPr>
                      </pic:pic>
                    </a:graphicData>
                  </a:graphic>
                  <wp14:sizeRelH relativeFrom="margin">
                    <wp14:pctWidth>0</wp14:pctWidth>
                  </wp14:sizeRelH>
                  <wp14:sizeRelV relativeFrom="margin">
                    <wp14:pctHeight>0</wp14:pctHeight>
                  </wp14:sizeRelV>
                </wp:anchor>
              </w:drawing>
            </w:r>
          </w:p>
        </w:tc>
        <w:tc>
          <w:tcPr>
            <w:tcW w:w="4666" w:type="dxa"/>
          </w:tcPr>
          <w:p w14:paraId="3949F3A2" w14:textId="469C3148" w:rsidR="00A20129" w:rsidRPr="09C4E24A" w:rsidRDefault="00A20129" w:rsidP="00742731">
            <w:pPr>
              <w:rPr>
                <w:b/>
                <w:bCs/>
                <w:color w:val="000000" w:themeColor="text1"/>
                <w:lang w:eastAsia="ar-SA"/>
              </w:rPr>
            </w:pPr>
            <w:r w:rsidRPr="22A54F4E">
              <w:rPr>
                <w:b/>
                <w:bCs/>
                <w:color w:val="000000" w:themeColor="text1"/>
                <w:lang w:eastAsia="ar-SA"/>
              </w:rPr>
              <w:t>[Geberit_</w:t>
            </w:r>
            <w:r>
              <w:rPr>
                <w:b/>
                <w:bCs/>
                <w:color w:val="000000" w:themeColor="text1"/>
                <w:lang w:eastAsia="ar-SA"/>
              </w:rPr>
              <w:t>CleanLine50</w:t>
            </w:r>
            <w:r w:rsidR="00FE21DB">
              <w:rPr>
                <w:b/>
                <w:bCs/>
                <w:color w:val="000000" w:themeColor="text1"/>
                <w:lang w:eastAsia="ar-SA"/>
              </w:rPr>
              <w:t>_schwarz-matt</w:t>
            </w:r>
            <w:r w:rsidRPr="22A54F4E">
              <w:rPr>
                <w:rFonts w:eastAsia="MS Mincho"/>
                <w:b/>
                <w:bCs/>
                <w:lang w:eastAsia="ar-SA"/>
              </w:rPr>
              <w:t>.jpg</w:t>
            </w:r>
            <w:r w:rsidRPr="22A54F4E">
              <w:rPr>
                <w:b/>
                <w:bCs/>
                <w:color w:val="000000" w:themeColor="text1"/>
                <w:lang w:eastAsia="ar-SA"/>
              </w:rPr>
              <w:t>]</w:t>
            </w:r>
            <w:r>
              <w:br/>
            </w:r>
            <w:r w:rsidR="00AA4BBA" w:rsidRPr="005464B4">
              <w:t>Auch die neue Duschrinne CleanLine50 ist in der Farbe Schwarz matt erhältlich und setzt edle Akzente</w:t>
            </w:r>
            <w:r w:rsidR="00BF2493" w:rsidRPr="005464B4">
              <w:t xml:space="preserve"> im Duschbereich</w:t>
            </w:r>
            <w:r w:rsidR="00AA4BBA" w:rsidRPr="005464B4">
              <w:t>.</w:t>
            </w:r>
            <w:r w:rsidRPr="005464B4">
              <w:br/>
              <w:t>Foto</w:t>
            </w:r>
            <w:r>
              <w:t>: Geberit</w:t>
            </w:r>
          </w:p>
        </w:tc>
      </w:tr>
    </w:tbl>
    <w:p w14:paraId="00007DCF" w14:textId="77777777" w:rsidR="009B3358" w:rsidRPr="004037EF" w:rsidRDefault="009B3358" w:rsidP="00085424">
      <w:pPr>
        <w:spacing w:after="0" w:line="240" w:lineRule="auto"/>
        <w:rPr>
          <w:rStyle w:val="Fett"/>
          <w:b/>
        </w:rPr>
      </w:pPr>
    </w:p>
    <w:p w14:paraId="14B3962A" w14:textId="77777777" w:rsidR="009B3358" w:rsidRPr="004037EF" w:rsidRDefault="009B3358" w:rsidP="00085424">
      <w:pPr>
        <w:spacing w:after="0" w:line="240" w:lineRule="auto"/>
        <w:rPr>
          <w:rStyle w:val="Fett"/>
          <w:b/>
        </w:rPr>
      </w:pPr>
    </w:p>
    <w:p w14:paraId="467E7553" w14:textId="77777777" w:rsidR="00804F54" w:rsidRPr="006B7431" w:rsidRDefault="00804F54" w:rsidP="00804F54">
      <w:pPr>
        <w:spacing w:after="0" w:line="240" w:lineRule="auto"/>
        <w:rPr>
          <w:rStyle w:val="Fett"/>
          <w:b/>
        </w:rPr>
      </w:pPr>
      <w:r w:rsidRPr="006B7431">
        <w:rPr>
          <w:rStyle w:val="Fett"/>
          <w:b/>
        </w:rPr>
        <w:t>Weitere Auskünfte erteilt:</w:t>
      </w:r>
    </w:p>
    <w:p w14:paraId="7C67DCF9" w14:textId="774BEFD4" w:rsidR="00804F54" w:rsidRPr="00873B01" w:rsidRDefault="00804F54" w:rsidP="00804F54">
      <w:pPr>
        <w:pStyle w:val="Boilerpatebold"/>
        <w:rPr>
          <w:rStyle w:val="Fett"/>
          <w:b/>
          <w:szCs w:val="16"/>
        </w:rPr>
      </w:pPr>
      <w:r w:rsidRPr="00873B01">
        <w:rPr>
          <w:rStyle w:val="Fett"/>
          <w:lang w:val="de-CH"/>
        </w:rPr>
        <w:t>Ansel &amp; Möllers GmbH</w:t>
      </w:r>
      <w:r w:rsidRPr="00873B01">
        <w:br/>
      </w:r>
      <w:r w:rsidRPr="00873B01">
        <w:rPr>
          <w:rStyle w:val="Fett"/>
          <w:lang w:val="de-CH"/>
        </w:rPr>
        <w:t>König-Karl-Straße 10, 70372 Stuttgart</w:t>
      </w:r>
      <w:r w:rsidRPr="00873B01">
        <w:br/>
      </w:r>
      <w:r w:rsidRPr="00873B01">
        <w:rPr>
          <w:rStyle w:val="Fett"/>
          <w:lang w:val="de-CH"/>
        </w:rPr>
        <w:t>Annibale Picicci</w:t>
      </w:r>
      <w:r w:rsidRPr="00873B01">
        <w:br/>
      </w:r>
      <w:r w:rsidRPr="00873B01">
        <w:rPr>
          <w:rStyle w:val="Fett"/>
          <w:lang w:val="de-CH"/>
        </w:rPr>
        <w:t xml:space="preserve">Tel. </w:t>
      </w:r>
      <w:r w:rsidRPr="00873B01">
        <w:rPr>
          <w:rStyle w:val="Fett"/>
        </w:rPr>
        <w:t>+49 (0)711 92545-12</w:t>
      </w:r>
    </w:p>
    <w:p w14:paraId="379524E8" w14:textId="77777777" w:rsidR="00804F54" w:rsidRPr="00873B01" w:rsidRDefault="00804F54" w:rsidP="00804F54">
      <w:pPr>
        <w:pStyle w:val="Boilerpatebold"/>
        <w:rPr>
          <w:rStyle w:val="Fett"/>
          <w:b/>
        </w:rPr>
      </w:pPr>
      <w:r w:rsidRPr="00873B01">
        <w:rPr>
          <w:rStyle w:val="Fett"/>
        </w:rPr>
        <w:t>Mail: a.picicci@anselmoellers.de</w:t>
      </w:r>
    </w:p>
    <w:p w14:paraId="6FB5BA36" w14:textId="77777777" w:rsidR="00804F54" w:rsidRDefault="00804F54" w:rsidP="00804F54">
      <w:pPr>
        <w:pStyle w:val="Boilerpatebold"/>
        <w:rPr>
          <w:rStyle w:val="Fett"/>
          <w:b/>
          <w:bCs w:val="0"/>
        </w:rPr>
      </w:pPr>
    </w:p>
    <w:p w14:paraId="29B592F8" w14:textId="77777777" w:rsidR="00804F54" w:rsidRPr="00710491" w:rsidRDefault="00804F54" w:rsidP="00804F54">
      <w:pPr>
        <w:pStyle w:val="Boilerpatebold"/>
        <w:rPr>
          <w:rStyle w:val="Fett"/>
          <w:b/>
          <w:bCs w:val="0"/>
        </w:rPr>
      </w:pPr>
    </w:p>
    <w:p w14:paraId="35D3F68E" w14:textId="77777777" w:rsidR="00804F54" w:rsidRPr="001E1C74" w:rsidRDefault="00804F54" w:rsidP="00804F54">
      <w:pPr>
        <w:pStyle w:val="Boilerpatebold"/>
        <w:rPr>
          <w:rStyle w:val="Fett"/>
          <w:b/>
          <w:bCs w:val="0"/>
        </w:rPr>
      </w:pPr>
      <w:r w:rsidRPr="001E1C74">
        <w:rPr>
          <w:rStyle w:val="Fett"/>
          <w:b/>
          <w:bCs w:val="0"/>
        </w:rPr>
        <w:t>Über Geberit</w:t>
      </w:r>
    </w:p>
    <w:p w14:paraId="1FA683D9" w14:textId="77777777" w:rsidR="00804F54" w:rsidRPr="001E1C74" w:rsidRDefault="00804F54" w:rsidP="00804F54">
      <w:pPr>
        <w:kinsoku w:val="0"/>
        <w:overflowPunct w:val="0"/>
        <w:spacing w:before="2" w:line="276" w:lineRule="auto"/>
        <w:textAlignment w:val="baseline"/>
        <w:rPr>
          <w:sz w:val="16"/>
          <w:szCs w:val="16"/>
        </w:rPr>
      </w:pPr>
      <w:r w:rsidRPr="001E1C74">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3450E36D" w14:textId="1D87F50E" w:rsidR="006B47B6" w:rsidRPr="005E5BE3" w:rsidRDefault="006B47B6" w:rsidP="002C1E42">
      <w:pPr>
        <w:pStyle w:val="Boilerpatebold"/>
      </w:pPr>
    </w:p>
    <w:sectPr w:rsidR="006B47B6" w:rsidRPr="005E5BE3">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9E1B0" w14:textId="77777777" w:rsidR="00597C0B" w:rsidRDefault="00597C0B" w:rsidP="00C0638B">
      <w:r>
        <w:separator/>
      </w:r>
    </w:p>
  </w:endnote>
  <w:endnote w:type="continuationSeparator" w:id="0">
    <w:p w14:paraId="3A5DA389" w14:textId="77777777" w:rsidR="00597C0B" w:rsidRDefault="00597C0B" w:rsidP="00C0638B">
      <w:r>
        <w:continuationSeparator/>
      </w:r>
    </w:p>
  </w:endnote>
  <w:endnote w:type="continuationNotice" w:id="1">
    <w:p w14:paraId="795EAEAE" w14:textId="77777777" w:rsidR="00597C0B" w:rsidRDefault="00597C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F0143" w14:textId="77777777" w:rsidR="00597C0B" w:rsidRDefault="00597C0B" w:rsidP="00C0638B">
      <w:r>
        <w:separator/>
      </w:r>
    </w:p>
  </w:footnote>
  <w:footnote w:type="continuationSeparator" w:id="0">
    <w:p w14:paraId="18360E24" w14:textId="77777777" w:rsidR="00597C0B" w:rsidRDefault="00597C0B" w:rsidP="00C0638B">
      <w:r>
        <w:continuationSeparator/>
      </w:r>
    </w:p>
  </w:footnote>
  <w:footnote w:type="continuationNotice" w:id="1">
    <w:p w14:paraId="0072C814" w14:textId="77777777" w:rsidR="00597C0B" w:rsidRDefault="00597C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F012C9C"/>
    <w:multiLevelType w:val="hybridMultilevel"/>
    <w:tmpl w:val="79F66E56"/>
    <w:lvl w:ilvl="0" w:tplc="15D297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FD13D46"/>
    <w:multiLevelType w:val="hybridMultilevel"/>
    <w:tmpl w:val="098A5164"/>
    <w:lvl w:ilvl="0" w:tplc="D43EDB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9363099">
    <w:abstractNumId w:val="0"/>
  </w:num>
  <w:num w:numId="2" w16cid:durableId="478885126">
    <w:abstractNumId w:val="7"/>
  </w:num>
  <w:num w:numId="3" w16cid:durableId="628434353">
    <w:abstractNumId w:val="2"/>
  </w:num>
  <w:num w:numId="4" w16cid:durableId="1343311682">
    <w:abstractNumId w:val="1"/>
  </w:num>
  <w:num w:numId="5" w16cid:durableId="928124842">
    <w:abstractNumId w:val="8"/>
  </w:num>
  <w:num w:numId="6" w16cid:durableId="1353921269">
    <w:abstractNumId w:val="3"/>
  </w:num>
  <w:num w:numId="7" w16cid:durableId="63332228">
    <w:abstractNumId w:val="4"/>
  </w:num>
  <w:num w:numId="8" w16cid:durableId="1151364085">
    <w:abstractNumId w:val="6"/>
  </w:num>
  <w:num w:numId="9" w16cid:durableId="7910221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196D"/>
    <w:rsid w:val="0000266D"/>
    <w:rsid w:val="000029DA"/>
    <w:rsid w:val="000035FF"/>
    <w:rsid w:val="00004A20"/>
    <w:rsid w:val="00004E65"/>
    <w:rsid w:val="00006036"/>
    <w:rsid w:val="000060BA"/>
    <w:rsid w:val="00006FFA"/>
    <w:rsid w:val="000074D2"/>
    <w:rsid w:val="00013810"/>
    <w:rsid w:val="00013D6D"/>
    <w:rsid w:val="00014B8E"/>
    <w:rsid w:val="000154FA"/>
    <w:rsid w:val="000164D1"/>
    <w:rsid w:val="00017452"/>
    <w:rsid w:val="00021EE7"/>
    <w:rsid w:val="000222A9"/>
    <w:rsid w:val="00022343"/>
    <w:rsid w:val="0002238C"/>
    <w:rsid w:val="000223AD"/>
    <w:rsid w:val="00023F2B"/>
    <w:rsid w:val="000241E7"/>
    <w:rsid w:val="000245B0"/>
    <w:rsid w:val="000250E1"/>
    <w:rsid w:val="00025323"/>
    <w:rsid w:val="00025533"/>
    <w:rsid w:val="00026415"/>
    <w:rsid w:val="0003015B"/>
    <w:rsid w:val="00030CA2"/>
    <w:rsid w:val="0003118B"/>
    <w:rsid w:val="00031FB8"/>
    <w:rsid w:val="000321D6"/>
    <w:rsid w:val="00033B15"/>
    <w:rsid w:val="00033BB8"/>
    <w:rsid w:val="00035182"/>
    <w:rsid w:val="0003775D"/>
    <w:rsid w:val="00041E68"/>
    <w:rsid w:val="000426BD"/>
    <w:rsid w:val="000435CF"/>
    <w:rsid w:val="000441E2"/>
    <w:rsid w:val="00044480"/>
    <w:rsid w:val="000445A7"/>
    <w:rsid w:val="00044CC1"/>
    <w:rsid w:val="000450BB"/>
    <w:rsid w:val="0004517C"/>
    <w:rsid w:val="00045C33"/>
    <w:rsid w:val="00045E3C"/>
    <w:rsid w:val="00045F08"/>
    <w:rsid w:val="00046E1D"/>
    <w:rsid w:val="000501B5"/>
    <w:rsid w:val="00052DF8"/>
    <w:rsid w:val="000536BD"/>
    <w:rsid w:val="00055A5C"/>
    <w:rsid w:val="0005693B"/>
    <w:rsid w:val="00056BA0"/>
    <w:rsid w:val="00056BC1"/>
    <w:rsid w:val="00056BF9"/>
    <w:rsid w:val="00057FA2"/>
    <w:rsid w:val="00060B66"/>
    <w:rsid w:val="000612E6"/>
    <w:rsid w:val="000614D5"/>
    <w:rsid w:val="00061E5A"/>
    <w:rsid w:val="000628BD"/>
    <w:rsid w:val="00062CCF"/>
    <w:rsid w:val="00063A9A"/>
    <w:rsid w:val="000649E4"/>
    <w:rsid w:val="00065EBD"/>
    <w:rsid w:val="00066176"/>
    <w:rsid w:val="00066607"/>
    <w:rsid w:val="00066AE1"/>
    <w:rsid w:val="00066E71"/>
    <w:rsid w:val="0006789B"/>
    <w:rsid w:val="00071591"/>
    <w:rsid w:val="000725A8"/>
    <w:rsid w:val="00072D66"/>
    <w:rsid w:val="000738CF"/>
    <w:rsid w:val="00073A97"/>
    <w:rsid w:val="00073E45"/>
    <w:rsid w:val="00076398"/>
    <w:rsid w:val="00076A04"/>
    <w:rsid w:val="00077EE1"/>
    <w:rsid w:val="00077F81"/>
    <w:rsid w:val="000812C9"/>
    <w:rsid w:val="000819F6"/>
    <w:rsid w:val="000823B5"/>
    <w:rsid w:val="0008381F"/>
    <w:rsid w:val="00083B9A"/>
    <w:rsid w:val="00083BC5"/>
    <w:rsid w:val="00084B16"/>
    <w:rsid w:val="00084D52"/>
    <w:rsid w:val="00085424"/>
    <w:rsid w:val="000877A9"/>
    <w:rsid w:val="000912B7"/>
    <w:rsid w:val="00092820"/>
    <w:rsid w:val="0009294D"/>
    <w:rsid w:val="00093BF4"/>
    <w:rsid w:val="00094785"/>
    <w:rsid w:val="000957C4"/>
    <w:rsid w:val="00095958"/>
    <w:rsid w:val="00095FD9"/>
    <w:rsid w:val="0009617A"/>
    <w:rsid w:val="00096B04"/>
    <w:rsid w:val="00096E28"/>
    <w:rsid w:val="000A0DF8"/>
    <w:rsid w:val="000A1652"/>
    <w:rsid w:val="000A20E7"/>
    <w:rsid w:val="000A2910"/>
    <w:rsid w:val="000A2B63"/>
    <w:rsid w:val="000A2D58"/>
    <w:rsid w:val="000A2D73"/>
    <w:rsid w:val="000A35B3"/>
    <w:rsid w:val="000A364E"/>
    <w:rsid w:val="000A44B0"/>
    <w:rsid w:val="000A44FB"/>
    <w:rsid w:val="000A46CD"/>
    <w:rsid w:val="000A5D99"/>
    <w:rsid w:val="000A5EFF"/>
    <w:rsid w:val="000A7415"/>
    <w:rsid w:val="000A7AEB"/>
    <w:rsid w:val="000B02C6"/>
    <w:rsid w:val="000B1382"/>
    <w:rsid w:val="000B1A18"/>
    <w:rsid w:val="000B1A3D"/>
    <w:rsid w:val="000B1C5E"/>
    <w:rsid w:val="000B297A"/>
    <w:rsid w:val="000B2B7A"/>
    <w:rsid w:val="000B303B"/>
    <w:rsid w:val="000B34BF"/>
    <w:rsid w:val="000B4095"/>
    <w:rsid w:val="000B506B"/>
    <w:rsid w:val="000B549D"/>
    <w:rsid w:val="000B554C"/>
    <w:rsid w:val="000B562C"/>
    <w:rsid w:val="000B5A59"/>
    <w:rsid w:val="000B5C37"/>
    <w:rsid w:val="000B5D29"/>
    <w:rsid w:val="000C06AF"/>
    <w:rsid w:val="000C15F9"/>
    <w:rsid w:val="000C1F40"/>
    <w:rsid w:val="000C3078"/>
    <w:rsid w:val="000C34FB"/>
    <w:rsid w:val="000C3D80"/>
    <w:rsid w:val="000C45FA"/>
    <w:rsid w:val="000C49E0"/>
    <w:rsid w:val="000C71CE"/>
    <w:rsid w:val="000C7451"/>
    <w:rsid w:val="000D0376"/>
    <w:rsid w:val="000D0825"/>
    <w:rsid w:val="000D0998"/>
    <w:rsid w:val="000D1568"/>
    <w:rsid w:val="000D2006"/>
    <w:rsid w:val="000D2273"/>
    <w:rsid w:val="000D2A16"/>
    <w:rsid w:val="000D2ED8"/>
    <w:rsid w:val="000D3FDD"/>
    <w:rsid w:val="000D5CF4"/>
    <w:rsid w:val="000D6555"/>
    <w:rsid w:val="000D6960"/>
    <w:rsid w:val="000D6A9B"/>
    <w:rsid w:val="000D72C6"/>
    <w:rsid w:val="000D7F25"/>
    <w:rsid w:val="000E1440"/>
    <w:rsid w:val="000E357B"/>
    <w:rsid w:val="000E3791"/>
    <w:rsid w:val="000E4075"/>
    <w:rsid w:val="000E4B67"/>
    <w:rsid w:val="000E4DC4"/>
    <w:rsid w:val="000E4EC4"/>
    <w:rsid w:val="000E55A6"/>
    <w:rsid w:val="000F07E2"/>
    <w:rsid w:val="000F081A"/>
    <w:rsid w:val="000F2B52"/>
    <w:rsid w:val="000F38B8"/>
    <w:rsid w:val="000F3F53"/>
    <w:rsid w:val="000F454B"/>
    <w:rsid w:val="000F5321"/>
    <w:rsid w:val="000F69A3"/>
    <w:rsid w:val="000F6A6E"/>
    <w:rsid w:val="000F6BD5"/>
    <w:rsid w:val="000F749D"/>
    <w:rsid w:val="00100C12"/>
    <w:rsid w:val="001026B9"/>
    <w:rsid w:val="00102DE2"/>
    <w:rsid w:val="00103C69"/>
    <w:rsid w:val="0010471A"/>
    <w:rsid w:val="00104A11"/>
    <w:rsid w:val="00105F78"/>
    <w:rsid w:val="0010640E"/>
    <w:rsid w:val="0010655B"/>
    <w:rsid w:val="001078CB"/>
    <w:rsid w:val="001115E2"/>
    <w:rsid w:val="0011200D"/>
    <w:rsid w:val="00112B00"/>
    <w:rsid w:val="00115660"/>
    <w:rsid w:val="00116A3B"/>
    <w:rsid w:val="0011721A"/>
    <w:rsid w:val="00117D3D"/>
    <w:rsid w:val="00120AF2"/>
    <w:rsid w:val="00120FA7"/>
    <w:rsid w:val="001210BC"/>
    <w:rsid w:val="00121778"/>
    <w:rsid w:val="00122280"/>
    <w:rsid w:val="00122D45"/>
    <w:rsid w:val="00122D8A"/>
    <w:rsid w:val="00126269"/>
    <w:rsid w:val="00126445"/>
    <w:rsid w:val="001265FF"/>
    <w:rsid w:val="0012699B"/>
    <w:rsid w:val="00126C33"/>
    <w:rsid w:val="0012799A"/>
    <w:rsid w:val="00130892"/>
    <w:rsid w:val="00130A49"/>
    <w:rsid w:val="0013130F"/>
    <w:rsid w:val="00131E69"/>
    <w:rsid w:val="0013303F"/>
    <w:rsid w:val="00134E9F"/>
    <w:rsid w:val="00135607"/>
    <w:rsid w:val="001359BB"/>
    <w:rsid w:val="001361DC"/>
    <w:rsid w:val="001362ED"/>
    <w:rsid w:val="00136CA5"/>
    <w:rsid w:val="00137250"/>
    <w:rsid w:val="0014256C"/>
    <w:rsid w:val="00145473"/>
    <w:rsid w:val="00146652"/>
    <w:rsid w:val="00147394"/>
    <w:rsid w:val="0014751C"/>
    <w:rsid w:val="00147BF4"/>
    <w:rsid w:val="001507F4"/>
    <w:rsid w:val="001508E5"/>
    <w:rsid w:val="00150D35"/>
    <w:rsid w:val="00150F93"/>
    <w:rsid w:val="00151B09"/>
    <w:rsid w:val="00151C3C"/>
    <w:rsid w:val="001523F9"/>
    <w:rsid w:val="00152AC0"/>
    <w:rsid w:val="0015394B"/>
    <w:rsid w:val="00153D67"/>
    <w:rsid w:val="00154B4F"/>
    <w:rsid w:val="0015500A"/>
    <w:rsid w:val="001552FD"/>
    <w:rsid w:val="00155E02"/>
    <w:rsid w:val="00157943"/>
    <w:rsid w:val="00160410"/>
    <w:rsid w:val="00160863"/>
    <w:rsid w:val="0016161B"/>
    <w:rsid w:val="001630DB"/>
    <w:rsid w:val="00163658"/>
    <w:rsid w:val="00163AA8"/>
    <w:rsid w:val="00163AAC"/>
    <w:rsid w:val="00163B4B"/>
    <w:rsid w:val="00163D87"/>
    <w:rsid w:val="0016461E"/>
    <w:rsid w:val="00165BAD"/>
    <w:rsid w:val="001664A1"/>
    <w:rsid w:val="00166ECA"/>
    <w:rsid w:val="00167B10"/>
    <w:rsid w:val="00170D1F"/>
    <w:rsid w:val="001715BC"/>
    <w:rsid w:val="00171F63"/>
    <w:rsid w:val="0017217F"/>
    <w:rsid w:val="00172433"/>
    <w:rsid w:val="00172C21"/>
    <w:rsid w:val="00174F69"/>
    <w:rsid w:val="0017569E"/>
    <w:rsid w:val="00176447"/>
    <w:rsid w:val="00180190"/>
    <w:rsid w:val="00180AFF"/>
    <w:rsid w:val="001811E5"/>
    <w:rsid w:val="0018186A"/>
    <w:rsid w:val="001819EF"/>
    <w:rsid w:val="00182035"/>
    <w:rsid w:val="00182340"/>
    <w:rsid w:val="001828EB"/>
    <w:rsid w:val="00183BFC"/>
    <w:rsid w:val="00183F29"/>
    <w:rsid w:val="001840FE"/>
    <w:rsid w:val="0018791C"/>
    <w:rsid w:val="00187D4B"/>
    <w:rsid w:val="00190DB8"/>
    <w:rsid w:val="00190F8C"/>
    <w:rsid w:val="001910F6"/>
    <w:rsid w:val="00191A7E"/>
    <w:rsid w:val="00191CD9"/>
    <w:rsid w:val="00193520"/>
    <w:rsid w:val="00193F95"/>
    <w:rsid w:val="00195E57"/>
    <w:rsid w:val="00196255"/>
    <w:rsid w:val="00197A2C"/>
    <w:rsid w:val="00197FCC"/>
    <w:rsid w:val="001A00B2"/>
    <w:rsid w:val="001A014F"/>
    <w:rsid w:val="001A01AC"/>
    <w:rsid w:val="001A0316"/>
    <w:rsid w:val="001A0C23"/>
    <w:rsid w:val="001A187F"/>
    <w:rsid w:val="001A1DDF"/>
    <w:rsid w:val="001A268E"/>
    <w:rsid w:val="001A27AB"/>
    <w:rsid w:val="001A3233"/>
    <w:rsid w:val="001A3413"/>
    <w:rsid w:val="001A3CD8"/>
    <w:rsid w:val="001A3D0A"/>
    <w:rsid w:val="001A3F7A"/>
    <w:rsid w:val="001A4321"/>
    <w:rsid w:val="001A5E6F"/>
    <w:rsid w:val="001A6313"/>
    <w:rsid w:val="001A6ACB"/>
    <w:rsid w:val="001A7096"/>
    <w:rsid w:val="001A7703"/>
    <w:rsid w:val="001A7D9B"/>
    <w:rsid w:val="001B03E2"/>
    <w:rsid w:val="001B07C9"/>
    <w:rsid w:val="001B0EC6"/>
    <w:rsid w:val="001B14CA"/>
    <w:rsid w:val="001B1CC9"/>
    <w:rsid w:val="001B20AC"/>
    <w:rsid w:val="001B2FF8"/>
    <w:rsid w:val="001B382C"/>
    <w:rsid w:val="001B594D"/>
    <w:rsid w:val="001B7B1D"/>
    <w:rsid w:val="001C0F06"/>
    <w:rsid w:val="001C1F1B"/>
    <w:rsid w:val="001C1F84"/>
    <w:rsid w:val="001C23E4"/>
    <w:rsid w:val="001C5472"/>
    <w:rsid w:val="001C5675"/>
    <w:rsid w:val="001D1335"/>
    <w:rsid w:val="001D1395"/>
    <w:rsid w:val="001D13C8"/>
    <w:rsid w:val="001D2042"/>
    <w:rsid w:val="001D31B3"/>
    <w:rsid w:val="001D359D"/>
    <w:rsid w:val="001D3920"/>
    <w:rsid w:val="001D4F92"/>
    <w:rsid w:val="001D518D"/>
    <w:rsid w:val="001D550A"/>
    <w:rsid w:val="001D67CA"/>
    <w:rsid w:val="001D6A18"/>
    <w:rsid w:val="001D6F79"/>
    <w:rsid w:val="001E0783"/>
    <w:rsid w:val="001E082C"/>
    <w:rsid w:val="001E18DB"/>
    <w:rsid w:val="001E4148"/>
    <w:rsid w:val="001E41F2"/>
    <w:rsid w:val="001E4B25"/>
    <w:rsid w:val="001E4CAC"/>
    <w:rsid w:val="001E5EA8"/>
    <w:rsid w:val="001E5F11"/>
    <w:rsid w:val="001E7716"/>
    <w:rsid w:val="001F0B54"/>
    <w:rsid w:val="001F0F7A"/>
    <w:rsid w:val="001F0F8D"/>
    <w:rsid w:val="001F19D1"/>
    <w:rsid w:val="001F1BD9"/>
    <w:rsid w:val="001F34C1"/>
    <w:rsid w:val="001F37CC"/>
    <w:rsid w:val="001F3DB0"/>
    <w:rsid w:val="001F4E39"/>
    <w:rsid w:val="00200183"/>
    <w:rsid w:val="00200CE2"/>
    <w:rsid w:val="00202A73"/>
    <w:rsid w:val="00203440"/>
    <w:rsid w:val="00203563"/>
    <w:rsid w:val="00203C80"/>
    <w:rsid w:val="002042A6"/>
    <w:rsid w:val="00204CCF"/>
    <w:rsid w:val="00205CD5"/>
    <w:rsid w:val="00206193"/>
    <w:rsid w:val="00206557"/>
    <w:rsid w:val="00206C7C"/>
    <w:rsid w:val="00207373"/>
    <w:rsid w:val="00207636"/>
    <w:rsid w:val="00207B79"/>
    <w:rsid w:val="00211046"/>
    <w:rsid w:val="002122B9"/>
    <w:rsid w:val="002140BD"/>
    <w:rsid w:val="0021427B"/>
    <w:rsid w:val="002156FC"/>
    <w:rsid w:val="00216C56"/>
    <w:rsid w:val="002176F2"/>
    <w:rsid w:val="002200DF"/>
    <w:rsid w:val="0022087C"/>
    <w:rsid w:val="002211CE"/>
    <w:rsid w:val="00221C19"/>
    <w:rsid w:val="00221C60"/>
    <w:rsid w:val="00221C7D"/>
    <w:rsid w:val="00222881"/>
    <w:rsid w:val="00222EA3"/>
    <w:rsid w:val="00223CF2"/>
    <w:rsid w:val="00223DB5"/>
    <w:rsid w:val="00223E8A"/>
    <w:rsid w:val="002253AE"/>
    <w:rsid w:val="00225514"/>
    <w:rsid w:val="00225C5E"/>
    <w:rsid w:val="002267F0"/>
    <w:rsid w:val="00227745"/>
    <w:rsid w:val="00227A1D"/>
    <w:rsid w:val="00231637"/>
    <w:rsid w:val="00232151"/>
    <w:rsid w:val="00232382"/>
    <w:rsid w:val="00232B15"/>
    <w:rsid w:val="00232FBA"/>
    <w:rsid w:val="002348C2"/>
    <w:rsid w:val="002378E4"/>
    <w:rsid w:val="002403F9"/>
    <w:rsid w:val="00241836"/>
    <w:rsid w:val="002419D8"/>
    <w:rsid w:val="00241F7F"/>
    <w:rsid w:val="0024228F"/>
    <w:rsid w:val="002428C7"/>
    <w:rsid w:val="00243DCB"/>
    <w:rsid w:val="00244BFC"/>
    <w:rsid w:val="002454DC"/>
    <w:rsid w:val="00245CC1"/>
    <w:rsid w:val="002460CD"/>
    <w:rsid w:val="002463C1"/>
    <w:rsid w:val="00246F80"/>
    <w:rsid w:val="00250124"/>
    <w:rsid w:val="0025275A"/>
    <w:rsid w:val="00254D13"/>
    <w:rsid w:val="0025525C"/>
    <w:rsid w:val="00255427"/>
    <w:rsid w:val="00256A7C"/>
    <w:rsid w:val="00257EB8"/>
    <w:rsid w:val="00260FDB"/>
    <w:rsid w:val="00261BD7"/>
    <w:rsid w:val="00261D09"/>
    <w:rsid w:val="00261F34"/>
    <w:rsid w:val="0026221F"/>
    <w:rsid w:val="00262B85"/>
    <w:rsid w:val="00263F98"/>
    <w:rsid w:val="0026570C"/>
    <w:rsid w:val="002664B9"/>
    <w:rsid w:val="002669E8"/>
    <w:rsid w:val="00266FB1"/>
    <w:rsid w:val="00267DE4"/>
    <w:rsid w:val="00270527"/>
    <w:rsid w:val="00270A49"/>
    <w:rsid w:val="00271DFF"/>
    <w:rsid w:val="00272932"/>
    <w:rsid w:val="0027304F"/>
    <w:rsid w:val="002739F2"/>
    <w:rsid w:val="00274A22"/>
    <w:rsid w:val="00274BB0"/>
    <w:rsid w:val="00276534"/>
    <w:rsid w:val="00276573"/>
    <w:rsid w:val="00276697"/>
    <w:rsid w:val="0027782E"/>
    <w:rsid w:val="002811C0"/>
    <w:rsid w:val="0028343A"/>
    <w:rsid w:val="0028405B"/>
    <w:rsid w:val="00285E53"/>
    <w:rsid w:val="0028687C"/>
    <w:rsid w:val="00287544"/>
    <w:rsid w:val="00287DA2"/>
    <w:rsid w:val="002909BE"/>
    <w:rsid w:val="00290F7E"/>
    <w:rsid w:val="002916A7"/>
    <w:rsid w:val="00292676"/>
    <w:rsid w:val="002927FD"/>
    <w:rsid w:val="002946EA"/>
    <w:rsid w:val="002947EB"/>
    <w:rsid w:val="00294B14"/>
    <w:rsid w:val="00294B42"/>
    <w:rsid w:val="00296131"/>
    <w:rsid w:val="002973A0"/>
    <w:rsid w:val="00297764"/>
    <w:rsid w:val="00297B5F"/>
    <w:rsid w:val="002A2397"/>
    <w:rsid w:val="002A2B4A"/>
    <w:rsid w:val="002A2C26"/>
    <w:rsid w:val="002A410A"/>
    <w:rsid w:val="002A4549"/>
    <w:rsid w:val="002A569F"/>
    <w:rsid w:val="002A68E4"/>
    <w:rsid w:val="002A6940"/>
    <w:rsid w:val="002A6943"/>
    <w:rsid w:val="002A77A3"/>
    <w:rsid w:val="002B0F4A"/>
    <w:rsid w:val="002B2D61"/>
    <w:rsid w:val="002B4364"/>
    <w:rsid w:val="002B45EA"/>
    <w:rsid w:val="002B48BB"/>
    <w:rsid w:val="002B5019"/>
    <w:rsid w:val="002B5A84"/>
    <w:rsid w:val="002B6538"/>
    <w:rsid w:val="002B766B"/>
    <w:rsid w:val="002C0346"/>
    <w:rsid w:val="002C1E42"/>
    <w:rsid w:val="002C29D9"/>
    <w:rsid w:val="002C2DDE"/>
    <w:rsid w:val="002C35E9"/>
    <w:rsid w:val="002C3D3C"/>
    <w:rsid w:val="002C5A39"/>
    <w:rsid w:val="002C67F1"/>
    <w:rsid w:val="002C6CEE"/>
    <w:rsid w:val="002D0013"/>
    <w:rsid w:val="002D0395"/>
    <w:rsid w:val="002D07E9"/>
    <w:rsid w:val="002D113B"/>
    <w:rsid w:val="002D143E"/>
    <w:rsid w:val="002D23B4"/>
    <w:rsid w:val="002D28CE"/>
    <w:rsid w:val="002D40E5"/>
    <w:rsid w:val="002D429A"/>
    <w:rsid w:val="002D42B7"/>
    <w:rsid w:val="002D4920"/>
    <w:rsid w:val="002D4EE7"/>
    <w:rsid w:val="002D5B20"/>
    <w:rsid w:val="002D5E34"/>
    <w:rsid w:val="002D5E61"/>
    <w:rsid w:val="002D71A8"/>
    <w:rsid w:val="002D750A"/>
    <w:rsid w:val="002D7BCF"/>
    <w:rsid w:val="002E311D"/>
    <w:rsid w:val="002E620B"/>
    <w:rsid w:val="002E766C"/>
    <w:rsid w:val="002E7AE1"/>
    <w:rsid w:val="002F11DB"/>
    <w:rsid w:val="002F1773"/>
    <w:rsid w:val="002F1BC3"/>
    <w:rsid w:val="002F23E2"/>
    <w:rsid w:val="002F2F6F"/>
    <w:rsid w:val="002F3092"/>
    <w:rsid w:val="002F4E16"/>
    <w:rsid w:val="002F556E"/>
    <w:rsid w:val="002F7186"/>
    <w:rsid w:val="002F7F00"/>
    <w:rsid w:val="003010A4"/>
    <w:rsid w:val="003019CE"/>
    <w:rsid w:val="00302164"/>
    <w:rsid w:val="00302F2E"/>
    <w:rsid w:val="00303898"/>
    <w:rsid w:val="00303B05"/>
    <w:rsid w:val="00305C12"/>
    <w:rsid w:val="00305CAE"/>
    <w:rsid w:val="00306756"/>
    <w:rsid w:val="0030682A"/>
    <w:rsid w:val="003109DE"/>
    <w:rsid w:val="00311832"/>
    <w:rsid w:val="00312361"/>
    <w:rsid w:val="00312533"/>
    <w:rsid w:val="00313F87"/>
    <w:rsid w:val="00315AE3"/>
    <w:rsid w:val="00315C33"/>
    <w:rsid w:val="0031641F"/>
    <w:rsid w:val="00320577"/>
    <w:rsid w:val="00320A34"/>
    <w:rsid w:val="0032157A"/>
    <w:rsid w:val="00321C50"/>
    <w:rsid w:val="00323D64"/>
    <w:rsid w:val="003240E8"/>
    <w:rsid w:val="00325576"/>
    <w:rsid w:val="003262DA"/>
    <w:rsid w:val="00326662"/>
    <w:rsid w:val="00327055"/>
    <w:rsid w:val="003316FC"/>
    <w:rsid w:val="00331B87"/>
    <w:rsid w:val="003325F5"/>
    <w:rsid w:val="00332870"/>
    <w:rsid w:val="00332B0E"/>
    <w:rsid w:val="003338B3"/>
    <w:rsid w:val="00334C49"/>
    <w:rsid w:val="00334F72"/>
    <w:rsid w:val="0033513A"/>
    <w:rsid w:val="003351CE"/>
    <w:rsid w:val="00335AE1"/>
    <w:rsid w:val="00336388"/>
    <w:rsid w:val="00336B39"/>
    <w:rsid w:val="00337BB2"/>
    <w:rsid w:val="0034154B"/>
    <w:rsid w:val="00342C54"/>
    <w:rsid w:val="00347EF7"/>
    <w:rsid w:val="00351289"/>
    <w:rsid w:val="00352E72"/>
    <w:rsid w:val="003534E0"/>
    <w:rsid w:val="00354848"/>
    <w:rsid w:val="0035488D"/>
    <w:rsid w:val="00354DD8"/>
    <w:rsid w:val="0035586D"/>
    <w:rsid w:val="00355A8D"/>
    <w:rsid w:val="00355CB1"/>
    <w:rsid w:val="003563DD"/>
    <w:rsid w:val="00356574"/>
    <w:rsid w:val="003602ED"/>
    <w:rsid w:val="00360737"/>
    <w:rsid w:val="00360F5E"/>
    <w:rsid w:val="00361A25"/>
    <w:rsid w:val="00362553"/>
    <w:rsid w:val="0036405C"/>
    <w:rsid w:val="00364411"/>
    <w:rsid w:val="00365FEE"/>
    <w:rsid w:val="00366895"/>
    <w:rsid w:val="00367297"/>
    <w:rsid w:val="00367AFA"/>
    <w:rsid w:val="00374988"/>
    <w:rsid w:val="00374C82"/>
    <w:rsid w:val="00374FDB"/>
    <w:rsid w:val="003756C1"/>
    <w:rsid w:val="003760E8"/>
    <w:rsid w:val="003812C6"/>
    <w:rsid w:val="00381333"/>
    <w:rsid w:val="003814AF"/>
    <w:rsid w:val="00381C10"/>
    <w:rsid w:val="00381F40"/>
    <w:rsid w:val="00382A13"/>
    <w:rsid w:val="00382D65"/>
    <w:rsid w:val="00383ED3"/>
    <w:rsid w:val="003849B7"/>
    <w:rsid w:val="00385666"/>
    <w:rsid w:val="00386153"/>
    <w:rsid w:val="003868B4"/>
    <w:rsid w:val="00387ED4"/>
    <w:rsid w:val="0039160A"/>
    <w:rsid w:val="00392330"/>
    <w:rsid w:val="0039267A"/>
    <w:rsid w:val="00392806"/>
    <w:rsid w:val="0039283A"/>
    <w:rsid w:val="00393CED"/>
    <w:rsid w:val="00393EDE"/>
    <w:rsid w:val="0039520C"/>
    <w:rsid w:val="003954E2"/>
    <w:rsid w:val="003979EB"/>
    <w:rsid w:val="003A0418"/>
    <w:rsid w:val="003A0D96"/>
    <w:rsid w:val="003A2C2E"/>
    <w:rsid w:val="003A33B1"/>
    <w:rsid w:val="003A3CF2"/>
    <w:rsid w:val="003A3E33"/>
    <w:rsid w:val="003A53E4"/>
    <w:rsid w:val="003A5EAD"/>
    <w:rsid w:val="003A616D"/>
    <w:rsid w:val="003A757C"/>
    <w:rsid w:val="003B100C"/>
    <w:rsid w:val="003B1AE6"/>
    <w:rsid w:val="003B1FA2"/>
    <w:rsid w:val="003B368F"/>
    <w:rsid w:val="003B404E"/>
    <w:rsid w:val="003B4EB1"/>
    <w:rsid w:val="003B59B8"/>
    <w:rsid w:val="003B6505"/>
    <w:rsid w:val="003B6774"/>
    <w:rsid w:val="003B6BCC"/>
    <w:rsid w:val="003C0435"/>
    <w:rsid w:val="003C1A6E"/>
    <w:rsid w:val="003C293F"/>
    <w:rsid w:val="003C46D6"/>
    <w:rsid w:val="003C4F3C"/>
    <w:rsid w:val="003C50B3"/>
    <w:rsid w:val="003C5709"/>
    <w:rsid w:val="003C6269"/>
    <w:rsid w:val="003C79AB"/>
    <w:rsid w:val="003D0516"/>
    <w:rsid w:val="003D0866"/>
    <w:rsid w:val="003D1BDC"/>
    <w:rsid w:val="003D1F0D"/>
    <w:rsid w:val="003D2B94"/>
    <w:rsid w:val="003D3112"/>
    <w:rsid w:val="003D33AA"/>
    <w:rsid w:val="003D39C8"/>
    <w:rsid w:val="003D3EE4"/>
    <w:rsid w:val="003D5B4B"/>
    <w:rsid w:val="003D6876"/>
    <w:rsid w:val="003D6A1F"/>
    <w:rsid w:val="003D78F3"/>
    <w:rsid w:val="003D7C3C"/>
    <w:rsid w:val="003E0B14"/>
    <w:rsid w:val="003E0FB9"/>
    <w:rsid w:val="003E143B"/>
    <w:rsid w:val="003E1A1F"/>
    <w:rsid w:val="003E1CB8"/>
    <w:rsid w:val="003E2598"/>
    <w:rsid w:val="003E29F0"/>
    <w:rsid w:val="003E32C3"/>
    <w:rsid w:val="003E4F6A"/>
    <w:rsid w:val="003E5354"/>
    <w:rsid w:val="003E5B7C"/>
    <w:rsid w:val="003E6519"/>
    <w:rsid w:val="003E65A1"/>
    <w:rsid w:val="003E724E"/>
    <w:rsid w:val="003F02EB"/>
    <w:rsid w:val="003F064C"/>
    <w:rsid w:val="003F185E"/>
    <w:rsid w:val="003F1ACB"/>
    <w:rsid w:val="003F1E94"/>
    <w:rsid w:val="003F315B"/>
    <w:rsid w:val="003F4338"/>
    <w:rsid w:val="003F4DA2"/>
    <w:rsid w:val="003F5DEC"/>
    <w:rsid w:val="003F618E"/>
    <w:rsid w:val="003F6408"/>
    <w:rsid w:val="003F6AF8"/>
    <w:rsid w:val="003F6B37"/>
    <w:rsid w:val="003F7832"/>
    <w:rsid w:val="003F79E4"/>
    <w:rsid w:val="004001C9"/>
    <w:rsid w:val="00400327"/>
    <w:rsid w:val="00400425"/>
    <w:rsid w:val="00401294"/>
    <w:rsid w:val="004013B6"/>
    <w:rsid w:val="00401EAB"/>
    <w:rsid w:val="004030B7"/>
    <w:rsid w:val="004037EF"/>
    <w:rsid w:val="00403BF8"/>
    <w:rsid w:val="00403D11"/>
    <w:rsid w:val="004044E6"/>
    <w:rsid w:val="00404E1E"/>
    <w:rsid w:val="00405573"/>
    <w:rsid w:val="00406D59"/>
    <w:rsid w:val="0041037C"/>
    <w:rsid w:val="004112E8"/>
    <w:rsid w:val="0041134C"/>
    <w:rsid w:val="0041193A"/>
    <w:rsid w:val="00412000"/>
    <w:rsid w:val="004122C6"/>
    <w:rsid w:val="0041238E"/>
    <w:rsid w:val="00417054"/>
    <w:rsid w:val="0042009E"/>
    <w:rsid w:val="004215CB"/>
    <w:rsid w:val="004236FE"/>
    <w:rsid w:val="0042468F"/>
    <w:rsid w:val="00424E33"/>
    <w:rsid w:val="00424ED1"/>
    <w:rsid w:val="00426761"/>
    <w:rsid w:val="0042681B"/>
    <w:rsid w:val="004277D8"/>
    <w:rsid w:val="00430C39"/>
    <w:rsid w:val="00430E82"/>
    <w:rsid w:val="00431460"/>
    <w:rsid w:val="00431757"/>
    <w:rsid w:val="00431F02"/>
    <w:rsid w:val="00434551"/>
    <w:rsid w:val="0043601A"/>
    <w:rsid w:val="00436794"/>
    <w:rsid w:val="004407BE"/>
    <w:rsid w:val="00440D9B"/>
    <w:rsid w:val="004416FC"/>
    <w:rsid w:val="004417E7"/>
    <w:rsid w:val="00442AB4"/>
    <w:rsid w:val="0044313E"/>
    <w:rsid w:val="00443383"/>
    <w:rsid w:val="00444C20"/>
    <w:rsid w:val="00444FB2"/>
    <w:rsid w:val="004457AF"/>
    <w:rsid w:val="0044607F"/>
    <w:rsid w:val="0044658E"/>
    <w:rsid w:val="00447320"/>
    <w:rsid w:val="00447C2E"/>
    <w:rsid w:val="00450084"/>
    <w:rsid w:val="0045070B"/>
    <w:rsid w:val="00450D6E"/>
    <w:rsid w:val="0045312D"/>
    <w:rsid w:val="004534B9"/>
    <w:rsid w:val="0045394F"/>
    <w:rsid w:val="00456082"/>
    <w:rsid w:val="00456C11"/>
    <w:rsid w:val="004575DA"/>
    <w:rsid w:val="00460BF7"/>
    <w:rsid w:val="0046127A"/>
    <w:rsid w:val="00461BAF"/>
    <w:rsid w:val="00461CFA"/>
    <w:rsid w:val="00462290"/>
    <w:rsid w:val="0046327B"/>
    <w:rsid w:val="00463B2C"/>
    <w:rsid w:val="00463F31"/>
    <w:rsid w:val="0046600E"/>
    <w:rsid w:val="004677B1"/>
    <w:rsid w:val="00467C16"/>
    <w:rsid w:val="00471CC2"/>
    <w:rsid w:val="0047213D"/>
    <w:rsid w:val="00473F2F"/>
    <w:rsid w:val="004748A9"/>
    <w:rsid w:val="00475185"/>
    <w:rsid w:val="00475F5B"/>
    <w:rsid w:val="00476FFD"/>
    <w:rsid w:val="004776C0"/>
    <w:rsid w:val="00477AC6"/>
    <w:rsid w:val="00477FA2"/>
    <w:rsid w:val="00480161"/>
    <w:rsid w:val="004810F3"/>
    <w:rsid w:val="00481FA4"/>
    <w:rsid w:val="00482C1B"/>
    <w:rsid w:val="00482CF8"/>
    <w:rsid w:val="00482FAD"/>
    <w:rsid w:val="0048341C"/>
    <w:rsid w:val="00483DF1"/>
    <w:rsid w:val="00484685"/>
    <w:rsid w:val="004847BB"/>
    <w:rsid w:val="004847DE"/>
    <w:rsid w:val="00484872"/>
    <w:rsid w:val="00484B19"/>
    <w:rsid w:val="00484EB8"/>
    <w:rsid w:val="00486445"/>
    <w:rsid w:val="00486B91"/>
    <w:rsid w:val="00487709"/>
    <w:rsid w:val="004877C9"/>
    <w:rsid w:val="004879FD"/>
    <w:rsid w:val="00487D4A"/>
    <w:rsid w:val="0049090E"/>
    <w:rsid w:val="004911F8"/>
    <w:rsid w:val="00491D50"/>
    <w:rsid w:val="004920F9"/>
    <w:rsid w:val="004929DA"/>
    <w:rsid w:val="004943AC"/>
    <w:rsid w:val="004949BA"/>
    <w:rsid w:val="00497DB7"/>
    <w:rsid w:val="004A0BB3"/>
    <w:rsid w:val="004A3928"/>
    <w:rsid w:val="004A3EA4"/>
    <w:rsid w:val="004A4237"/>
    <w:rsid w:val="004A57AF"/>
    <w:rsid w:val="004A5EC2"/>
    <w:rsid w:val="004A6420"/>
    <w:rsid w:val="004A75BE"/>
    <w:rsid w:val="004A75E5"/>
    <w:rsid w:val="004B0574"/>
    <w:rsid w:val="004B12D2"/>
    <w:rsid w:val="004B1649"/>
    <w:rsid w:val="004B29A0"/>
    <w:rsid w:val="004B3623"/>
    <w:rsid w:val="004B3FD2"/>
    <w:rsid w:val="004B3FDC"/>
    <w:rsid w:val="004B40BA"/>
    <w:rsid w:val="004B44D5"/>
    <w:rsid w:val="004B53A1"/>
    <w:rsid w:val="004B5D27"/>
    <w:rsid w:val="004B609E"/>
    <w:rsid w:val="004B67C8"/>
    <w:rsid w:val="004B6F7B"/>
    <w:rsid w:val="004B7A35"/>
    <w:rsid w:val="004C091B"/>
    <w:rsid w:val="004C1B4C"/>
    <w:rsid w:val="004C3FDA"/>
    <w:rsid w:val="004C4A0A"/>
    <w:rsid w:val="004C5036"/>
    <w:rsid w:val="004C6ED7"/>
    <w:rsid w:val="004C7453"/>
    <w:rsid w:val="004D02D1"/>
    <w:rsid w:val="004D11EF"/>
    <w:rsid w:val="004D1990"/>
    <w:rsid w:val="004D1F05"/>
    <w:rsid w:val="004D1FC2"/>
    <w:rsid w:val="004D4A83"/>
    <w:rsid w:val="004D5281"/>
    <w:rsid w:val="004D5B81"/>
    <w:rsid w:val="004D6C96"/>
    <w:rsid w:val="004D735E"/>
    <w:rsid w:val="004D7549"/>
    <w:rsid w:val="004D7AFC"/>
    <w:rsid w:val="004E07B3"/>
    <w:rsid w:val="004E0A0F"/>
    <w:rsid w:val="004E191C"/>
    <w:rsid w:val="004E3C11"/>
    <w:rsid w:val="004E4339"/>
    <w:rsid w:val="004E6B3B"/>
    <w:rsid w:val="004E6D85"/>
    <w:rsid w:val="004E71AA"/>
    <w:rsid w:val="004E7DE8"/>
    <w:rsid w:val="004E7FBE"/>
    <w:rsid w:val="004F057D"/>
    <w:rsid w:val="004F14E0"/>
    <w:rsid w:val="004F1C04"/>
    <w:rsid w:val="004F2ADC"/>
    <w:rsid w:val="004F2E0F"/>
    <w:rsid w:val="004F43D1"/>
    <w:rsid w:val="004F48C3"/>
    <w:rsid w:val="004F4F57"/>
    <w:rsid w:val="004F51A8"/>
    <w:rsid w:val="004F6BA8"/>
    <w:rsid w:val="004F712F"/>
    <w:rsid w:val="004F7EB8"/>
    <w:rsid w:val="005001F2"/>
    <w:rsid w:val="0050148C"/>
    <w:rsid w:val="0050332F"/>
    <w:rsid w:val="00503F39"/>
    <w:rsid w:val="00503F79"/>
    <w:rsid w:val="005053AE"/>
    <w:rsid w:val="0050797E"/>
    <w:rsid w:val="00510986"/>
    <w:rsid w:val="00510F6C"/>
    <w:rsid w:val="00511034"/>
    <w:rsid w:val="005120AC"/>
    <w:rsid w:val="00513003"/>
    <w:rsid w:val="00513B96"/>
    <w:rsid w:val="00516F61"/>
    <w:rsid w:val="00517108"/>
    <w:rsid w:val="005203D6"/>
    <w:rsid w:val="005203EA"/>
    <w:rsid w:val="00520508"/>
    <w:rsid w:val="00520DD7"/>
    <w:rsid w:val="005215E9"/>
    <w:rsid w:val="00522781"/>
    <w:rsid w:val="00522D8E"/>
    <w:rsid w:val="0052314F"/>
    <w:rsid w:val="00523A0A"/>
    <w:rsid w:val="00526C0C"/>
    <w:rsid w:val="005277DD"/>
    <w:rsid w:val="0053233C"/>
    <w:rsid w:val="005326BE"/>
    <w:rsid w:val="00532D5F"/>
    <w:rsid w:val="00533226"/>
    <w:rsid w:val="00533B44"/>
    <w:rsid w:val="00533F5D"/>
    <w:rsid w:val="00535019"/>
    <w:rsid w:val="005354A5"/>
    <w:rsid w:val="0053579E"/>
    <w:rsid w:val="00535CF8"/>
    <w:rsid w:val="00537411"/>
    <w:rsid w:val="00537D06"/>
    <w:rsid w:val="00540874"/>
    <w:rsid w:val="00540984"/>
    <w:rsid w:val="00540C52"/>
    <w:rsid w:val="00542858"/>
    <w:rsid w:val="00542E0F"/>
    <w:rsid w:val="00543EE4"/>
    <w:rsid w:val="005446C8"/>
    <w:rsid w:val="00545480"/>
    <w:rsid w:val="0054634D"/>
    <w:rsid w:val="005464B4"/>
    <w:rsid w:val="00550345"/>
    <w:rsid w:val="00550392"/>
    <w:rsid w:val="00550563"/>
    <w:rsid w:val="0055075B"/>
    <w:rsid w:val="0055097E"/>
    <w:rsid w:val="005509AC"/>
    <w:rsid w:val="00552893"/>
    <w:rsid w:val="005535AE"/>
    <w:rsid w:val="00555E24"/>
    <w:rsid w:val="00556CC2"/>
    <w:rsid w:val="005611A4"/>
    <w:rsid w:val="00563D79"/>
    <w:rsid w:val="005646AE"/>
    <w:rsid w:val="005648A8"/>
    <w:rsid w:val="005654E2"/>
    <w:rsid w:val="00565DC3"/>
    <w:rsid w:val="00566758"/>
    <w:rsid w:val="0056773A"/>
    <w:rsid w:val="00567A13"/>
    <w:rsid w:val="00570273"/>
    <w:rsid w:val="00570732"/>
    <w:rsid w:val="00570DE5"/>
    <w:rsid w:val="00572272"/>
    <w:rsid w:val="00572837"/>
    <w:rsid w:val="00572E53"/>
    <w:rsid w:val="005733CD"/>
    <w:rsid w:val="00574AD0"/>
    <w:rsid w:val="00575441"/>
    <w:rsid w:val="005759A5"/>
    <w:rsid w:val="00575DD8"/>
    <w:rsid w:val="0057682F"/>
    <w:rsid w:val="005769F6"/>
    <w:rsid w:val="00576E59"/>
    <w:rsid w:val="0058098D"/>
    <w:rsid w:val="00580B77"/>
    <w:rsid w:val="005816A9"/>
    <w:rsid w:val="0058192C"/>
    <w:rsid w:val="005821AC"/>
    <w:rsid w:val="00583B08"/>
    <w:rsid w:val="00584516"/>
    <w:rsid w:val="005851B9"/>
    <w:rsid w:val="005862A6"/>
    <w:rsid w:val="00587930"/>
    <w:rsid w:val="005879A4"/>
    <w:rsid w:val="00590C99"/>
    <w:rsid w:val="005919AB"/>
    <w:rsid w:val="00591D43"/>
    <w:rsid w:val="0059323A"/>
    <w:rsid w:val="005941FC"/>
    <w:rsid w:val="00594C61"/>
    <w:rsid w:val="00595428"/>
    <w:rsid w:val="00595816"/>
    <w:rsid w:val="0059661F"/>
    <w:rsid w:val="00597C0B"/>
    <w:rsid w:val="00597CCF"/>
    <w:rsid w:val="005A034A"/>
    <w:rsid w:val="005A03A2"/>
    <w:rsid w:val="005A218C"/>
    <w:rsid w:val="005A2759"/>
    <w:rsid w:val="005A33D7"/>
    <w:rsid w:val="005A39A2"/>
    <w:rsid w:val="005A54CA"/>
    <w:rsid w:val="005A5ABC"/>
    <w:rsid w:val="005A64D4"/>
    <w:rsid w:val="005A6E6E"/>
    <w:rsid w:val="005B07EC"/>
    <w:rsid w:val="005B1082"/>
    <w:rsid w:val="005B38AF"/>
    <w:rsid w:val="005B491D"/>
    <w:rsid w:val="005B5238"/>
    <w:rsid w:val="005B6308"/>
    <w:rsid w:val="005B7A93"/>
    <w:rsid w:val="005C0D0F"/>
    <w:rsid w:val="005C20D2"/>
    <w:rsid w:val="005C27FE"/>
    <w:rsid w:val="005C394E"/>
    <w:rsid w:val="005C39C9"/>
    <w:rsid w:val="005C3DA7"/>
    <w:rsid w:val="005C3F38"/>
    <w:rsid w:val="005C4945"/>
    <w:rsid w:val="005C55FC"/>
    <w:rsid w:val="005D1700"/>
    <w:rsid w:val="005D1C2B"/>
    <w:rsid w:val="005D2036"/>
    <w:rsid w:val="005D2399"/>
    <w:rsid w:val="005D279D"/>
    <w:rsid w:val="005D41ED"/>
    <w:rsid w:val="005D528B"/>
    <w:rsid w:val="005D554C"/>
    <w:rsid w:val="005D5ECA"/>
    <w:rsid w:val="005D5FCD"/>
    <w:rsid w:val="005D6555"/>
    <w:rsid w:val="005D7B18"/>
    <w:rsid w:val="005E0088"/>
    <w:rsid w:val="005E0182"/>
    <w:rsid w:val="005E44E8"/>
    <w:rsid w:val="005E528F"/>
    <w:rsid w:val="005E52EE"/>
    <w:rsid w:val="005E543B"/>
    <w:rsid w:val="005E5BE3"/>
    <w:rsid w:val="005F0AD2"/>
    <w:rsid w:val="005F105A"/>
    <w:rsid w:val="005F1C10"/>
    <w:rsid w:val="005F3805"/>
    <w:rsid w:val="005F3B5D"/>
    <w:rsid w:val="005F4206"/>
    <w:rsid w:val="005F4332"/>
    <w:rsid w:val="005F548D"/>
    <w:rsid w:val="005F5756"/>
    <w:rsid w:val="005F5B3B"/>
    <w:rsid w:val="005F5FBC"/>
    <w:rsid w:val="0060050B"/>
    <w:rsid w:val="006009D4"/>
    <w:rsid w:val="00600BD0"/>
    <w:rsid w:val="006010D7"/>
    <w:rsid w:val="006035D0"/>
    <w:rsid w:val="00604549"/>
    <w:rsid w:val="00606188"/>
    <w:rsid w:val="0060679F"/>
    <w:rsid w:val="006075F1"/>
    <w:rsid w:val="00607886"/>
    <w:rsid w:val="00610B6C"/>
    <w:rsid w:val="00611A0A"/>
    <w:rsid w:val="00611CB1"/>
    <w:rsid w:val="00612B9F"/>
    <w:rsid w:val="00613D51"/>
    <w:rsid w:val="00614CD3"/>
    <w:rsid w:val="0061548B"/>
    <w:rsid w:val="006155D0"/>
    <w:rsid w:val="00617A31"/>
    <w:rsid w:val="00621B96"/>
    <w:rsid w:val="00621C35"/>
    <w:rsid w:val="00622AC4"/>
    <w:rsid w:val="00622BA2"/>
    <w:rsid w:val="00622BB7"/>
    <w:rsid w:val="006232AB"/>
    <w:rsid w:val="0062337B"/>
    <w:rsid w:val="00624C0D"/>
    <w:rsid w:val="006257EA"/>
    <w:rsid w:val="006258BA"/>
    <w:rsid w:val="0063096C"/>
    <w:rsid w:val="00630D22"/>
    <w:rsid w:val="00630D3E"/>
    <w:rsid w:val="00631132"/>
    <w:rsid w:val="006330E7"/>
    <w:rsid w:val="00633769"/>
    <w:rsid w:val="006339E8"/>
    <w:rsid w:val="00634009"/>
    <w:rsid w:val="0063491C"/>
    <w:rsid w:val="00634E3F"/>
    <w:rsid w:val="0063530A"/>
    <w:rsid w:val="006355AE"/>
    <w:rsid w:val="006357C3"/>
    <w:rsid w:val="00636037"/>
    <w:rsid w:val="00636E19"/>
    <w:rsid w:val="0063787D"/>
    <w:rsid w:val="00640433"/>
    <w:rsid w:val="0064069F"/>
    <w:rsid w:val="00640E3D"/>
    <w:rsid w:val="006440F0"/>
    <w:rsid w:val="00646365"/>
    <w:rsid w:val="00650590"/>
    <w:rsid w:val="006518C9"/>
    <w:rsid w:val="00651E3C"/>
    <w:rsid w:val="0065299D"/>
    <w:rsid w:val="00654A9D"/>
    <w:rsid w:val="00655090"/>
    <w:rsid w:val="0065706F"/>
    <w:rsid w:val="006575F9"/>
    <w:rsid w:val="0065771B"/>
    <w:rsid w:val="00657A9A"/>
    <w:rsid w:val="00657B88"/>
    <w:rsid w:val="00657CC5"/>
    <w:rsid w:val="006606A9"/>
    <w:rsid w:val="00661B05"/>
    <w:rsid w:val="006624EA"/>
    <w:rsid w:val="0066343E"/>
    <w:rsid w:val="006641F5"/>
    <w:rsid w:val="00665EB3"/>
    <w:rsid w:val="00666572"/>
    <w:rsid w:val="006671CE"/>
    <w:rsid w:val="006705F5"/>
    <w:rsid w:val="006706D5"/>
    <w:rsid w:val="00671DDB"/>
    <w:rsid w:val="00672C42"/>
    <w:rsid w:val="00672F24"/>
    <w:rsid w:val="00674173"/>
    <w:rsid w:val="0067490E"/>
    <w:rsid w:val="006815B2"/>
    <w:rsid w:val="00682ECE"/>
    <w:rsid w:val="0068408A"/>
    <w:rsid w:val="0068497B"/>
    <w:rsid w:val="00685137"/>
    <w:rsid w:val="00685314"/>
    <w:rsid w:val="00685809"/>
    <w:rsid w:val="00685B5B"/>
    <w:rsid w:val="00685C09"/>
    <w:rsid w:val="00686161"/>
    <w:rsid w:val="00690074"/>
    <w:rsid w:val="00690C67"/>
    <w:rsid w:val="00691A5F"/>
    <w:rsid w:val="006931B9"/>
    <w:rsid w:val="00693A8C"/>
    <w:rsid w:val="00693B41"/>
    <w:rsid w:val="00696A3F"/>
    <w:rsid w:val="00696D99"/>
    <w:rsid w:val="00697AF2"/>
    <w:rsid w:val="006A01D0"/>
    <w:rsid w:val="006A2E9B"/>
    <w:rsid w:val="006A2ECB"/>
    <w:rsid w:val="006A3ABA"/>
    <w:rsid w:val="006A47A0"/>
    <w:rsid w:val="006A4B91"/>
    <w:rsid w:val="006A4EB4"/>
    <w:rsid w:val="006A504D"/>
    <w:rsid w:val="006A5186"/>
    <w:rsid w:val="006A5358"/>
    <w:rsid w:val="006A5F29"/>
    <w:rsid w:val="006A608C"/>
    <w:rsid w:val="006A63AB"/>
    <w:rsid w:val="006B1A0B"/>
    <w:rsid w:val="006B1A89"/>
    <w:rsid w:val="006B1C9E"/>
    <w:rsid w:val="006B47B6"/>
    <w:rsid w:val="006B51C6"/>
    <w:rsid w:val="006B5856"/>
    <w:rsid w:val="006B5D24"/>
    <w:rsid w:val="006B6135"/>
    <w:rsid w:val="006B681A"/>
    <w:rsid w:val="006B697C"/>
    <w:rsid w:val="006B6CAA"/>
    <w:rsid w:val="006B74FA"/>
    <w:rsid w:val="006C01CE"/>
    <w:rsid w:val="006C0417"/>
    <w:rsid w:val="006C2A3E"/>
    <w:rsid w:val="006C39BD"/>
    <w:rsid w:val="006C5CD9"/>
    <w:rsid w:val="006D0945"/>
    <w:rsid w:val="006D349A"/>
    <w:rsid w:val="006D3583"/>
    <w:rsid w:val="006D3C8B"/>
    <w:rsid w:val="006D3E7D"/>
    <w:rsid w:val="006D4F15"/>
    <w:rsid w:val="006D5D36"/>
    <w:rsid w:val="006D6059"/>
    <w:rsid w:val="006D60AC"/>
    <w:rsid w:val="006D6310"/>
    <w:rsid w:val="006D6403"/>
    <w:rsid w:val="006E0B3A"/>
    <w:rsid w:val="006E205A"/>
    <w:rsid w:val="006E2FFB"/>
    <w:rsid w:val="006E3B74"/>
    <w:rsid w:val="006E4E8D"/>
    <w:rsid w:val="006E5951"/>
    <w:rsid w:val="006E5E17"/>
    <w:rsid w:val="006E64BE"/>
    <w:rsid w:val="006F0467"/>
    <w:rsid w:val="006F07E9"/>
    <w:rsid w:val="006F1019"/>
    <w:rsid w:val="006F1292"/>
    <w:rsid w:val="006F2C95"/>
    <w:rsid w:val="006F39D0"/>
    <w:rsid w:val="006F63A0"/>
    <w:rsid w:val="006F7585"/>
    <w:rsid w:val="00700629"/>
    <w:rsid w:val="00700C7B"/>
    <w:rsid w:val="00700EFD"/>
    <w:rsid w:val="007031C6"/>
    <w:rsid w:val="00703BD0"/>
    <w:rsid w:val="00703FD6"/>
    <w:rsid w:val="00704088"/>
    <w:rsid w:val="0070520A"/>
    <w:rsid w:val="007053B0"/>
    <w:rsid w:val="007058E2"/>
    <w:rsid w:val="00706FFB"/>
    <w:rsid w:val="00707BD7"/>
    <w:rsid w:val="007106D8"/>
    <w:rsid w:val="00710CCA"/>
    <w:rsid w:val="00711352"/>
    <w:rsid w:val="007124C6"/>
    <w:rsid w:val="00713837"/>
    <w:rsid w:val="00714146"/>
    <w:rsid w:val="0071437C"/>
    <w:rsid w:val="007143F0"/>
    <w:rsid w:val="00714792"/>
    <w:rsid w:val="00714FFD"/>
    <w:rsid w:val="007150BC"/>
    <w:rsid w:val="0071793C"/>
    <w:rsid w:val="00717C9B"/>
    <w:rsid w:val="00720079"/>
    <w:rsid w:val="007224B0"/>
    <w:rsid w:val="00722C18"/>
    <w:rsid w:val="0072308A"/>
    <w:rsid w:val="007245C8"/>
    <w:rsid w:val="00727196"/>
    <w:rsid w:val="0072772D"/>
    <w:rsid w:val="0072776D"/>
    <w:rsid w:val="0072783F"/>
    <w:rsid w:val="00730462"/>
    <w:rsid w:val="00731D95"/>
    <w:rsid w:val="00731EE8"/>
    <w:rsid w:val="00732568"/>
    <w:rsid w:val="00732AD9"/>
    <w:rsid w:val="007337F9"/>
    <w:rsid w:val="00733A8E"/>
    <w:rsid w:val="00734580"/>
    <w:rsid w:val="007346A2"/>
    <w:rsid w:val="00734B07"/>
    <w:rsid w:val="00734B4D"/>
    <w:rsid w:val="007360E3"/>
    <w:rsid w:val="00737A36"/>
    <w:rsid w:val="00737E76"/>
    <w:rsid w:val="0074035B"/>
    <w:rsid w:val="007410ED"/>
    <w:rsid w:val="007419D5"/>
    <w:rsid w:val="00742731"/>
    <w:rsid w:val="00742FBF"/>
    <w:rsid w:val="0074431C"/>
    <w:rsid w:val="007448C0"/>
    <w:rsid w:val="007455AD"/>
    <w:rsid w:val="007458A4"/>
    <w:rsid w:val="00745B3E"/>
    <w:rsid w:val="00746AFA"/>
    <w:rsid w:val="007478A0"/>
    <w:rsid w:val="0075058F"/>
    <w:rsid w:val="00751290"/>
    <w:rsid w:val="00751405"/>
    <w:rsid w:val="00752382"/>
    <w:rsid w:val="0075365F"/>
    <w:rsid w:val="0075387D"/>
    <w:rsid w:val="0075494D"/>
    <w:rsid w:val="00754C1E"/>
    <w:rsid w:val="00755C48"/>
    <w:rsid w:val="00756EA0"/>
    <w:rsid w:val="007577FD"/>
    <w:rsid w:val="00760112"/>
    <w:rsid w:val="0076184C"/>
    <w:rsid w:val="00761CBE"/>
    <w:rsid w:val="00761CC3"/>
    <w:rsid w:val="00761FA7"/>
    <w:rsid w:val="007626CF"/>
    <w:rsid w:val="00763D29"/>
    <w:rsid w:val="0076582D"/>
    <w:rsid w:val="007660DB"/>
    <w:rsid w:val="00766A71"/>
    <w:rsid w:val="00767777"/>
    <w:rsid w:val="00770F2E"/>
    <w:rsid w:val="0077118C"/>
    <w:rsid w:val="0077139B"/>
    <w:rsid w:val="00771748"/>
    <w:rsid w:val="00771BA1"/>
    <w:rsid w:val="00771BDE"/>
    <w:rsid w:val="0077234E"/>
    <w:rsid w:val="00772D1B"/>
    <w:rsid w:val="007739FF"/>
    <w:rsid w:val="007761B9"/>
    <w:rsid w:val="00776FD6"/>
    <w:rsid w:val="00777909"/>
    <w:rsid w:val="0078014D"/>
    <w:rsid w:val="00782DDC"/>
    <w:rsid w:val="00784A79"/>
    <w:rsid w:val="00784B49"/>
    <w:rsid w:val="00784BF6"/>
    <w:rsid w:val="00784D7F"/>
    <w:rsid w:val="00785622"/>
    <w:rsid w:val="00785B70"/>
    <w:rsid w:val="00786257"/>
    <w:rsid w:val="00786F17"/>
    <w:rsid w:val="007875C4"/>
    <w:rsid w:val="0078777A"/>
    <w:rsid w:val="007905E5"/>
    <w:rsid w:val="00791AD2"/>
    <w:rsid w:val="007923A3"/>
    <w:rsid w:val="0079252B"/>
    <w:rsid w:val="0079273B"/>
    <w:rsid w:val="00792DF7"/>
    <w:rsid w:val="0079351C"/>
    <w:rsid w:val="00793DE0"/>
    <w:rsid w:val="00793E41"/>
    <w:rsid w:val="007948DD"/>
    <w:rsid w:val="00795117"/>
    <w:rsid w:val="0079559E"/>
    <w:rsid w:val="00795706"/>
    <w:rsid w:val="0079641C"/>
    <w:rsid w:val="00796BE8"/>
    <w:rsid w:val="007A05E0"/>
    <w:rsid w:val="007A1089"/>
    <w:rsid w:val="007A3A92"/>
    <w:rsid w:val="007A3B22"/>
    <w:rsid w:val="007A51A1"/>
    <w:rsid w:val="007A53AE"/>
    <w:rsid w:val="007A5790"/>
    <w:rsid w:val="007A62E5"/>
    <w:rsid w:val="007B0082"/>
    <w:rsid w:val="007B059A"/>
    <w:rsid w:val="007B10AF"/>
    <w:rsid w:val="007B1361"/>
    <w:rsid w:val="007B3043"/>
    <w:rsid w:val="007B418F"/>
    <w:rsid w:val="007B4ACF"/>
    <w:rsid w:val="007B5333"/>
    <w:rsid w:val="007B56DF"/>
    <w:rsid w:val="007B7426"/>
    <w:rsid w:val="007B7A22"/>
    <w:rsid w:val="007B7EA4"/>
    <w:rsid w:val="007C00E7"/>
    <w:rsid w:val="007C08D8"/>
    <w:rsid w:val="007C0B6A"/>
    <w:rsid w:val="007C1387"/>
    <w:rsid w:val="007C17D6"/>
    <w:rsid w:val="007C23DC"/>
    <w:rsid w:val="007C2A12"/>
    <w:rsid w:val="007C2E96"/>
    <w:rsid w:val="007C403A"/>
    <w:rsid w:val="007C4433"/>
    <w:rsid w:val="007C484A"/>
    <w:rsid w:val="007C4859"/>
    <w:rsid w:val="007C4A28"/>
    <w:rsid w:val="007C5A2F"/>
    <w:rsid w:val="007C61D0"/>
    <w:rsid w:val="007D09D1"/>
    <w:rsid w:val="007D0EC7"/>
    <w:rsid w:val="007D11B4"/>
    <w:rsid w:val="007D175F"/>
    <w:rsid w:val="007D1CB9"/>
    <w:rsid w:val="007D25F0"/>
    <w:rsid w:val="007D28DB"/>
    <w:rsid w:val="007D28EB"/>
    <w:rsid w:val="007D2A6A"/>
    <w:rsid w:val="007D2BE3"/>
    <w:rsid w:val="007D36EA"/>
    <w:rsid w:val="007D4E76"/>
    <w:rsid w:val="007D55D2"/>
    <w:rsid w:val="007D7CC8"/>
    <w:rsid w:val="007E1426"/>
    <w:rsid w:val="007E166E"/>
    <w:rsid w:val="007E2497"/>
    <w:rsid w:val="007E29F7"/>
    <w:rsid w:val="007E2CCE"/>
    <w:rsid w:val="007E30EF"/>
    <w:rsid w:val="007E3501"/>
    <w:rsid w:val="007E4885"/>
    <w:rsid w:val="007E4C3F"/>
    <w:rsid w:val="007E54AF"/>
    <w:rsid w:val="007E6A89"/>
    <w:rsid w:val="007E6B4A"/>
    <w:rsid w:val="007E7ED0"/>
    <w:rsid w:val="007F001C"/>
    <w:rsid w:val="007F26DC"/>
    <w:rsid w:val="007F342B"/>
    <w:rsid w:val="007F3AED"/>
    <w:rsid w:val="007F40F3"/>
    <w:rsid w:val="007F5990"/>
    <w:rsid w:val="007F5FF9"/>
    <w:rsid w:val="007F79CC"/>
    <w:rsid w:val="00801A89"/>
    <w:rsid w:val="00801F0C"/>
    <w:rsid w:val="008023B0"/>
    <w:rsid w:val="00804F54"/>
    <w:rsid w:val="00805FD2"/>
    <w:rsid w:val="00807230"/>
    <w:rsid w:val="0080783B"/>
    <w:rsid w:val="0081096D"/>
    <w:rsid w:val="00810F98"/>
    <w:rsid w:val="00813137"/>
    <w:rsid w:val="0081496F"/>
    <w:rsid w:val="008155BE"/>
    <w:rsid w:val="00815BF9"/>
    <w:rsid w:val="008167DB"/>
    <w:rsid w:val="00817199"/>
    <w:rsid w:val="0081797D"/>
    <w:rsid w:val="00817CD4"/>
    <w:rsid w:val="00820E77"/>
    <w:rsid w:val="00821ADB"/>
    <w:rsid w:val="008223D1"/>
    <w:rsid w:val="0082274D"/>
    <w:rsid w:val="00825903"/>
    <w:rsid w:val="008276BE"/>
    <w:rsid w:val="00827C4B"/>
    <w:rsid w:val="00830E69"/>
    <w:rsid w:val="008314E9"/>
    <w:rsid w:val="0083151A"/>
    <w:rsid w:val="008317CB"/>
    <w:rsid w:val="00832A3E"/>
    <w:rsid w:val="008349D7"/>
    <w:rsid w:val="00834DE2"/>
    <w:rsid w:val="008354F2"/>
    <w:rsid w:val="008359F8"/>
    <w:rsid w:val="00836DB5"/>
    <w:rsid w:val="00837D55"/>
    <w:rsid w:val="00842F03"/>
    <w:rsid w:val="0084393D"/>
    <w:rsid w:val="008443E0"/>
    <w:rsid w:val="00845899"/>
    <w:rsid w:val="00845A05"/>
    <w:rsid w:val="00847573"/>
    <w:rsid w:val="008507EF"/>
    <w:rsid w:val="00851843"/>
    <w:rsid w:val="00851D97"/>
    <w:rsid w:val="008531E4"/>
    <w:rsid w:val="0085365F"/>
    <w:rsid w:val="008537BC"/>
    <w:rsid w:val="00854E4E"/>
    <w:rsid w:val="00855732"/>
    <w:rsid w:val="0085670B"/>
    <w:rsid w:val="008570A5"/>
    <w:rsid w:val="0085716B"/>
    <w:rsid w:val="00857ECF"/>
    <w:rsid w:val="00860015"/>
    <w:rsid w:val="008608CC"/>
    <w:rsid w:val="008634D3"/>
    <w:rsid w:val="008643C5"/>
    <w:rsid w:val="00866A19"/>
    <w:rsid w:val="00866BAD"/>
    <w:rsid w:val="008674E4"/>
    <w:rsid w:val="008701D2"/>
    <w:rsid w:val="00870756"/>
    <w:rsid w:val="008707E8"/>
    <w:rsid w:val="00871397"/>
    <w:rsid w:val="00871650"/>
    <w:rsid w:val="00871F6B"/>
    <w:rsid w:val="00873BF2"/>
    <w:rsid w:val="00874F7B"/>
    <w:rsid w:val="008775FE"/>
    <w:rsid w:val="00881CFA"/>
    <w:rsid w:val="00882E5E"/>
    <w:rsid w:val="0088375F"/>
    <w:rsid w:val="00884136"/>
    <w:rsid w:val="008851BE"/>
    <w:rsid w:val="008900F0"/>
    <w:rsid w:val="008906F9"/>
    <w:rsid w:val="00891005"/>
    <w:rsid w:val="008913C8"/>
    <w:rsid w:val="008924CC"/>
    <w:rsid w:val="00892E4F"/>
    <w:rsid w:val="008937EA"/>
    <w:rsid w:val="00893E14"/>
    <w:rsid w:val="00894498"/>
    <w:rsid w:val="00895EBA"/>
    <w:rsid w:val="008961F5"/>
    <w:rsid w:val="008971B2"/>
    <w:rsid w:val="00897820"/>
    <w:rsid w:val="00897DCE"/>
    <w:rsid w:val="008A0DFA"/>
    <w:rsid w:val="008A11B4"/>
    <w:rsid w:val="008A15DA"/>
    <w:rsid w:val="008A168A"/>
    <w:rsid w:val="008A187B"/>
    <w:rsid w:val="008A1B05"/>
    <w:rsid w:val="008A21DF"/>
    <w:rsid w:val="008A2EFF"/>
    <w:rsid w:val="008A3110"/>
    <w:rsid w:val="008A3FD1"/>
    <w:rsid w:val="008A40DE"/>
    <w:rsid w:val="008A4979"/>
    <w:rsid w:val="008A534E"/>
    <w:rsid w:val="008A5540"/>
    <w:rsid w:val="008A5CF2"/>
    <w:rsid w:val="008A5F59"/>
    <w:rsid w:val="008A65D0"/>
    <w:rsid w:val="008A72DE"/>
    <w:rsid w:val="008A74F7"/>
    <w:rsid w:val="008A7921"/>
    <w:rsid w:val="008B10B3"/>
    <w:rsid w:val="008B15D6"/>
    <w:rsid w:val="008B1FAD"/>
    <w:rsid w:val="008B2722"/>
    <w:rsid w:val="008B279C"/>
    <w:rsid w:val="008B2DBE"/>
    <w:rsid w:val="008B2FBA"/>
    <w:rsid w:val="008B3DA4"/>
    <w:rsid w:val="008B460F"/>
    <w:rsid w:val="008B4FFC"/>
    <w:rsid w:val="008B5101"/>
    <w:rsid w:val="008B560D"/>
    <w:rsid w:val="008B59D2"/>
    <w:rsid w:val="008B5C1D"/>
    <w:rsid w:val="008B6449"/>
    <w:rsid w:val="008B6461"/>
    <w:rsid w:val="008B76DF"/>
    <w:rsid w:val="008B79AC"/>
    <w:rsid w:val="008C13DF"/>
    <w:rsid w:val="008C149D"/>
    <w:rsid w:val="008C2116"/>
    <w:rsid w:val="008C374A"/>
    <w:rsid w:val="008C40D9"/>
    <w:rsid w:val="008C416B"/>
    <w:rsid w:val="008C4648"/>
    <w:rsid w:val="008C49C0"/>
    <w:rsid w:val="008C5050"/>
    <w:rsid w:val="008C5654"/>
    <w:rsid w:val="008C621A"/>
    <w:rsid w:val="008C6897"/>
    <w:rsid w:val="008C6AC4"/>
    <w:rsid w:val="008C6E0C"/>
    <w:rsid w:val="008C76C7"/>
    <w:rsid w:val="008D1839"/>
    <w:rsid w:val="008D1841"/>
    <w:rsid w:val="008D1E0B"/>
    <w:rsid w:val="008D200A"/>
    <w:rsid w:val="008D2207"/>
    <w:rsid w:val="008D2B5C"/>
    <w:rsid w:val="008D397A"/>
    <w:rsid w:val="008D3F63"/>
    <w:rsid w:val="008D445D"/>
    <w:rsid w:val="008D4AAA"/>
    <w:rsid w:val="008D592C"/>
    <w:rsid w:val="008D5D87"/>
    <w:rsid w:val="008D5F75"/>
    <w:rsid w:val="008D5FEF"/>
    <w:rsid w:val="008D6F1B"/>
    <w:rsid w:val="008E200E"/>
    <w:rsid w:val="008E3651"/>
    <w:rsid w:val="008E3771"/>
    <w:rsid w:val="008E37B6"/>
    <w:rsid w:val="008E4C71"/>
    <w:rsid w:val="008E71D8"/>
    <w:rsid w:val="008F0959"/>
    <w:rsid w:val="008F0CC8"/>
    <w:rsid w:val="008F12BD"/>
    <w:rsid w:val="008F2021"/>
    <w:rsid w:val="008F2BC0"/>
    <w:rsid w:val="008F2BE1"/>
    <w:rsid w:val="008F5DDF"/>
    <w:rsid w:val="008F6053"/>
    <w:rsid w:val="008F6FEF"/>
    <w:rsid w:val="008F766E"/>
    <w:rsid w:val="00900A35"/>
    <w:rsid w:val="0090109E"/>
    <w:rsid w:val="00903C6E"/>
    <w:rsid w:val="00904297"/>
    <w:rsid w:val="00905340"/>
    <w:rsid w:val="009056CA"/>
    <w:rsid w:val="00905838"/>
    <w:rsid w:val="00906A35"/>
    <w:rsid w:val="00907BA2"/>
    <w:rsid w:val="0091010C"/>
    <w:rsid w:val="009108C2"/>
    <w:rsid w:val="00911804"/>
    <w:rsid w:val="009121E9"/>
    <w:rsid w:val="009126B0"/>
    <w:rsid w:val="00912991"/>
    <w:rsid w:val="00912F2C"/>
    <w:rsid w:val="00914368"/>
    <w:rsid w:val="009152DF"/>
    <w:rsid w:val="00915BF6"/>
    <w:rsid w:val="00916353"/>
    <w:rsid w:val="0091701D"/>
    <w:rsid w:val="0092020B"/>
    <w:rsid w:val="00920537"/>
    <w:rsid w:val="00921352"/>
    <w:rsid w:val="009216FD"/>
    <w:rsid w:val="009219CD"/>
    <w:rsid w:val="00922B14"/>
    <w:rsid w:val="00924C20"/>
    <w:rsid w:val="009250B6"/>
    <w:rsid w:val="00925849"/>
    <w:rsid w:val="00927C51"/>
    <w:rsid w:val="00930605"/>
    <w:rsid w:val="00931677"/>
    <w:rsid w:val="00931F47"/>
    <w:rsid w:val="009329A6"/>
    <w:rsid w:val="009330AA"/>
    <w:rsid w:val="009339E3"/>
    <w:rsid w:val="00934FF8"/>
    <w:rsid w:val="0093623F"/>
    <w:rsid w:val="00936EC4"/>
    <w:rsid w:val="009373A3"/>
    <w:rsid w:val="0094022A"/>
    <w:rsid w:val="00941BD9"/>
    <w:rsid w:val="0094223C"/>
    <w:rsid w:val="009429BD"/>
    <w:rsid w:val="00944098"/>
    <w:rsid w:val="009463E6"/>
    <w:rsid w:val="009475B3"/>
    <w:rsid w:val="00947AA6"/>
    <w:rsid w:val="00952619"/>
    <w:rsid w:val="0095297A"/>
    <w:rsid w:val="0095364F"/>
    <w:rsid w:val="00953AF4"/>
    <w:rsid w:val="00953B51"/>
    <w:rsid w:val="00953D39"/>
    <w:rsid w:val="00955FC3"/>
    <w:rsid w:val="009568DE"/>
    <w:rsid w:val="0095791C"/>
    <w:rsid w:val="00962DA2"/>
    <w:rsid w:val="00963D7C"/>
    <w:rsid w:val="009641F6"/>
    <w:rsid w:val="00964EDB"/>
    <w:rsid w:val="00965288"/>
    <w:rsid w:val="009657BB"/>
    <w:rsid w:val="00971184"/>
    <w:rsid w:val="00973436"/>
    <w:rsid w:val="00973AD0"/>
    <w:rsid w:val="00973C4C"/>
    <w:rsid w:val="00973DD7"/>
    <w:rsid w:val="009775FE"/>
    <w:rsid w:val="00977B90"/>
    <w:rsid w:val="00977BD1"/>
    <w:rsid w:val="009813E1"/>
    <w:rsid w:val="00982CBE"/>
    <w:rsid w:val="00986E48"/>
    <w:rsid w:val="00987900"/>
    <w:rsid w:val="009879B8"/>
    <w:rsid w:val="00990443"/>
    <w:rsid w:val="00990885"/>
    <w:rsid w:val="00991C8D"/>
    <w:rsid w:val="00992020"/>
    <w:rsid w:val="009926E6"/>
    <w:rsid w:val="0099340A"/>
    <w:rsid w:val="009936F7"/>
    <w:rsid w:val="00993C15"/>
    <w:rsid w:val="00995F33"/>
    <w:rsid w:val="00996D56"/>
    <w:rsid w:val="009A1195"/>
    <w:rsid w:val="009A1590"/>
    <w:rsid w:val="009A1736"/>
    <w:rsid w:val="009A1AAA"/>
    <w:rsid w:val="009A2720"/>
    <w:rsid w:val="009A27A2"/>
    <w:rsid w:val="009A36B5"/>
    <w:rsid w:val="009A5282"/>
    <w:rsid w:val="009A5F93"/>
    <w:rsid w:val="009A6545"/>
    <w:rsid w:val="009A7377"/>
    <w:rsid w:val="009A76EA"/>
    <w:rsid w:val="009A7A5B"/>
    <w:rsid w:val="009B007C"/>
    <w:rsid w:val="009B0E0F"/>
    <w:rsid w:val="009B12D5"/>
    <w:rsid w:val="009B1609"/>
    <w:rsid w:val="009B2002"/>
    <w:rsid w:val="009B259F"/>
    <w:rsid w:val="009B3354"/>
    <w:rsid w:val="009B3358"/>
    <w:rsid w:val="009B34C9"/>
    <w:rsid w:val="009B3752"/>
    <w:rsid w:val="009B37B1"/>
    <w:rsid w:val="009B385B"/>
    <w:rsid w:val="009B57A7"/>
    <w:rsid w:val="009B596C"/>
    <w:rsid w:val="009B6921"/>
    <w:rsid w:val="009B7477"/>
    <w:rsid w:val="009B753D"/>
    <w:rsid w:val="009B7ECC"/>
    <w:rsid w:val="009B7F6C"/>
    <w:rsid w:val="009C03E3"/>
    <w:rsid w:val="009C1DA9"/>
    <w:rsid w:val="009C273F"/>
    <w:rsid w:val="009C2996"/>
    <w:rsid w:val="009C2F54"/>
    <w:rsid w:val="009C31B6"/>
    <w:rsid w:val="009C344E"/>
    <w:rsid w:val="009C4656"/>
    <w:rsid w:val="009C4B8A"/>
    <w:rsid w:val="009C4C10"/>
    <w:rsid w:val="009C54D0"/>
    <w:rsid w:val="009C5CE6"/>
    <w:rsid w:val="009C64F5"/>
    <w:rsid w:val="009C7B58"/>
    <w:rsid w:val="009D0877"/>
    <w:rsid w:val="009D1314"/>
    <w:rsid w:val="009D26B5"/>
    <w:rsid w:val="009D28BA"/>
    <w:rsid w:val="009D2F1B"/>
    <w:rsid w:val="009D4618"/>
    <w:rsid w:val="009D4D87"/>
    <w:rsid w:val="009D5314"/>
    <w:rsid w:val="009D68B7"/>
    <w:rsid w:val="009E0312"/>
    <w:rsid w:val="009E1513"/>
    <w:rsid w:val="009E1547"/>
    <w:rsid w:val="009E16E7"/>
    <w:rsid w:val="009E47D9"/>
    <w:rsid w:val="009E4C43"/>
    <w:rsid w:val="009E6A9E"/>
    <w:rsid w:val="009E7648"/>
    <w:rsid w:val="009E7675"/>
    <w:rsid w:val="009E7B3B"/>
    <w:rsid w:val="009F036E"/>
    <w:rsid w:val="009F20CF"/>
    <w:rsid w:val="009F3707"/>
    <w:rsid w:val="009F3B62"/>
    <w:rsid w:val="009F5D86"/>
    <w:rsid w:val="009F6EC8"/>
    <w:rsid w:val="00A00AA3"/>
    <w:rsid w:val="00A01DCB"/>
    <w:rsid w:val="00A026D7"/>
    <w:rsid w:val="00A02A0F"/>
    <w:rsid w:val="00A0407B"/>
    <w:rsid w:val="00A04EAB"/>
    <w:rsid w:val="00A06BF0"/>
    <w:rsid w:val="00A06E57"/>
    <w:rsid w:val="00A10E0A"/>
    <w:rsid w:val="00A11811"/>
    <w:rsid w:val="00A12236"/>
    <w:rsid w:val="00A126AE"/>
    <w:rsid w:val="00A13DDE"/>
    <w:rsid w:val="00A148F5"/>
    <w:rsid w:val="00A14940"/>
    <w:rsid w:val="00A14A0C"/>
    <w:rsid w:val="00A15926"/>
    <w:rsid w:val="00A17E7F"/>
    <w:rsid w:val="00A20129"/>
    <w:rsid w:val="00A20F70"/>
    <w:rsid w:val="00A228EB"/>
    <w:rsid w:val="00A23037"/>
    <w:rsid w:val="00A245DD"/>
    <w:rsid w:val="00A258F5"/>
    <w:rsid w:val="00A25F90"/>
    <w:rsid w:val="00A266A9"/>
    <w:rsid w:val="00A311AA"/>
    <w:rsid w:val="00A32168"/>
    <w:rsid w:val="00A32929"/>
    <w:rsid w:val="00A37F57"/>
    <w:rsid w:val="00A40FD3"/>
    <w:rsid w:val="00A4131F"/>
    <w:rsid w:val="00A41554"/>
    <w:rsid w:val="00A4233B"/>
    <w:rsid w:val="00A42804"/>
    <w:rsid w:val="00A435F2"/>
    <w:rsid w:val="00A43F06"/>
    <w:rsid w:val="00A44DD9"/>
    <w:rsid w:val="00A4503E"/>
    <w:rsid w:val="00A45152"/>
    <w:rsid w:val="00A45E96"/>
    <w:rsid w:val="00A475F3"/>
    <w:rsid w:val="00A47AFC"/>
    <w:rsid w:val="00A50D0D"/>
    <w:rsid w:val="00A51C53"/>
    <w:rsid w:val="00A52F7C"/>
    <w:rsid w:val="00A53942"/>
    <w:rsid w:val="00A54120"/>
    <w:rsid w:val="00A549AB"/>
    <w:rsid w:val="00A55321"/>
    <w:rsid w:val="00A555C6"/>
    <w:rsid w:val="00A55C57"/>
    <w:rsid w:val="00A571C9"/>
    <w:rsid w:val="00A57FDE"/>
    <w:rsid w:val="00A616F6"/>
    <w:rsid w:val="00A626A6"/>
    <w:rsid w:val="00A62C39"/>
    <w:rsid w:val="00A6323B"/>
    <w:rsid w:val="00A63A77"/>
    <w:rsid w:val="00A643C4"/>
    <w:rsid w:val="00A6495F"/>
    <w:rsid w:val="00A651C0"/>
    <w:rsid w:val="00A65F26"/>
    <w:rsid w:val="00A6607F"/>
    <w:rsid w:val="00A66B97"/>
    <w:rsid w:val="00A7064E"/>
    <w:rsid w:val="00A7082B"/>
    <w:rsid w:val="00A71391"/>
    <w:rsid w:val="00A71A8A"/>
    <w:rsid w:val="00A72040"/>
    <w:rsid w:val="00A722F2"/>
    <w:rsid w:val="00A72A87"/>
    <w:rsid w:val="00A72F40"/>
    <w:rsid w:val="00A74535"/>
    <w:rsid w:val="00A75D0E"/>
    <w:rsid w:val="00A763F7"/>
    <w:rsid w:val="00A81514"/>
    <w:rsid w:val="00A81681"/>
    <w:rsid w:val="00A82167"/>
    <w:rsid w:val="00A828FA"/>
    <w:rsid w:val="00A82BDB"/>
    <w:rsid w:val="00A8307A"/>
    <w:rsid w:val="00A836C9"/>
    <w:rsid w:val="00A849ED"/>
    <w:rsid w:val="00A8501E"/>
    <w:rsid w:val="00A85BEC"/>
    <w:rsid w:val="00A85DA1"/>
    <w:rsid w:val="00A85FD4"/>
    <w:rsid w:val="00A87B0B"/>
    <w:rsid w:val="00A926AE"/>
    <w:rsid w:val="00A94FC6"/>
    <w:rsid w:val="00A969B2"/>
    <w:rsid w:val="00A975E4"/>
    <w:rsid w:val="00AA01BF"/>
    <w:rsid w:val="00AA095E"/>
    <w:rsid w:val="00AA2378"/>
    <w:rsid w:val="00AA2B97"/>
    <w:rsid w:val="00AA4BBA"/>
    <w:rsid w:val="00AA520B"/>
    <w:rsid w:val="00AA566F"/>
    <w:rsid w:val="00AA78F7"/>
    <w:rsid w:val="00AA7D14"/>
    <w:rsid w:val="00AB1712"/>
    <w:rsid w:val="00AB2AA0"/>
    <w:rsid w:val="00AB33C5"/>
    <w:rsid w:val="00AB3714"/>
    <w:rsid w:val="00AB3BD9"/>
    <w:rsid w:val="00AB4B7A"/>
    <w:rsid w:val="00AB5583"/>
    <w:rsid w:val="00AB5E70"/>
    <w:rsid w:val="00AB75F0"/>
    <w:rsid w:val="00AB766D"/>
    <w:rsid w:val="00AB7E1B"/>
    <w:rsid w:val="00AC09A2"/>
    <w:rsid w:val="00AC12EA"/>
    <w:rsid w:val="00AC2780"/>
    <w:rsid w:val="00AC2B1D"/>
    <w:rsid w:val="00AC2DA8"/>
    <w:rsid w:val="00AC3C53"/>
    <w:rsid w:val="00AC5865"/>
    <w:rsid w:val="00AC661A"/>
    <w:rsid w:val="00AC6701"/>
    <w:rsid w:val="00AC67B0"/>
    <w:rsid w:val="00AC736B"/>
    <w:rsid w:val="00AD014D"/>
    <w:rsid w:val="00AD1057"/>
    <w:rsid w:val="00AD2E00"/>
    <w:rsid w:val="00AD414F"/>
    <w:rsid w:val="00AD4713"/>
    <w:rsid w:val="00AD67B1"/>
    <w:rsid w:val="00AD67EE"/>
    <w:rsid w:val="00AE0897"/>
    <w:rsid w:val="00AE112A"/>
    <w:rsid w:val="00AE1244"/>
    <w:rsid w:val="00AE14FC"/>
    <w:rsid w:val="00AE1978"/>
    <w:rsid w:val="00AE2010"/>
    <w:rsid w:val="00AE2E08"/>
    <w:rsid w:val="00AE38C9"/>
    <w:rsid w:val="00AE4122"/>
    <w:rsid w:val="00AE501A"/>
    <w:rsid w:val="00AE5668"/>
    <w:rsid w:val="00AE5705"/>
    <w:rsid w:val="00AE6945"/>
    <w:rsid w:val="00AE7033"/>
    <w:rsid w:val="00AE718C"/>
    <w:rsid w:val="00AE74AA"/>
    <w:rsid w:val="00AF03BD"/>
    <w:rsid w:val="00AF14FA"/>
    <w:rsid w:val="00AF1EC2"/>
    <w:rsid w:val="00AF224D"/>
    <w:rsid w:val="00AF2833"/>
    <w:rsid w:val="00AF3789"/>
    <w:rsid w:val="00AF392A"/>
    <w:rsid w:val="00AF3FF5"/>
    <w:rsid w:val="00AF3FFF"/>
    <w:rsid w:val="00AF4040"/>
    <w:rsid w:val="00AF43A4"/>
    <w:rsid w:val="00AF4B47"/>
    <w:rsid w:val="00AF5201"/>
    <w:rsid w:val="00AF5673"/>
    <w:rsid w:val="00AF6C94"/>
    <w:rsid w:val="00AF7B5F"/>
    <w:rsid w:val="00AF7C52"/>
    <w:rsid w:val="00AF7D17"/>
    <w:rsid w:val="00B024FE"/>
    <w:rsid w:val="00B03573"/>
    <w:rsid w:val="00B03B76"/>
    <w:rsid w:val="00B05F7A"/>
    <w:rsid w:val="00B061D0"/>
    <w:rsid w:val="00B06BF4"/>
    <w:rsid w:val="00B06CF2"/>
    <w:rsid w:val="00B10E7A"/>
    <w:rsid w:val="00B11081"/>
    <w:rsid w:val="00B12CEF"/>
    <w:rsid w:val="00B132B1"/>
    <w:rsid w:val="00B15B74"/>
    <w:rsid w:val="00B15D54"/>
    <w:rsid w:val="00B1600E"/>
    <w:rsid w:val="00B16086"/>
    <w:rsid w:val="00B167DB"/>
    <w:rsid w:val="00B20005"/>
    <w:rsid w:val="00B231BF"/>
    <w:rsid w:val="00B231DC"/>
    <w:rsid w:val="00B232AB"/>
    <w:rsid w:val="00B23367"/>
    <w:rsid w:val="00B238F1"/>
    <w:rsid w:val="00B23F55"/>
    <w:rsid w:val="00B24B0D"/>
    <w:rsid w:val="00B27326"/>
    <w:rsid w:val="00B300AF"/>
    <w:rsid w:val="00B30AA6"/>
    <w:rsid w:val="00B32531"/>
    <w:rsid w:val="00B337A6"/>
    <w:rsid w:val="00B35967"/>
    <w:rsid w:val="00B35C20"/>
    <w:rsid w:val="00B35E90"/>
    <w:rsid w:val="00B367A2"/>
    <w:rsid w:val="00B36C1A"/>
    <w:rsid w:val="00B36EA7"/>
    <w:rsid w:val="00B37CC2"/>
    <w:rsid w:val="00B406FE"/>
    <w:rsid w:val="00B40847"/>
    <w:rsid w:val="00B40A4A"/>
    <w:rsid w:val="00B41B9F"/>
    <w:rsid w:val="00B41DDE"/>
    <w:rsid w:val="00B44A37"/>
    <w:rsid w:val="00B44E84"/>
    <w:rsid w:val="00B4524F"/>
    <w:rsid w:val="00B458FA"/>
    <w:rsid w:val="00B47022"/>
    <w:rsid w:val="00B4728E"/>
    <w:rsid w:val="00B47D75"/>
    <w:rsid w:val="00B47DE0"/>
    <w:rsid w:val="00B47F26"/>
    <w:rsid w:val="00B5047D"/>
    <w:rsid w:val="00B50B68"/>
    <w:rsid w:val="00B5229B"/>
    <w:rsid w:val="00B526F6"/>
    <w:rsid w:val="00B52AC9"/>
    <w:rsid w:val="00B5407E"/>
    <w:rsid w:val="00B55430"/>
    <w:rsid w:val="00B55A87"/>
    <w:rsid w:val="00B62E91"/>
    <w:rsid w:val="00B63C3E"/>
    <w:rsid w:val="00B652A2"/>
    <w:rsid w:val="00B65DBA"/>
    <w:rsid w:val="00B660CD"/>
    <w:rsid w:val="00B71278"/>
    <w:rsid w:val="00B72C30"/>
    <w:rsid w:val="00B7341B"/>
    <w:rsid w:val="00B74B4A"/>
    <w:rsid w:val="00B75079"/>
    <w:rsid w:val="00B750F7"/>
    <w:rsid w:val="00B7542E"/>
    <w:rsid w:val="00B7560D"/>
    <w:rsid w:val="00B77255"/>
    <w:rsid w:val="00B8075F"/>
    <w:rsid w:val="00B82CF5"/>
    <w:rsid w:val="00B82F2B"/>
    <w:rsid w:val="00B830F1"/>
    <w:rsid w:val="00B835EF"/>
    <w:rsid w:val="00B83E43"/>
    <w:rsid w:val="00B84557"/>
    <w:rsid w:val="00B84639"/>
    <w:rsid w:val="00B853E3"/>
    <w:rsid w:val="00B86824"/>
    <w:rsid w:val="00B87663"/>
    <w:rsid w:val="00B915C1"/>
    <w:rsid w:val="00B91E71"/>
    <w:rsid w:val="00B926BA"/>
    <w:rsid w:val="00B92AB6"/>
    <w:rsid w:val="00B936CD"/>
    <w:rsid w:val="00B93779"/>
    <w:rsid w:val="00B939D2"/>
    <w:rsid w:val="00B9424A"/>
    <w:rsid w:val="00B9646C"/>
    <w:rsid w:val="00BA0DF1"/>
    <w:rsid w:val="00BA28BC"/>
    <w:rsid w:val="00BA5190"/>
    <w:rsid w:val="00BA54E5"/>
    <w:rsid w:val="00BA6F61"/>
    <w:rsid w:val="00BA718B"/>
    <w:rsid w:val="00BA7C93"/>
    <w:rsid w:val="00BB0C32"/>
    <w:rsid w:val="00BB0D9E"/>
    <w:rsid w:val="00BB0DB8"/>
    <w:rsid w:val="00BB2829"/>
    <w:rsid w:val="00BB29BD"/>
    <w:rsid w:val="00BB41E9"/>
    <w:rsid w:val="00BB42A8"/>
    <w:rsid w:val="00BB5576"/>
    <w:rsid w:val="00BB6CA5"/>
    <w:rsid w:val="00BB738B"/>
    <w:rsid w:val="00BC03E5"/>
    <w:rsid w:val="00BC0947"/>
    <w:rsid w:val="00BC120F"/>
    <w:rsid w:val="00BC1A38"/>
    <w:rsid w:val="00BC1E18"/>
    <w:rsid w:val="00BC2729"/>
    <w:rsid w:val="00BC3C11"/>
    <w:rsid w:val="00BC488B"/>
    <w:rsid w:val="00BC4CA7"/>
    <w:rsid w:val="00BC4F8C"/>
    <w:rsid w:val="00BC5D53"/>
    <w:rsid w:val="00BC6675"/>
    <w:rsid w:val="00BC7EC4"/>
    <w:rsid w:val="00BD1D09"/>
    <w:rsid w:val="00BD3A19"/>
    <w:rsid w:val="00BD4851"/>
    <w:rsid w:val="00BD4958"/>
    <w:rsid w:val="00BD4ABD"/>
    <w:rsid w:val="00BD55DA"/>
    <w:rsid w:val="00BD5DDC"/>
    <w:rsid w:val="00BD66E1"/>
    <w:rsid w:val="00BD6788"/>
    <w:rsid w:val="00BD6D12"/>
    <w:rsid w:val="00BD76A4"/>
    <w:rsid w:val="00BD77F5"/>
    <w:rsid w:val="00BD7F55"/>
    <w:rsid w:val="00BE0BB4"/>
    <w:rsid w:val="00BE19BE"/>
    <w:rsid w:val="00BE1B8E"/>
    <w:rsid w:val="00BE1C83"/>
    <w:rsid w:val="00BE45A3"/>
    <w:rsid w:val="00BE4D67"/>
    <w:rsid w:val="00BE4E15"/>
    <w:rsid w:val="00BE5318"/>
    <w:rsid w:val="00BF03DB"/>
    <w:rsid w:val="00BF0B0B"/>
    <w:rsid w:val="00BF106A"/>
    <w:rsid w:val="00BF2493"/>
    <w:rsid w:val="00BF24F5"/>
    <w:rsid w:val="00BF2D7E"/>
    <w:rsid w:val="00BF4170"/>
    <w:rsid w:val="00BF5661"/>
    <w:rsid w:val="00BF6AF0"/>
    <w:rsid w:val="00BF7A39"/>
    <w:rsid w:val="00C005A7"/>
    <w:rsid w:val="00C01306"/>
    <w:rsid w:val="00C01CB4"/>
    <w:rsid w:val="00C01DAD"/>
    <w:rsid w:val="00C0226F"/>
    <w:rsid w:val="00C0250B"/>
    <w:rsid w:val="00C02790"/>
    <w:rsid w:val="00C03DCB"/>
    <w:rsid w:val="00C04A68"/>
    <w:rsid w:val="00C052E8"/>
    <w:rsid w:val="00C0638B"/>
    <w:rsid w:val="00C06693"/>
    <w:rsid w:val="00C1208D"/>
    <w:rsid w:val="00C1254A"/>
    <w:rsid w:val="00C13B30"/>
    <w:rsid w:val="00C141A4"/>
    <w:rsid w:val="00C156BA"/>
    <w:rsid w:val="00C15DFE"/>
    <w:rsid w:val="00C15FED"/>
    <w:rsid w:val="00C201B7"/>
    <w:rsid w:val="00C20BE1"/>
    <w:rsid w:val="00C2107F"/>
    <w:rsid w:val="00C2172A"/>
    <w:rsid w:val="00C219BC"/>
    <w:rsid w:val="00C22AB0"/>
    <w:rsid w:val="00C23911"/>
    <w:rsid w:val="00C23D21"/>
    <w:rsid w:val="00C2477E"/>
    <w:rsid w:val="00C248C0"/>
    <w:rsid w:val="00C24B92"/>
    <w:rsid w:val="00C24CF4"/>
    <w:rsid w:val="00C24D76"/>
    <w:rsid w:val="00C24E58"/>
    <w:rsid w:val="00C2683B"/>
    <w:rsid w:val="00C26CB7"/>
    <w:rsid w:val="00C274FF"/>
    <w:rsid w:val="00C30AEB"/>
    <w:rsid w:val="00C30D1C"/>
    <w:rsid w:val="00C31537"/>
    <w:rsid w:val="00C31E71"/>
    <w:rsid w:val="00C32B85"/>
    <w:rsid w:val="00C335BE"/>
    <w:rsid w:val="00C344B6"/>
    <w:rsid w:val="00C34560"/>
    <w:rsid w:val="00C368C6"/>
    <w:rsid w:val="00C37712"/>
    <w:rsid w:val="00C40E0A"/>
    <w:rsid w:val="00C42FDD"/>
    <w:rsid w:val="00C43B39"/>
    <w:rsid w:val="00C44825"/>
    <w:rsid w:val="00C46244"/>
    <w:rsid w:val="00C4690A"/>
    <w:rsid w:val="00C46E05"/>
    <w:rsid w:val="00C47472"/>
    <w:rsid w:val="00C50C9E"/>
    <w:rsid w:val="00C50DAA"/>
    <w:rsid w:val="00C51523"/>
    <w:rsid w:val="00C52144"/>
    <w:rsid w:val="00C5234E"/>
    <w:rsid w:val="00C52F77"/>
    <w:rsid w:val="00C54D7F"/>
    <w:rsid w:val="00C55CC7"/>
    <w:rsid w:val="00C55F77"/>
    <w:rsid w:val="00C57269"/>
    <w:rsid w:val="00C572F1"/>
    <w:rsid w:val="00C6015B"/>
    <w:rsid w:val="00C622DC"/>
    <w:rsid w:val="00C64A3D"/>
    <w:rsid w:val="00C64B29"/>
    <w:rsid w:val="00C66435"/>
    <w:rsid w:val="00C6650F"/>
    <w:rsid w:val="00C67058"/>
    <w:rsid w:val="00C6758E"/>
    <w:rsid w:val="00C676BC"/>
    <w:rsid w:val="00C67D43"/>
    <w:rsid w:val="00C702F1"/>
    <w:rsid w:val="00C70616"/>
    <w:rsid w:val="00C70645"/>
    <w:rsid w:val="00C71C83"/>
    <w:rsid w:val="00C73C47"/>
    <w:rsid w:val="00C73EEA"/>
    <w:rsid w:val="00C75166"/>
    <w:rsid w:val="00C755C3"/>
    <w:rsid w:val="00C8003B"/>
    <w:rsid w:val="00C81368"/>
    <w:rsid w:val="00C81D0D"/>
    <w:rsid w:val="00C8312B"/>
    <w:rsid w:val="00C8466C"/>
    <w:rsid w:val="00C84740"/>
    <w:rsid w:val="00C8579B"/>
    <w:rsid w:val="00C858DB"/>
    <w:rsid w:val="00C8599D"/>
    <w:rsid w:val="00C862C1"/>
    <w:rsid w:val="00C86DB3"/>
    <w:rsid w:val="00C8702A"/>
    <w:rsid w:val="00C879CA"/>
    <w:rsid w:val="00C87B31"/>
    <w:rsid w:val="00C87B4F"/>
    <w:rsid w:val="00C87B91"/>
    <w:rsid w:val="00C9071E"/>
    <w:rsid w:val="00C91016"/>
    <w:rsid w:val="00C912EB"/>
    <w:rsid w:val="00C91350"/>
    <w:rsid w:val="00C91F3F"/>
    <w:rsid w:val="00C91FED"/>
    <w:rsid w:val="00C9249F"/>
    <w:rsid w:val="00C92A90"/>
    <w:rsid w:val="00C934E2"/>
    <w:rsid w:val="00C93B34"/>
    <w:rsid w:val="00C93FEB"/>
    <w:rsid w:val="00C95D99"/>
    <w:rsid w:val="00C967F7"/>
    <w:rsid w:val="00CA40A2"/>
    <w:rsid w:val="00CA5031"/>
    <w:rsid w:val="00CA53F8"/>
    <w:rsid w:val="00CA58E9"/>
    <w:rsid w:val="00CA666E"/>
    <w:rsid w:val="00CA689B"/>
    <w:rsid w:val="00CA6A0F"/>
    <w:rsid w:val="00CA7877"/>
    <w:rsid w:val="00CB00DC"/>
    <w:rsid w:val="00CB19F6"/>
    <w:rsid w:val="00CB1E25"/>
    <w:rsid w:val="00CB333D"/>
    <w:rsid w:val="00CB3CDF"/>
    <w:rsid w:val="00CB5126"/>
    <w:rsid w:val="00CB5339"/>
    <w:rsid w:val="00CB5775"/>
    <w:rsid w:val="00CB5CAE"/>
    <w:rsid w:val="00CB7A24"/>
    <w:rsid w:val="00CC0AC7"/>
    <w:rsid w:val="00CC0AEA"/>
    <w:rsid w:val="00CC146D"/>
    <w:rsid w:val="00CC1C38"/>
    <w:rsid w:val="00CC277B"/>
    <w:rsid w:val="00CC3246"/>
    <w:rsid w:val="00CC3611"/>
    <w:rsid w:val="00CC4C05"/>
    <w:rsid w:val="00CC5A2B"/>
    <w:rsid w:val="00CC6242"/>
    <w:rsid w:val="00CC707E"/>
    <w:rsid w:val="00CD17AD"/>
    <w:rsid w:val="00CD2450"/>
    <w:rsid w:val="00CD25B8"/>
    <w:rsid w:val="00CD37A0"/>
    <w:rsid w:val="00CD509C"/>
    <w:rsid w:val="00CD52C9"/>
    <w:rsid w:val="00CD5646"/>
    <w:rsid w:val="00CD58E1"/>
    <w:rsid w:val="00CD64CB"/>
    <w:rsid w:val="00CD6DA9"/>
    <w:rsid w:val="00CD7F13"/>
    <w:rsid w:val="00CE0AEE"/>
    <w:rsid w:val="00CE33A6"/>
    <w:rsid w:val="00CE36BC"/>
    <w:rsid w:val="00CE39EE"/>
    <w:rsid w:val="00CE42F5"/>
    <w:rsid w:val="00CE7E39"/>
    <w:rsid w:val="00CF1288"/>
    <w:rsid w:val="00CF133D"/>
    <w:rsid w:val="00CF1FF5"/>
    <w:rsid w:val="00CF21A7"/>
    <w:rsid w:val="00CF3557"/>
    <w:rsid w:val="00CF3E21"/>
    <w:rsid w:val="00CF3E74"/>
    <w:rsid w:val="00CF5AF1"/>
    <w:rsid w:val="00CF6418"/>
    <w:rsid w:val="00CF6CA4"/>
    <w:rsid w:val="00CF756B"/>
    <w:rsid w:val="00D000AA"/>
    <w:rsid w:val="00D00BA8"/>
    <w:rsid w:val="00D029CE"/>
    <w:rsid w:val="00D03D8F"/>
    <w:rsid w:val="00D04484"/>
    <w:rsid w:val="00D046F9"/>
    <w:rsid w:val="00D04789"/>
    <w:rsid w:val="00D04C69"/>
    <w:rsid w:val="00D04FFA"/>
    <w:rsid w:val="00D055B6"/>
    <w:rsid w:val="00D0612D"/>
    <w:rsid w:val="00D0714C"/>
    <w:rsid w:val="00D1229B"/>
    <w:rsid w:val="00D127E3"/>
    <w:rsid w:val="00D12820"/>
    <w:rsid w:val="00D13704"/>
    <w:rsid w:val="00D13F87"/>
    <w:rsid w:val="00D15029"/>
    <w:rsid w:val="00D15FBD"/>
    <w:rsid w:val="00D16047"/>
    <w:rsid w:val="00D172F2"/>
    <w:rsid w:val="00D17578"/>
    <w:rsid w:val="00D204A2"/>
    <w:rsid w:val="00D20A4C"/>
    <w:rsid w:val="00D20F07"/>
    <w:rsid w:val="00D21908"/>
    <w:rsid w:val="00D2426C"/>
    <w:rsid w:val="00D24657"/>
    <w:rsid w:val="00D26EFB"/>
    <w:rsid w:val="00D30F15"/>
    <w:rsid w:val="00D31558"/>
    <w:rsid w:val="00D3273D"/>
    <w:rsid w:val="00D34C33"/>
    <w:rsid w:val="00D35B67"/>
    <w:rsid w:val="00D35E95"/>
    <w:rsid w:val="00D363CA"/>
    <w:rsid w:val="00D365D8"/>
    <w:rsid w:val="00D37AB0"/>
    <w:rsid w:val="00D40B4F"/>
    <w:rsid w:val="00D4103B"/>
    <w:rsid w:val="00D4218E"/>
    <w:rsid w:val="00D421B7"/>
    <w:rsid w:val="00D42FD8"/>
    <w:rsid w:val="00D4309E"/>
    <w:rsid w:val="00D43A9E"/>
    <w:rsid w:val="00D45AB5"/>
    <w:rsid w:val="00D461DA"/>
    <w:rsid w:val="00D46C10"/>
    <w:rsid w:val="00D4731F"/>
    <w:rsid w:val="00D47B30"/>
    <w:rsid w:val="00D5092A"/>
    <w:rsid w:val="00D50E51"/>
    <w:rsid w:val="00D510E8"/>
    <w:rsid w:val="00D52407"/>
    <w:rsid w:val="00D52B2F"/>
    <w:rsid w:val="00D530E8"/>
    <w:rsid w:val="00D5319E"/>
    <w:rsid w:val="00D54CB1"/>
    <w:rsid w:val="00D55349"/>
    <w:rsid w:val="00D56A67"/>
    <w:rsid w:val="00D56CE7"/>
    <w:rsid w:val="00D56D17"/>
    <w:rsid w:val="00D5764B"/>
    <w:rsid w:val="00D57C97"/>
    <w:rsid w:val="00D57EF7"/>
    <w:rsid w:val="00D60B9C"/>
    <w:rsid w:val="00D61460"/>
    <w:rsid w:val="00D632F4"/>
    <w:rsid w:val="00D63884"/>
    <w:rsid w:val="00D63C6C"/>
    <w:rsid w:val="00D642AC"/>
    <w:rsid w:val="00D65318"/>
    <w:rsid w:val="00D6679F"/>
    <w:rsid w:val="00D66B8C"/>
    <w:rsid w:val="00D73AB6"/>
    <w:rsid w:val="00D73BB0"/>
    <w:rsid w:val="00D747ED"/>
    <w:rsid w:val="00D750B4"/>
    <w:rsid w:val="00D773B0"/>
    <w:rsid w:val="00D80F56"/>
    <w:rsid w:val="00D814A2"/>
    <w:rsid w:val="00D82246"/>
    <w:rsid w:val="00D83F94"/>
    <w:rsid w:val="00D850CB"/>
    <w:rsid w:val="00D85871"/>
    <w:rsid w:val="00D85C54"/>
    <w:rsid w:val="00D869C8"/>
    <w:rsid w:val="00D87D5F"/>
    <w:rsid w:val="00D90F3E"/>
    <w:rsid w:val="00D90FC7"/>
    <w:rsid w:val="00D952B2"/>
    <w:rsid w:val="00DA0F69"/>
    <w:rsid w:val="00DA3FEA"/>
    <w:rsid w:val="00DA4284"/>
    <w:rsid w:val="00DA5778"/>
    <w:rsid w:val="00DA68DA"/>
    <w:rsid w:val="00DB00EF"/>
    <w:rsid w:val="00DB08C2"/>
    <w:rsid w:val="00DB1CFF"/>
    <w:rsid w:val="00DB2842"/>
    <w:rsid w:val="00DB36C0"/>
    <w:rsid w:val="00DB3EBE"/>
    <w:rsid w:val="00DB3ECA"/>
    <w:rsid w:val="00DB4124"/>
    <w:rsid w:val="00DB459F"/>
    <w:rsid w:val="00DB4A43"/>
    <w:rsid w:val="00DB595B"/>
    <w:rsid w:val="00DB7CB6"/>
    <w:rsid w:val="00DC00BA"/>
    <w:rsid w:val="00DC0DD9"/>
    <w:rsid w:val="00DC1750"/>
    <w:rsid w:val="00DC1BC3"/>
    <w:rsid w:val="00DC28D0"/>
    <w:rsid w:val="00DC321A"/>
    <w:rsid w:val="00DC34A4"/>
    <w:rsid w:val="00DC55B6"/>
    <w:rsid w:val="00DC61C4"/>
    <w:rsid w:val="00DC6426"/>
    <w:rsid w:val="00DC6815"/>
    <w:rsid w:val="00DC6A34"/>
    <w:rsid w:val="00DC7319"/>
    <w:rsid w:val="00DD0B55"/>
    <w:rsid w:val="00DD0BF9"/>
    <w:rsid w:val="00DD0F80"/>
    <w:rsid w:val="00DD17CE"/>
    <w:rsid w:val="00DD3920"/>
    <w:rsid w:val="00DD46CF"/>
    <w:rsid w:val="00DD4DA9"/>
    <w:rsid w:val="00DD5355"/>
    <w:rsid w:val="00DD54A5"/>
    <w:rsid w:val="00DD672F"/>
    <w:rsid w:val="00DD6A82"/>
    <w:rsid w:val="00DD6F90"/>
    <w:rsid w:val="00DD70B4"/>
    <w:rsid w:val="00DE1BFC"/>
    <w:rsid w:val="00DE4C0A"/>
    <w:rsid w:val="00DE4F7C"/>
    <w:rsid w:val="00DE50B0"/>
    <w:rsid w:val="00DE6B2F"/>
    <w:rsid w:val="00DE7DEC"/>
    <w:rsid w:val="00DE7EFB"/>
    <w:rsid w:val="00DF19F0"/>
    <w:rsid w:val="00DF23F6"/>
    <w:rsid w:val="00DF2447"/>
    <w:rsid w:val="00DF2DAD"/>
    <w:rsid w:val="00DF2F60"/>
    <w:rsid w:val="00DF30E4"/>
    <w:rsid w:val="00DF4612"/>
    <w:rsid w:val="00DF5064"/>
    <w:rsid w:val="00DF5F14"/>
    <w:rsid w:val="00DF6097"/>
    <w:rsid w:val="00DF78D1"/>
    <w:rsid w:val="00DF7919"/>
    <w:rsid w:val="00E0067A"/>
    <w:rsid w:val="00E00782"/>
    <w:rsid w:val="00E00D41"/>
    <w:rsid w:val="00E03431"/>
    <w:rsid w:val="00E03475"/>
    <w:rsid w:val="00E03D80"/>
    <w:rsid w:val="00E04667"/>
    <w:rsid w:val="00E05792"/>
    <w:rsid w:val="00E05A57"/>
    <w:rsid w:val="00E05D0A"/>
    <w:rsid w:val="00E07613"/>
    <w:rsid w:val="00E0778A"/>
    <w:rsid w:val="00E10B0B"/>
    <w:rsid w:val="00E13608"/>
    <w:rsid w:val="00E16CE7"/>
    <w:rsid w:val="00E17C84"/>
    <w:rsid w:val="00E208F1"/>
    <w:rsid w:val="00E20D86"/>
    <w:rsid w:val="00E23121"/>
    <w:rsid w:val="00E23775"/>
    <w:rsid w:val="00E23D46"/>
    <w:rsid w:val="00E241B1"/>
    <w:rsid w:val="00E243EA"/>
    <w:rsid w:val="00E24B9A"/>
    <w:rsid w:val="00E250E0"/>
    <w:rsid w:val="00E2523B"/>
    <w:rsid w:val="00E26812"/>
    <w:rsid w:val="00E31A27"/>
    <w:rsid w:val="00E32522"/>
    <w:rsid w:val="00E32CEC"/>
    <w:rsid w:val="00E33D83"/>
    <w:rsid w:val="00E3490A"/>
    <w:rsid w:val="00E34AEC"/>
    <w:rsid w:val="00E34D61"/>
    <w:rsid w:val="00E3647B"/>
    <w:rsid w:val="00E36EED"/>
    <w:rsid w:val="00E4020A"/>
    <w:rsid w:val="00E41553"/>
    <w:rsid w:val="00E41DDF"/>
    <w:rsid w:val="00E42468"/>
    <w:rsid w:val="00E4313E"/>
    <w:rsid w:val="00E436DB"/>
    <w:rsid w:val="00E43796"/>
    <w:rsid w:val="00E43A1A"/>
    <w:rsid w:val="00E458EF"/>
    <w:rsid w:val="00E459EF"/>
    <w:rsid w:val="00E54E52"/>
    <w:rsid w:val="00E55183"/>
    <w:rsid w:val="00E55CD5"/>
    <w:rsid w:val="00E5618C"/>
    <w:rsid w:val="00E56B89"/>
    <w:rsid w:val="00E56D52"/>
    <w:rsid w:val="00E574DD"/>
    <w:rsid w:val="00E57CF2"/>
    <w:rsid w:val="00E60210"/>
    <w:rsid w:val="00E606A5"/>
    <w:rsid w:val="00E60701"/>
    <w:rsid w:val="00E60791"/>
    <w:rsid w:val="00E61A59"/>
    <w:rsid w:val="00E624A1"/>
    <w:rsid w:val="00E62BAB"/>
    <w:rsid w:val="00E62C8B"/>
    <w:rsid w:val="00E6326A"/>
    <w:rsid w:val="00E63840"/>
    <w:rsid w:val="00E63B81"/>
    <w:rsid w:val="00E641BC"/>
    <w:rsid w:val="00E6494E"/>
    <w:rsid w:val="00E65269"/>
    <w:rsid w:val="00E6604E"/>
    <w:rsid w:val="00E663C2"/>
    <w:rsid w:val="00E6643C"/>
    <w:rsid w:val="00E66636"/>
    <w:rsid w:val="00E66699"/>
    <w:rsid w:val="00E671DC"/>
    <w:rsid w:val="00E6795A"/>
    <w:rsid w:val="00E67CD6"/>
    <w:rsid w:val="00E70231"/>
    <w:rsid w:val="00E70349"/>
    <w:rsid w:val="00E72297"/>
    <w:rsid w:val="00E73C30"/>
    <w:rsid w:val="00E75F58"/>
    <w:rsid w:val="00E7664C"/>
    <w:rsid w:val="00E767C3"/>
    <w:rsid w:val="00E77609"/>
    <w:rsid w:val="00E77A8E"/>
    <w:rsid w:val="00E8211A"/>
    <w:rsid w:val="00E823CE"/>
    <w:rsid w:val="00E83FC2"/>
    <w:rsid w:val="00E856F2"/>
    <w:rsid w:val="00E86961"/>
    <w:rsid w:val="00E86DEE"/>
    <w:rsid w:val="00E86ED2"/>
    <w:rsid w:val="00E874A5"/>
    <w:rsid w:val="00E87ADD"/>
    <w:rsid w:val="00E921B0"/>
    <w:rsid w:val="00E92356"/>
    <w:rsid w:val="00E93064"/>
    <w:rsid w:val="00E93D89"/>
    <w:rsid w:val="00E944A6"/>
    <w:rsid w:val="00E94DF3"/>
    <w:rsid w:val="00E9587A"/>
    <w:rsid w:val="00E95A4B"/>
    <w:rsid w:val="00E977D1"/>
    <w:rsid w:val="00EA02B0"/>
    <w:rsid w:val="00EA0E02"/>
    <w:rsid w:val="00EA1970"/>
    <w:rsid w:val="00EA1C44"/>
    <w:rsid w:val="00EA286E"/>
    <w:rsid w:val="00EA4DAB"/>
    <w:rsid w:val="00EA6795"/>
    <w:rsid w:val="00EA753E"/>
    <w:rsid w:val="00EA75C8"/>
    <w:rsid w:val="00EB086C"/>
    <w:rsid w:val="00EB156F"/>
    <w:rsid w:val="00EB3813"/>
    <w:rsid w:val="00EB4123"/>
    <w:rsid w:val="00EB57DD"/>
    <w:rsid w:val="00EB58BB"/>
    <w:rsid w:val="00EB59AD"/>
    <w:rsid w:val="00EB63ED"/>
    <w:rsid w:val="00EB6DCF"/>
    <w:rsid w:val="00EB77A9"/>
    <w:rsid w:val="00EB7892"/>
    <w:rsid w:val="00EB7D61"/>
    <w:rsid w:val="00EC1CF1"/>
    <w:rsid w:val="00EC3A5A"/>
    <w:rsid w:val="00EC3BD8"/>
    <w:rsid w:val="00EC463D"/>
    <w:rsid w:val="00EC49EB"/>
    <w:rsid w:val="00EC5810"/>
    <w:rsid w:val="00EC68F1"/>
    <w:rsid w:val="00EC6904"/>
    <w:rsid w:val="00EC6CAD"/>
    <w:rsid w:val="00EC7445"/>
    <w:rsid w:val="00EC75A6"/>
    <w:rsid w:val="00ED0700"/>
    <w:rsid w:val="00ED16E1"/>
    <w:rsid w:val="00ED1FF3"/>
    <w:rsid w:val="00ED22D1"/>
    <w:rsid w:val="00ED7FD9"/>
    <w:rsid w:val="00EE10CF"/>
    <w:rsid w:val="00EE1B05"/>
    <w:rsid w:val="00EE25A8"/>
    <w:rsid w:val="00EE2849"/>
    <w:rsid w:val="00EE2F52"/>
    <w:rsid w:val="00EE3BC1"/>
    <w:rsid w:val="00EE51A3"/>
    <w:rsid w:val="00EE52AC"/>
    <w:rsid w:val="00EE7D63"/>
    <w:rsid w:val="00EF077E"/>
    <w:rsid w:val="00EF0CF9"/>
    <w:rsid w:val="00EF0FE4"/>
    <w:rsid w:val="00EF1BA8"/>
    <w:rsid w:val="00EF1E73"/>
    <w:rsid w:val="00EF2BF2"/>
    <w:rsid w:val="00EF2F92"/>
    <w:rsid w:val="00EF3556"/>
    <w:rsid w:val="00EF69A1"/>
    <w:rsid w:val="00EF6C48"/>
    <w:rsid w:val="00F0075C"/>
    <w:rsid w:val="00F008B6"/>
    <w:rsid w:val="00F02398"/>
    <w:rsid w:val="00F02A16"/>
    <w:rsid w:val="00F02BB8"/>
    <w:rsid w:val="00F034B4"/>
    <w:rsid w:val="00F047B2"/>
    <w:rsid w:val="00F04E9D"/>
    <w:rsid w:val="00F0661C"/>
    <w:rsid w:val="00F07567"/>
    <w:rsid w:val="00F0782C"/>
    <w:rsid w:val="00F107B3"/>
    <w:rsid w:val="00F10936"/>
    <w:rsid w:val="00F10BF5"/>
    <w:rsid w:val="00F117CF"/>
    <w:rsid w:val="00F120CA"/>
    <w:rsid w:val="00F1212E"/>
    <w:rsid w:val="00F12CA1"/>
    <w:rsid w:val="00F1359B"/>
    <w:rsid w:val="00F1550B"/>
    <w:rsid w:val="00F15B36"/>
    <w:rsid w:val="00F16675"/>
    <w:rsid w:val="00F16969"/>
    <w:rsid w:val="00F16A99"/>
    <w:rsid w:val="00F172A7"/>
    <w:rsid w:val="00F17EA2"/>
    <w:rsid w:val="00F215C0"/>
    <w:rsid w:val="00F21CF4"/>
    <w:rsid w:val="00F22B6C"/>
    <w:rsid w:val="00F22EE0"/>
    <w:rsid w:val="00F2324B"/>
    <w:rsid w:val="00F23E48"/>
    <w:rsid w:val="00F23E77"/>
    <w:rsid w:val="00F2418C"/>
    <w:rsid w:val="00F246A7"/>
    <w:rsid w:val="00F256D3"/>
    <w:rsid w:val="00F25C5A"/>
    <w:rsid w:val="00F264B5"/>
    <w:rsid w:val="00F30078"/>
    <w:rsid w:val="00F30252"/>
    <w:rsid w:val="00F30B11"/>
    <w:rsid w:val="00F31074"/>
    <w:rsid w:val="00F31C10"/>
    <w:rsid w:val="00F31F2D"/>
    <w:rsid w:val="00F328EE"/>
    <w:rsid w:val="00F32A5C"/>
    <w:rsid w:val="00F339C2"/>
    <w:rsid w:val="00F345A0"/>
    <w:rsid w:val="00F346CA"/>
    <w:rsid w:val="00F34BD1"/>
    <w:rsid w:val="00F34F2D"/>
    <w:rsid w:val="00F36135"/>
    <w:rsid w:val="00F37AFA"/>
    <w:rsid w:val="00F40EF4"/>
    <w:rsid w:val="00F40FDD"/>
    <w:rsid w:val="00F4113C"/>
    <w:rsid w:val="00F417CC"/>
    <w:rsid w:val="00F440AB"/>
    <w:rsid w:val="00F44BE9"/>
    <w:rsid w:val="00F44E81"/>
    <w:rsid w:val="00F4514A"/>
    <w:rsid w:val="00F4546C"/>
    <w:rsid w:val="00F459E7"/>
    <w:rsid w:val="00F46B6C"/>
    <w:rsid w:val="00F46C12"/>
    <w:rsid w:val="00F47016"/>
    <w:rsid w:val="00F50211"/>
    <w:rsid w:val="00F52EAE"/>
    <w:rsid w:val="00F54765"/>
    <w:rsid w:val="00F5699D"/>
    <w:rsid w:val="00F5731C"/>
    <w:rsid w:val="00F6054D"/>
    <w:rsid w:val="00F61C74"/>
    <w:rsid w:val="00F6243E"/>
    <w:rsid w:val="00F6349A"/>
    <w:rsid w:val="00F64666"/>
    <w:rsid w:val="00F667B8"/>
    <w:rsid w:val="00F70618"/>
    <w:rsid w:val="00F70724"/>
    <w:rsid w:val="00F7111F"/>
    <w:rsid w:val="00F718EC"/>
    <w:rsid w:val="00F72665"/>
    <w:rsid w:val="00F7365E"/>
    <w:rsid w:val="00F73A26"/>
    <w:rsid w:val="00F73BB6"/>
    <w:rsid w:val="00F73DDC"/>
    <w:rsid w:val="00F74053"/>
    <w:rsid w:val="00F74370"/>
    <w:rsid w:val="00F745A2"/>
    <w:rsid w:val="00F75DC0"/>
    <w:rsid w:val="00F76675"/>
    <w:rsid w:val="00F776A4"/>
    <w:rsid w:val="00F77B2B"/>
    <w:rsid w:val="00F77C87"/>
    <w:rsid w:val="00F8007B"/>
    <w:rsid w:val="00F800C7"/>
    <w:rsid w:val="00F807DA"/>
    <w:rsid w:val="00F8151B"/>
    <w:rsid w:val="00F81DB8"/>
    <w:rsid w:val="00F81FFA"/>
    <w:rsid w:val="00F8261A"/>
    <w:rsid w:val="00F83BE1"/>
    <w:rsid w:val="00F84324"/>
    <w:rsid w:val="00F85233"/>
    <w:rsid w:val="00F86DE1"/>
    <w:rsid w:val="00F86ED1"/>
    <w:rsid w:val="00F87881"/>
    <w:rsid w:val="00F90502"/>
    <w:rsid w:val="00F90D27"/>
    <w:rsid w:val="00F91248"/>
    <w:rsid w:val="00F916BC"/>
    <w:rsid w:val="00F91EC6"/>
    <w:rsid w:val="00F933A2"/>
    <w:rsid w:val="00F94023"/>
    <w:rsid w:val="00F940E6"/>
    <w:rsid w:val="00F942E3"/>
    <w:rsid w:val="00F947F2"/>
    <w:rsid w:val="00F94944"/>
    <w:rsid w:val="00F96972"/>
    <w:rsid w:val="00F97312"/>
    <w:rsid w:val="00F9734B"/>
    <w:rsid w:val="00F975CB"/>
    <w:rsid w:val="00FA0C1F"/>
    <w:rsid w:val="00FA18BD"/>
    <w:rsid w:val="00FA22A5"/>
    <w:rsid w:val="00FA2FBC"/>
    <w:rsid w:val="00FA433D"/>
    <w:rsid w:val="00FA5347"/>
    <w:rsid w:val="00FA573A"/>
    <w:rsid w:val="00FB259D"/>
    <w:rsid w:val="00FB280F"/>
    <w:rsid w:val="00FB2BFC"/>
    <w:rsid w:val="00FB3115"/>
    <w:rsid w:val="00FB4B96"/>
    <w:rsid w:val="00FC1EE2"/>
    <w:rsid w:val="00FC3CEE"/>
    <w:rsid w:val="00FC527A"/>
    <w:rsid w:val="00FC5324"/>
    <w:rsid w:val="00FC63DF"/>
    <w:rsid w:val="00FC6DE5"/>
    <w:rsid w:val="00FC77F8"/>
    <w:rsid w:val="00FC7879"/>
    <w:rsid w:val="00FC78B3"/>
    <w:rsid w:val="00FD171A"/>
    <w:rsid w:val="00FD1D61"/>
    <w:rsid w:val="00FD37E4"/>
    <w:rsid w:val="00FD422E"/>
    <w:rsid w:val="00FE009D"/>
    <w:rsid w:val="00FE079C"/>
    <w:rsid w:val="00FE13AE"/>
    <w:rsid w:val="00FE152D"/>
    <w:rsid w:val="00FE15F2"/>
    <w:rsid w:val="00FE17BB"/>
    <w:rsid w:val="00FE21DB"/>
    <w:rsid w:val="00FE2670"/>
    <w:rsid w:val="00FE2DE6"/>
    <w:rsid w:val="00FE32A5"/>
    <w:rsid w:val="00FE5F98"/>
    <w:rsid w:val="00FE68B2"/>
    <w:rsid w:val="00FE72BA"/>
    <w:rsid w:val="00FF0EF5"/>
    <w:rsid w:val="00FF3419"/>
    <w:rsid w:val="00FF42FD"/>
    <w:rsid w:val="00FF4908"/>
    <w:rsid w:val="00FF4C08"/>
    <w:rsid w:val="00FF5260"/>
    <w:rsid w:val="00FF656D"/>
    <w:rsid w:val="00FF6926"/>
    <w:rsid w:val="01213861"/>
    <w:rsid w:val="0299852A"/>
    <w:rsid w:val="0765B8F2"/>
    <w:rsid w:val="09C4E24A"/>
    <w:rsid w:val="0B60E1CC"/>
    <w:rsid w:val="0BBEB0AB"/>
    <w:rsid w:val="0DDEA976"/>
    <w:rsid w:val="0E26502E"/>
    <w:rsid w:val="101E09BC"/>
    <w:rsid w:val="101FE355"/>
    <w:rsid w:val="1032A23B"/>
    <w:rsid w:val="10C3DD5C"/>
    <w:rsid w:val="1287D8F9"/>
    <w:rsid w:val="149FCC18"/>
    <w:rsid w:val="150BE04B"/>
    <w:rsid w:val="1809C50F"/>
    <w:rsid w:val="180F3D28"/>
    <w:rsid w:val="1A440A7A"/>
    <w:rsid w:val="1A47A210"/>
    <w:rsid w:val="1BB8A286"/>
    <w:rsid w:val="1C541289"/>
    <w:rsid w:val="1D5472E7"/>
    <w:rsid w:val="1F6D9A29"/>
    <w:rsid w:val="200B24EB"/>
    <w:rsid w:val="22A54F4E"/>
    <w:rsid w:val="261B3CB1"/>
    <w:rsid w:val="270BCA66"/>
    <w:rsid w:val="273C1B3A"/>
    <w:rsid w:val="27C53F44"/>
    <w:rsid w:val="291624EF"/>
    <w:rsid w:val="2B23B6F0"/>
    <w:rsid w:val="2D468D6C"/>
    <w:rsid w:val="2DB2504C"/>
    <w:rsid w:val="2DE0A3D7"/>
    <w:rsid w:val="2EB35C7A"/>
    <w:rsid w:val="2EDBA032"/>
    <w:rsid w:val="2F21E4A9"/>
    <w:rsid w:val="2F7AAEC6"/>
    <w:rsid w:val="2FFEDD64"/>
    <w:rsid w:val="348011BA"/>
    <w:rsid w:val="3589B43C"/>
    <w:rsid w:val="361D8EC6"/>
    <w:rsid w:val="37B23152"/>
    <w:rsid w:val="383F9533"/>
    <w:rsid w:val="39463BE0"/>
    <w:rsid w:val="3A274F06"/>
    <w:rsid w:val="3B01CD4D"/>
    <w:rsid w:val="3B01FB58"/>
    <w:rsid w:val="3CDFFF98"/>
    <w:rsid w:val="3F0F16BB"/>
    <w:rsid w:val="41605ED7"/>
    <w:rsid w:val="41AC21E0"/>
    <w:rsid w:val="455C0139"/>
    <w:rsid w:val="46321B7F"/>
    <w:rsid w:val="47D7FC5C"/>
    <w:rsid w:val="497340D8"/>
    <w:rsid w:val="49B6B63B"/>
    <w:rsid w:val="4A6A2AF9"/>
    <w:rsid w:val="4A870834"/>
    <w:rsid w:val="4B715AEF"/>
    <w:rsid w:val="4E0F2930"/>
    <w:rsid w:val="4F4382D4"/>
    <w:rsid w:val="50168BE1"/>
    <w:rsid w:val="50A63BC4"/>
    <w:rsid w:val="522FE53B"/>
    <w:rsid w:val="5349D592"/>
    <w:rsid w:val="54B45CC2"/>
    <w:rsid w:val="54CA1795"/>
    <w:rsid w:val="5524AF00"/>
    <w:rsid w:val="5665E7F6"/>
    <w:rsid w:val="57E3D333"/>
    <w:rsid w:val="591C2773"/>
    <w:rsid w:val="59690E70"/>
    <w:rsid w:val="5AACDA09"/>
    <w:rsid w:val="5B04DED1"/>
    <w:rsid w:val="5B34EF83"/>
    <w:rsid w:val="5B8BDA46"/>
    <w:rsid w:val="5C4F7312"/>
    <w:rsid w:val="5EE22640"/>
    <w:rsid w:val="5F67BF4C"/>
    <w:rsid w:val="5FCB7641"/>
    <w:rsid w:val="60924A09"/>
    <w:rsid w:val="638D7B0B"/>
    <w:rsid w:val="64415C9A"/>
    <w:rsid w:val="66CC0890"/>
    <w:rsid w:val="67606BCA"/>
    <w:rsid w:val="68A26095"/>
    <w:rsid w:val="69384104"/>
    <w:rsid w:val="69AA04AD"/>
    <w:rsid w:val="6A094ABA"/>
    <w:rsid w:val="6D673AA7"/>
    <w:rsid w:val="6EF850E9"/>
    <w:rsid w:val="6F1421A9"/>
    <w:rsid w:val="70574A99"/>
    <w:rsid w:val="70EF1F1A"/>
    <w:rsid w:val="74737180"/>
    <w:rsid w:val="782AB371"/>
    <w:rsid w:val="783340A0"/>
    <w:rsid w:val="784207E1"/>
    <w:rsid w:val="78A84F1F"/>
    <w:rsid w:val="797AE7EA"/>
    <w:rsid w:val="7A731D61"/>
    <w:rsid w:val="7C8D27D9"/>
    <w:rsid w:val="7CA3B15B"/>
    <w:rsid w:val="7DC4E47F"/>
    <w:rsid w:val="7FF8A361"/>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9B3FBDB7-1EFE-4888-92D3-337D8ED6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2C1E42"/>
    <w:pPr>
      <w:spacing w:after="0" w:line="240" w:lineRule="auto"/>
    </w:pPr>
    <w:rPr>
      <w:bCs/>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55CB1"/>
    <w:rPr>
      <w:rFonts w:ascii="Arial" w:hAnsi="Arial" w:cs="Arial"/>
      <w:szCs w:val="22"/>
      <w:lang w:val="de-DE"/>
    </w:rPr>
  </w:style>
  <w:style w:type="character" w:styleId="NichtaufgelsteErwhnung">
    <w:name w:val="Unresolved Mention"/>
    <w:basedOn w:val="Absatz-Standardschriftart"/>
    <w:uiPriority w:val="99"/>
    <w:unhideWhenUsed/>
    <w:rsid w:val="000321D6"/>
    <w:rPr>
      <w:color w:val="605E5C"/>
      <w:shd w:val="clear" w:color="auto" w:fill="E1DFDD"/>
    </w:rPr>
  </w:style>
  <w:style w:type="character" w:styleId="Erwhnung">
    <w:name w:val="Mention"/>
    <w:basedOn w:val="Absatz-Standardschriftart"/>
    <w:uiPriority w:val="99"/>
    <w:unhideWhenUsed/>
    <w:rsid w:val="00CC5A2B"/>
    <w:rPr>
      <w:color w:val="2B579A"/>
      <w:shd w:val="clear" w:color="auto" w:fill="E1DFDD"/>
    </w:rPr>
  </w:style>
  <w:style w:type="character" w:customStyle="1" w:styleId="normaltextrun">
    <w:name w:val="normaltextrun"/>
    <w:basedOn w:val="Absatz-Standardschriftart"/>
    <w:rsid w:val="00301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6F663728-4FE7-4B73-86F3-260721A06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1083</Words>
  <Characters>6828</Characters>
  <Application>Microsoft Office Word</Application>
  <DocSecurity>0</DocSecurity>
  <Lines>56</Lines>
  <Paragraphs>15</Paragraphs>
  <ScaleCrop>false</ScaleCrop>
  <Manager/>
  <Company>Geberit</Company>
  <LinksUpToDate>false</LinksUpToDate>
  <CharactersWithSpaces>7896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Annibale Picicci</cp:lastModifiedBy>
  <cp:revision>223</cp:revision>
  <cp:lastPrinted>2021-10-19T22:30:00Z</cp:lastPrinted>
  <dcterms:created xsi:type="dcterms:W3CDTF">2022-11-29T01:05:00Z</dcterms:created>
  <dcterms:modified xsi:type="dcterms:W3CDTF">2023-07-21T12:20:00Z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anne.doerte.schmidt@geberit.com</vt:lpwstr>
  </property>
  <property fmtid="{D5CDD505-2E9C-101B-9397-08002B2CF9AE}" pid="5" name="MSIP_Label_583d9081-ff0c-403e-9495-6ce7896734ce_SetDate">
    <vt:lpwstr>2018-10-30T16:17:16.3755852Z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Extended_MSFT_Method">
    <vt:lpwstr>Automatic</vt:lpwstr>
  </property>
  <property fmtid="{D5CDD505-2E9C-101B-9397-08002B2CF9AE}" pid="9" name="Sensitivity">
    <vt:lpwstr>Internal</vt:lpwstr>
  </property>
  <property fmtid="{D5CDD505-2E9C-101B-9397-08002B2CF9AE}" pid="10" name="ContentTypeId">
    <vt:lpwstr>0x0101008509AA38055B7F4C88C30D788E901AD1</vt:lpwstr>
  </property>
  <property fmtid="{D5CDD505-2E9C-101B-9397-08002B2CF9AE}" pid="11" name="MediaServiceImageTags">
    <vt:lpwstr/>
  </property>
</Properties>
</file>