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8D4BC" w14:textId="701BC7C6" w:rsidR="00582BB2" w:rsidRPr="00207B79" w:rsidRDefault="007F2EDF" w:rsidP="00582BB2">
      <w:pPr>
        <w:pStyle w:val="KeinLeerraum"/>
        <w:spacing w:before="480"/>
        <w:rPr>
          <w:noProof/>
          <w:lang w:val="de-DE"/>
        </w:rPr>
      </w:pPr>
      <w:r>
        <w:rPr>
          <w:noProof/>
          <w:lang w:val="de-DE"/>
        </w:rPr>
        <w:t xml:space="preserve">Digitale Präsentation der </w:t>
      </w:r>
      <w:r w:rsidR="00FC1A2D">
        <w:rPr>
          <w:noProof/>
          <w:lang w:val="de-DE"/>
        </w:rPr>
        <w:t>Kompetenzen und Neuh</w:t>
      </w:r>
      <w:r>
        <w:rPr>
          <w:noProof/>
          <w:lang w:val="de-DE"/>
        </w:rPr>
        <w:t>eiten</w:t>
      </w:r>
      <w:r w:rsidR="00582BB2">
        <w:rPr>
          <w:noProof/>
          <w:lang w:val="de-DE"/>
        </w:rPr>
        <w:t xml:space="preserve"> </w:t>
      </w:r>
    </w:p>
    <w:p w14:paraId="1535EC2B" w14:textId="0D0714DD" w:rsidR="00582BB2" w:rsidRPr="00F05F93" w:rsidRDefault="007F2EDF" w:rsidP="00582BB2">
      <w:pPr>
        <w:pStyle w:val="berschrift1"/>
        <w:rPr>
          <w:lang w:val="de-DE"/>
        </w:rPr>
      </w:pPr>
      <w:r>
        <w:rPr>
          <w:lang w:val="de-DE"/>
        </w:rPr>
        <w:t xml:space="preserve">Der Geberit </w:t>
      </w:r>
      <w:r w:rsidRPr="00F05F93">
        <w:rPr>
          <w:lang w:val="de-DE"/>
        </w:rPr>
        <w:t>Bau</w:t>
      </w:r>
      <w:r w:rsidR="007C4AB4" w:rsidRPr="00F05F93">
        <w:rPr>
          <w:lang w:val="de-DE"/>
        </w:rPr>
        <w:t>T</w:t>
      </w:r>
      <w:r w:rsidRPr="00F05F93">
        <w:rPr>
          <w:lang w:val="de-DE"/>
        </w:rPr>
        <w:t>reff</w:t>
      </w:r>
      <w:r w:rsidR="001C6190" w:rsidRPr="00F05F93">
        <w:rPr>
          <w:lang w:val="de-DE"/>
        </w:rPr>
        <w:t xml:space="preserve"> On Air</w:t>
      </w:r>
      <w:r w:rsidRPr="00F05F93">
        <w:rPr>
          <w:lang w:val="de-DE"/>
        </w:rPr>
        <w:t xml:space="preserve"> 2022</w:t>
      </w:r>
      <w:r w:rsidR="00C80D7B" w:rsidRPr="00F05F93">
        <w:rPr>
          <w:lang w:val="de-DE"/>
        </w:rPr>
        <w:t>: kompakt und live informiert</w:t>
      </w:r>
    </w:p>
    <w:p w14:paraId="50B1E61E" w14:textId="13C72623" w:rsidR="00582BB2" w:rsidRPr="00F05F93" w:rsidRDefault="00582BB2" w:rsidP="00582BB2">
      <w:pPr>
        <w:pStyle w:val="Kopfzeile"/>
        <w:rPr>
          <w:rStyle w:val="Hervorhebung"/>
          <w:szCs w:val="20"/>
        </w:rPr>
      </w:pPr>
      <w:r w:rsidRPr="00F05F93">
        <w:rPr>
          <w:rStyle w:val="Hervorhebung"/>
          <w:szCs w:val="20"/>
        </w:rPr>
        <w:t xml:space="preserve">Geberit Vertriebs GmbH, Pfullendorf, </w:t>
      </w:r>
      <w:r w:rsidR="00C80D7B" w:rsidRPr="00F05F93">
        <w:rPr>
          <w:rStyle w:val="Hervorhebung"/>
          <w:szCs w:val="20"/>
        </w:rPr>
        <w:t>Februar</w:t>
      </w:r>
      <w:r w:rsidRPr="00F05F93">
        <w:rPr>
          <w:rStyle w:val="Hervorhebung"/>
          <w:szCs w:val="20"/>
        </w:rPr>
        <w:t xml:space="preserve"> 202</w:t>
      </w:r>
      <w:r w:rsidR="00C80D7B" w:rsidRPr="00F05F93">
        <w:rPr>
          <w:rStyle w:val="Hervorhebung"/>
          <w:szCs w:val="20"/>
        </w:rPr>
        <w:t>2</w:t>
      </w:r>
    </w:p>
    <w:p w14:paraId="53D5E517" w14:textId="44572E4A" w:rsidR="00582BB2" w:rsidRPr="008F5880" w:rsidRDefault="00666249" w:rsidP="00AE6346">
      <w:pPr>
        <w:pStyle w:val="Titel"/>
        <w:rPr>
          <w:bCs/>
          <w:lang w:val="de-DE"/>
        </w:rPr>
      </w:pPr>
      <w:r w:rsidRPr="00F05F93">
        <w:rPr>
          <w:bCs/>
          <w:lang w:val="de-DE"/>
        </w:rPr>
        <w:t>Das</w:t>
      </w:r>
      <w:r w:rsidR="00430F6E" w:rsidRPr="00F05F93">
        <w:rPr>
          <w:bCs/>
          <w:lang w:val="de-DE"/>
        </w:rPr>
        <w:t xml:space="preserve"> Branchenevent 2022</w:t>
      </w:r>
      <w:r w:rsidR="006924D0" w:rsidRPr="00F05F93">
        <w:rPr>
          <w:bCs/>
          <w:lang w:val="de-DE"/>
        </w:rPr>
        <w:t>: der digitale Geberit Bau</w:t>
      </w:r>
      <w:r w:rsidR="007C4AB4" w:rsidRPr="00F05F93">
        <w:rPr>
          <w:bCs/>
          <w:lang w:val="de-DE"/>
        </w:rPr>
        <w:t>T</w:t>
      </w:r>
      <w:r w:rsidR="006924D0" w:rsidRPr="00F05F93">
        <w:rPr>
          <w:bCs/>
          <w:lang w:val="de-DE"/>
        </w:rPr>
        <w:t xml:space="preserve">reff </w:t>
      </w:r>
      <w:r w:rsidR="001C6190" w:rsidRPr="00F05F93">
        <w:rPr>
          <w:bCs/>
          <w:lang w:val="de-DE"/>
        </w:rPr>
        <w:t>On Air</w:t>
      </w:r>
      <w:r w:rsidR="006924D0" w:rsidRPr="00F05F93">
        <w:rPr>
          <w:bCs/>
          <w:lang w:val="de-DE"/>
        </w:rPr>
        <w:t xml:space="preserve"> bringt die Sanitärbranche</w:t>
      </w:r>
      <w:r w:rsidR="00046946" w:rsidRPr="00F05F93">
        <w:rPr>
          <w:bCs/>
          <w:lang w:val="de-DE"/>
        </w:rPr>
        <w:t xml:space="preserve"> virtuell</w:t>
      </w:r>
      <w:r w:rsidR="006924D0" w:rsidRPr="00F05F93">
        <w:rPr>
          <w:bCs/>
          <w:lang w:val="de-DE"/>
        </w:rPr>
        <w:t xml:space="preserve"> zusammen und präsentiert </w:t>
      </w:r>
      <w:r w:rsidR="00F04723" w:rsidRPr="00F05F93">
        <w:rPr>
          <w:bCs/>
          <w:lang w:val="de-DE"/>
        </w:rPr>
        <w:t xml:space="preserve">live </w:t>
      </w:r>
      <w:r w:rsidR="00F04723" w:rsidRPr="006E1B38">
        <w:rPr>
          <w:bCs/>
          <w:lang w:val="de-DE"/>
        </w:rPr>
        <w:t>die aktuellen Produktneuheiten</w:t>
      </w:r>
      <w:r w:rsidR="008B7925" w:rsidRPr="006E1B38">
        <w:rPr>
          <w:bCs/>
          <w:lang w:val="de-DE"/>
        </w:rPr>
        <w:t xml:space="preserve">. </w:t>
      </w:r>
      <w:r w:rsidR="006E1B38" w:rsidRPr="006E1B38">
        <w:rPr>
          <w:bCs/>
          <w:lang w:val="de-DE"/>
        </w:rPr>
        <w:t>Bereits seit</w:t>
      </w:r>
      <w:r w:rsidR="002B546C" w:rsidRPr="006E1B38">
        <w:rPr>
          <w:bCs/>
          <w:lang w:val="de-DE"/>
        </w:rPr>
        <w:t xml:space="preserve"> </w:t>
      </w:r>
      <w:r w:rsidR="00270BBB" w:rsidRPr="006E1B38">
        <w:rPr>
          <w:bCs/>
          <w:lang w:val="de-DE"/>
        </w:rPr>
        <w:t xml:space="preserve">Januar </w:t>
      </w:r>
      <w:r w:rsidR="006E1B38" w:rsidRPr="006E1B38">
        <w:rPr>
          <w:bCs/>
          <w:lang w:val="de-DE"/>
        </w:rPr>
        <w:t xml:space="preserve">und </w:t>
      </w:r>
      <w:r w:rsidR="00270BBB" w:rsidRPr="006E1B38">
        <w:rPr>
          <w:bCs/>
          <w:lang w:val="de-DE"/>
        </w:rPr>
        <w:t>bis einschließlich Mai 2022</w:t>
      </w:r>
      <w:r w:rsidR="00651A8C" w:rsidRPr="006E1B38">
        <w:rPr>
          <w:bCs/>
          <w:lang w:val="de-DE"/>
        </w:rPr>
        <w:t xml:space="preserve"> vermittel</w:t>
      </w:r>
      <w:r w:rsidR="00270BBB" w:rsidRPr="006E1B38">
        <w:rPr>
          <w:bCs/>
          <w:lang w:val="de-DE"/>
        </w:rPr>
        <w:t>t Geberit</w:t>
      </w:r>
      <w:r w:rsidR="006E1B38" w:rsidRPr="006E1B38">
        <w:rPr>
          <w:bCs/>
          <w:lang w:val="de-DE"/>
        </w:rPr>
        <w:t xml:space="preserve"> zwei Mal wöchentlich</w:t>
      </w:r>
      <w:r w:rsidR="00270BBB" w:rsidRPr="006E1B38">
        <w:rPr>
          <w:bCs/>
          <w:lang w:val="de-DE"/>
        </w:rPr>
        <w:t xml:space="preserve"> geballtes Wissen in</w:t>
      </w:r>
      <w:r w:rsidR="00651A8C" w:rsidRPr="006E1B38">
        <w:rPr>
          <w:bCs/>
          <w:lang w:val="de-DE"/>
        </w:rPr>
        <w:t xml:space="preserve"> k</w:t>
      </w:r>
      <w:r w:rsidR="008B7925" w:rsidRPr="006E1B38">
        <w:rPr>
          <w:bCs/>
          <w:lang w:val="de-DE"/>
        </w:rPr>
        <w:t>urze</w:t>
      </w:r>
      <w:r w:rsidR="00270BBB" w:rsidRPr="006E1B38">
        <w:rPr>
          <w:bCs/>
          <w:lang w:val="de-DE"/>
        </w:rPr>
        <w:t>n</w:t>
      </w:r>
      <w:r w:rsidR="008B7925" w:rsidRPr="006E1B38">
        <w:rPr>
          <w:bCs/>
          <w:lang w:val="de-DE"/>
        </w:rPr>
        <w:t>, informative</w:t>
      </w:r>
      <w:r w:rsidR="00270BBB" w:rsidRPr="006E1B38">
        <w:rPr>
          <w:bCs/>
          <w:lang w:val="de-DE"/>
        </w:rPr>
        <w:t>n</w:t>
      </w:r>
      <w:r w:rsidR="008B7925" w:rsidRPr="006E1B38">
        <w:rPr>
          <w:bCs/>
          <w:lang w:val="de-DE"/>
        </w:rPr>
        <w:t xml:space="preserve"> Produktvorstellungen und Kompetenz</w:t>
      </w:r>
      <w:r w:rsidR="00F05F93" w:rsidRPr="006E1B38">
        <w:rPr>
          <w:bCs/>
          <w:lang w:val="de-DE"/>
        </w:rPr>
        <w:t>-V</w:t>
      </w:r>
      <w:r w:rsidR="008B7925" w:rsidRPr="006E1B38">
        <w:rPr>
          <w:bCs/>
          <w:lang w:val="de-DE"/>
        </w:rPr>
        <w:t>orträge</w:t>
      </w:r>
      <w:r w:rsidR="00270BBB" w:rsidRPr="006E1B38">
        <w:rPr>
          <w:bCs/>
          <w:lang w:val="de-DE"/>
        </w:rPr>
        <w:t>n</w:t>
      </w:r>
      <w:r w:rsidR="006D67E7" w:rsidRPr="006E1B38">
        <w:rPr>
          <w:bCs/>
          <w:lang w:val="de-DE"/>
        </w:rPr>
        <w:t>. Dr. Gesine Herzberger und</w:t>
      </w:r>
      <w:r w:rsidR="00261840" w:rsidRPr="006E1B38">
        <w:rPr>
          <w:bCs/>
          <w:lang w:val="de-DE"/>
        </w:rPr>
        <w:t xml:space="preserve"> Dirk Engelhardt, Regionalverkaufsleiter Technik bei Geberit, führen durch das Live-Programm</w:t>
      </w:r>
      <w:r w:rsidR="002B77B8" w:rsidRPr="006E1B38">
        <w:rPr>
          <w:bCs/>
          <w:lang w:val="de-DE"/>
        </w:rPr>
        <w:t xml:space="preserve">. </w:t>
      </w:r>
      <w:r w:rsidR="006F6210" w:rsidRPr="006E1B38">
        <w:rPr>
          <w:bCs/>
          <w:lang w:val="de-DE"/>
        </w:rPr>
        <w:t xml:space="preserve">Anmeldungen </w:t>
      </w:r>
      <w:r w:rsidR="00BE270B" w:rsidRPr="006E1B38">
        <w:rPr>
          <w:bCs/>
          <w:lang w:val="de-DE"/>
        </w:rPr>
        <w:t>sind weiterhin möglich, d</w:t>
      </w:r>
      <w:r w:rsidR="00BD2774" w:rsidRPr="006E1B38">
        <w:rPr>
          <w:bCs/>
          <w:lang w:val="de-DE"/>
        </w:rPr>
        <w:t xml:space="preserve">ie Branche ist begeistert: </w:t>
      </w:r>
      <w:r w:rsidR="004D7986" w:rsidRPr="006E1B38">
        <w:rPr>
          <w:bCs/>
          <w:lang w:val="de-DE"/>
        </w:rPr>
        <w:t>„</w:t>
      </w:r>
      <w:r w:rsidR="0094740C" w:rsidRPr="006E1B38">
        <w:rPr>
          <w:rStyle w:val="normaltextrun"/>
          <w:color w:val="323130"/>
          <w:szCs w:val="20"/>
          <w:bdr w:val="none" w:sz="0" w:space="0" w:color="auto" w:frame="1"/>
          <w:lang w:val="de-DE"/>
        </w:rPr>
        <w:t xml:space="preserve">Der BauTreff war sehr </w:t>
      </w:r>
      <w:r w:rsidR="00264C07" w:rsidRPr="006E1B38">
        <w:rPr>
          <w:rStyle w:val="normaltextrun"/>
          <w:color w:val="323130"/>
          <w:szCs w:val="20"/>
          <w:bdr w:val="none" w:sz="0" w:space="0" w:color="auto" w:frame="1"/>
          <w:lang w:val="de-DE"/>
        </w:rPr>
        <w:t xml:space="preserve">professionell gemacht, </w:t>
      </w:r>
      <w:r w:rsidR="0084031A" w:rsidRPr="006E1B38">
        <w:rPr>
          <w:rStyle w:val="normaltextrun"/>
          <w:color w:val="323130"/>
          <w:szCs w:val="20"/>
          <w:bdr w:val="none" w:sz="0" w:space="0" w:color="auto" w:frame="1"/>
          <w:lang w:val="de-DE"/>
        </w:rPr>
        <w:t xml:space="preserve">informativ und </w:t>
      </w:r>
      <w:r w:rsidR="000C6435" w:rsidRPr="006E1B38">
        <w:rPr>
          <w:rStyle w:val="normaltextrun"/>
          <w:color w:val="323130"/>
          <w:szCs w:val="20"/>
          <w:bdr w:val="none" w:sz="0" w:space="0" w:color="auto" w:frame="1"/>
          <w:lang w:val="de-DE"/>
        </w:rPr>
        <w:t>doch kurzweilig</w:t>
      </w:r>
      <w:r w:rsidR="009A5EC2" w:rsidRPr="006E1B38">
        <w:rPr>
          <w:rStyle w:val="normaltextrun"/>
          <w:color w:val="323130"/>
          <w:szCs w:val="20"/>
          <w:bdr w:val="none" w:sz="0" w:space="0" w:color="auto" w:frame="1"/>
          <w:lang w:val="de-DE"/>
        </w:rPr>
        <w:t>“</w:t>
      </w:r>
      <w:r w:rsidR="000C6435" w:rsidRPr="006E1B38">
        <w:rPr>
          <w:rStyle w:val="normaltextrun"/>
          <w:color w:val="323130"/>
          <w:szCs w:val="20"/>
          <w:bdr w:val="none" w:sz="0" w:space="0" w:color="auto" w:frame="1"/>
          <w:lang w:val="de-DE"/>
        </w:rPr>
        <w:t>.</w:t>
      </w:r>
    </w:p>
    <w:p w14:paraId="4FC2752D" w14:textId="646801BE" w:rsidR="00582BB2" w:rsidRDefault="00CF2B96" w:rsidP="00CF2B96">
      <w:pPr>
        <w:pStyle w:val="Kommentartext"/>
        <w:rPr>
          <w:bCs/>
        </w:rPr>
      </w:pPr>
      <w:r w:rsidRPr="008F5880">
        <w:t>Seit Jahresbeginn</w:t>
      </w:r>
      <w:r w:rsidRPr="008F5880">
        <w:rPr>
          <w:bCs/>
        </w:rPr>
        <w:t xml:space="preserve"> haben ü</w:t>
      </w:r>
      <w:r w:rsidR="001311C6" w:rsidRPr="008F5880">
        <w:rPr>
          <w:bCs/>
        </w:rPr>
        <w:t>ber 1.000</w:t>
      </w:r>
      <w:r w:rsidR="006754FF" w:rsidRPr="008F5880">
        <w:rPr>
          <w:bCs/>
        </w:rPr>
        <w:t xml:space="preserve"> </w:t>
      </w:r>
      <w:r w:rsidR="001204A9" w:rsidRPr="008F5880">
        <w:rPr>
          <w:bCs/>
        </w:rPr>
        <w:t>Baubeteiligte</w:t>
      </w:r>
      <w:r w:rsidR="006754FF" w:rsidRPr="008F5880">
        <w:rPr>
          <w:bCs/>
        </w:rPr>
        <w:t xml:space="preserve"> das </w:t>
      </w:r>
      <w:r w:rsidR="009878E1" w:rsidRPr="008F5880">
        <w:rPr>
          <w:bCs/>
        </w:rPr>
        <w:t>spannende Informationsangebot</w:t>
      </w:r>
      <w:r w:rsidR="006754FF" w:rsidRPr="008F5880">
        <w:rPr>
          <w:bCs/>
        </w:rPr>
        <w:t xml:space="preserve"> </w:t>
      </w:r>
      <w:r w:rsidR="001311C6" w:rsidRPr="008F5880">
        <w:t xml:space="preserve">des digitalen Geberit BauTreff On Air </w:t>
      </w:r>
      <w:r w:rsidR="006754FF" w:rsidRPr="008F5880">
        <w:rPr>
          <w:bCs/>
        </w:rPr>
        <w:t>bereits genutzt</w:t>
      </w:r>
      <w:r w:rsidR="00C04BAB" w:rsidRPr="008F5880">
        <w:rPr>
          <w:bCs/>
        </w:rPr>
        <w:t>.</w:t>
      </w:r>
      <w:r w:rsidR="006754FF" w:rsidRPr="008F5880">
        <w:rPr>
          <w:bCs/>
        </w:rPr>
        <w:t xml:space="preserve"> </w:t>
      </w:r>
      <w:r w:rsidRPr="008F5880">
        <w:t xml:space="preserve">Die Geberit Expertinnen und Experten </w:t>
      </w:r>
      <w:r w:rsidR="006754FF" w:rsidRPr="008F5880">
        <w:rPr>
          <w:bCs/>
        </w:rPr>
        <w:t>präsentieren</w:t>
      </w:r>
      <w:r w:rsidR="00924C78" w:rsidRPr="008F5880">
        <w:rPr>
          <w:bCs/>
        </w:rPr>
        <w:t xml:space="preserve"> den Teilnehmern</w:t>
      </w:r>
      <w:r w:rsidR="003E4751" w:rsidRPr="008F5880">
        <w:rPr>
          <w:bCs/>
        </w:rPr>
        <w:t xml:space="preserve"> die Geberit</w:t>
      </w:r>
      <w:r w:rsidRPr="008F5880">
        <w:rPr>
          <w:bCs/>
        </w:rPr>
        <w:t xml:space="preserve"> </w:t>
      </w:r>
      <w:r w:rsidR="003E4751" w:rsidRPr="008F5880">
        <w:rPr>
          <w:bCs/>
        </w:rPr>
        <w:t>Neuheiten in kompakten 60 Minuten</w:t>
      </w:r>
      <w:r w:rsidR="00C04BAB" w:rsidRPr="008F5880">
        <w:rPr>
          <w:bCs/>
        </w:rPr>
        <w:t xml:space="preserve"> – ergänzt </w:t>
      </w:r>
      <w:r w:rsidR="001204A9" w:rsidRPr="008F5880">
        <w:rPr>
          <w:bCs/>
        </w:rPr>
        <w:t>durch</w:t>
      </w:r>
      <w:r w:rsidR="00C04BAB" w:rsidRPr="008F5880">
        <w:rPr>
          <w:bCs/>
        </w:rPr>
        <w:t xml:space="preserve"> fünf </w:t>
      </w:r>
      <w:r w:rsidR="003E4751" w:rsidRPr="008F5880">
        <w:rPr>
          <w:bCs/>
        </w:rPr>
        <w:t>Kompetenz</w:t>
      </w:r>
      <w:r w:rsidR="00D35B0A" w:rsidRPr="008F5880">
        <w:rPr>
          <w:bCs/>
        </w:rPr>
        <w:t>-V</w:t>
      </w:r>
      <w:r w:rsidR="003E4751" w:rsidRPr="008F5880">
        <w:rPr>
          <w:bCs/>
        </w:rPr>
        <w:t xml:space="preserve">orträge </w:t>
      </w:r>
      <w:r w:rsidR="00EC7486" w:rsidRPr="008F5880">
        <w:rPr>
          <w:bCs/>
        </w:rPr>
        <w:t>als</w:t>
      </w:r>
      <w:r w:rsidR="008A6D13" w:rsidRPr="008F5880">
        <w:rPr>
          <w:bCs/>
        </w:rPr>
        <w:t xml:space="preserve"> Wissen</w:t>
      </w:r>
      <w:r w:rsidR="00EC7486" w:rsidRPr="008F5880">
        <w:rPr>
          <w:bCs/>
        </w:rPr>
        <w:t>svermittlung</w:t>
      </w:r>
      <w:r w:rsidR="008A6D13" w:rsidRPr="008F5880">
        <w:rPr>
          <w:bCs/>
        </w:rPr>
        <w:t xml:space="preserve"> für den Baualltag. </w:t>
      </w:r>
      <w:r w:rsidR="00067023" w:rsidRPr="008F5880">
        <w:rPr>
          <w:bCs/>
        </w:rPr>
        <w:t xml:space="preserve">Dabei steht </w:t>
      </w:r>
      <w:r w:rsidR="008A6D13" w:rsidRPr="008F5880">
        <w:rPr>
          <w:bCs/>
        </w:rPr>
        <w:t>die Vermittlung von Wissen</w:t>
      </w:r>
      <w:r w:rsidR="00633FB5" w:rsidRPr="00F05F93">
        <w:rPr>
          <w:bCs/>
        </w:rPr>
        <w:t xml:space="preserve"> mit unterschiedlichen Schwerpunkten</w:t>
      </w:r>
      <w:r w:rsidR="00067023" w:rsidRPr="00F05F93">
        <w:rPr>
          <w:bCs/>
        </w:rPr>
        <w:t xml:space="preserve"> im Mittelpunkt</w:t>
      </w:r>
      <w:r w:rsidR="00633FB5" w:rsidRPr="00F05F93">
        <w:rPr>
          <w:bCs/>
        </w:rPr>
        <w:t>.</w:t>
      </w:r>
      <w:r w:rsidR="009878E1" w:rsidRPr="00F05F93">
        <w:rPr>
          <w:bCs/>
        </w:rPr>
        <w:t xml:space="preserve"> Die</w:t>
      </w:r>
      <w:r w:rsidR="009D0B14" w:rsidRPr="00F05F93">
        <w:rPr>
          <w:bCs/>
        </w:rPr>
        <w:t xml:space="preserve"> bisherigen</w:t>
      </w:r>
      <w:r w:rsidR="009878E1" w:rsidRPr="00F05F93">
        <w:rPr>
          <w:bCs/>
        </w:rPr>
        <w:t xml:space="preserve"> Teilnehmer</w:t>
      </w:r>
      <w:r w:rsidR="009878E1">
        <w:rPr>
          <w:bCs/>
        </w:rPr>
        <w:t xml:space="preserve"> sind begeistert, die Rückmeldungen reichen von „</w:t>
      </w:r>
      <w:r w:rsidR="00333A30">
        <w:rPr>
          <w:bCs/>
        </w:rPr>
        <w:t xml:space="preserve">sehr informativ und kurzweilig“ bis zu </w:t>
      </w:r>
      <w:r w:rsidR="00E45C4B">
        <w:rPr>
          <w:bCs/>
        </w:rPr>
        <w:t>„</w:t>
      </w:r>
      <w:r w:rsidR="00B9560D">
        <w:rPr>
          <w:bCs/>
        </w:rPr>
        <w:t>g</w:t>
      </w:r>
      <w:r w:rsidR="00E45C4B">
        <w:rPr>
          <w:bCs/>
        </w:rPr>
        <w:t xml:space="preserve">anz </w:t>
      </w:r>
      <w:r w:rsidR="00B9560D">
        <w:rPr>
          <w:bCs/>
        </w:rPr>
        <w:t xml:space="preserve">großes Kino“. </w:t>
      </w:r>
    </w:p>
    <w:p w14:paraId="72B1A13B" w14:textId="2B7C12B0" w:rsidR="003E16D0" w:rsidRDefault="00D14A5D" w:rsidP="00582BB2">
      <w:r>
        <w:rPr>
          <w:b/>
          <w:bCs/>
        </w:rPr>
        <w:t>Pure</w:t>
      </w:r>
      <w:r w:rsidR="002D4B25">
        <w:rPr>
          <w:b/>
          <w:bCs/>
        </w:rPr>
        <w:t xml:space="preserve"> Kompetenzvermittlung</w:t>
      </w:r>
      <w:r w:rsidR="00582BB2">
        <w:rPr>
          <w:b/>
          <w:bCs/>
        </w:rPr>
        <w:br/>
      </w:r>
      <w:r w:rsidR="00654B5E">
        <w:t xml:space="preserve">Geberit präsentiert den </w:t>
      </w:r>
      <w:r w:rsidR="00654B5E" w:rsidRPr="00DB1CF8">
        <w:t>Teilnehmern</w:t>
      </w:r>
      <w:r w:rsidR="00067023" w:rsidRPr="00DB1CF8">
        <w:t xml:space="preserve"> des digitalen </w:t>
      </w:r>
      <w:proofErr w:type="spellStart"/>
      <w:r w:rsidR="00067023" w:rsidRPr="00DB1CF8">
        <w:t>BauTreffs</w:t>
      </w:r>
      <w:proofErr w:type="spellEnd"/>
      <w:r w:rsidR="00654B5E" w:rsidRPr="00DB1CF8">
        <w:t xml:space="preserve"> die</w:t>
      </w:r>
      <w:r w:rsidR="003E16D0" w:rsidRPr="00DB1CF8">
        <w:t xml:space="preserve"> </w:t>
      </w:r>
      <w:r w:rsidR="00654B5E" w:rsidRPr="00DB1CF8">
        <w:t>Innovationen</w:t>
      </w:r>
      <w:r w:rsidR="003E16D0" w:rsidRPr="00DB1CF8">
        <w:t xml:space="preserve"> des Jahres 2022 </w:t>
      </w:r>
      <w:r w:rsidR="000E5963" w:rsidRPr="00DB1CF8">
        <w:t>aus der Sanitärtechnik und der Badaus</w:t>
      </w:r>
      <w:r w:rsidR="009D0B14" w:rsidRPr="00DB1CF8">
        <w:t>s</w:t>
      </w:r>
      <w:r w:rsidR="000E5963" w:rsidRPr="00DB1CF8">
        <w:t>tattung.</w:t>
      </w:r>
      <w:r w:rsidR="00346691" w:rsidRPr="00DB1CF8">
        <w:t xml:space="preserve"> Die Bandbreite </w:t>
      </w:r>
      <w:r w:rsidR="00532EED" w:rsidRPr="00DB1CF8">
        <w:t xml:space="preserve">der Produktneuheiten </w:t>
      </w:r>
      <w:r w:rsidR="00346691" w:rsidRPr="00DB1CF8">
        <w:t>umfasst</w:t>
      </w:r>
      <w:r w:rsidR="00D32084" w:rsidRPr="00DB1CF8">
        <w:t xml:space="preserve"> </w:t>
      </w:r>
      <w:r w:rsidR="00854688" w:rsidRPr="00DB1CF8">
        <w:t xml:space="preserve">unter anderem </w:t>
      </w:r>
      <w:r w:rsidR="00D32084" w:rsidRPr="00DB1CF8">
        <w:t>das</w:t>
      </w:r>
      <w:r w:rsidR="00346691" w:rsidRPr="00DB1CF8">
        <w:t xml:space="preserve"> </w:t>
      </w:r>
      <w:r w:rsidR="00A51E33" w:rsidRPr="00DB1CF8">
        <w:t xml:space="preserve">innovative </w:t>
      </w:r>
      <w:r w:rsidR="006F77FC" w:rsidRPr="00DB1CF8">
        <w:t xml:space="preserve">Versorgungssystem </w:t>
      </w:r>
      <w:r w:rsidR="00D32084" w:rsidRPr="00DB1CF8">
        <w:t xml:space="preserve">Geberit </w:t>
      </w:r>
      <w:r w:rsidR="006F77FC" w:rsidRPr="00DB1CF8">
        <w:t xml:space="preserve">FlowFit, </w:t>
      </w:r>
      <w:r w:rsidR="000445D2" w:rsidRPr="00DB1CF8">
        <w:t xml:space="preserve">neue Montagevorteile am WC sowie </w:t>
      </w:r>
      <w:r w:rsidR="00854688" w:rsidRPr="00DB1CF8">
        <w:t>neue Produkte innerhalb der Badserie Geberit ONE.</w:t>
      </w:r>
      <w:r w:rsidR="00654B5E" w:rsidRPr="00DB1CF8">
        <w:t xml:space="preserve"> </w:t>
      </w:r>
      <w:r w:rsidR="00DC6C9A" w:rsidRPr="00DB1CF8">
        <w:t xml:space="preserve">Über einen Live-Chat haben alle Beteiligten </w:t>
      </w:r>
      <w:r w:rsidR="00C42051" w:rsidRPr="00DB1CF8">
        <w:t xml:space="preserve">während der gesamten Veranstaltung </w:t>
      </w:r>
      <w:r w:rsidR="00DC6C9A" w:rsidRPr="00DB1CF8">
        <w:t>die Möglichkeit, interaktiv Fragen zu stellen</w:t>
      </w:r>
      <w:r w:rsidR="000B15DA" w:rsidRPr="00DB1CF8">
        <w:t xml:space="preserve"> und</w:t>
      </w:r>
      <w:r w:rsidR="000B15DA" w:rsidRPr="00346691">
        <w:t xml:space="preserve"> in Echtzeit von</w:t>
      </w:r>
      <w:r w:rsidR="00C42051" w:rsidRPr="00346691">
        <w:t xml:space="preserve"> den</w:t>
      </w:r>
      <w:r w:rsidR="000B15DA" w:rsidRPr="00346691">
        <w:t xml:space="preserve"> Experten Antworten </w:t>
      </w:r>
      <w:r w:rsidR="00EB5A1A" w:rsidRPr="00346691">
        <w:t>zu</w:t>
      </w:r>
      <w:r w:rsidR="000B15DA" w:rsidRPr="00346691">
        <w:t xml:space="preserve"> erhalten</w:t>
      </w:r>
      <w:r w:rsidR="00DC6C9A" w:rsidRPr="00346691">
        <w:t xml:space="preserve">. </w:t>
      </w:r>
      <w:r w:rsidR="0051752D" w:rsidRPr="00346691">
        <w:t xml:space="preserve">Zudem können die Zuschauer </w:t>
      </w:r>
      <w:r w:rsidR="00902A13" w:rsidRPr="00346691">
        <w:t>anschließend</w:t>
      </w:r>
      <w:r w:rsidR="0051752D" w:rsidRPr="00346691">
        <w:t xml:space="preserve"> an </w:t>
      </w:r>
      <w:r w:rsidR="008B60E2" w:rsidRPr="00346691">
        <w:t>30-minütigen Kompeten</w:t>
      </w:r>
      <w:r w:rsidR="00BE4D06" w:rsidRPr="00346691">
        <w:t>z-V</w:t>
      </w:r>
      <w:r w:rsidR="008B60E2" w:rsidRPr="00346691">
        <w:t xml:space="preserve">orträgen teilnehmen, die </w:t>
      </w:r>
      <w:r w:rsidR="00902A13" w:rsidRPr="00346691">
        <w:t>folgende</w:t>
      </w:r>
      <w:r w:rsidR="008B60E2" w:rsidRPr="00346691">
        <w:t xml:space="preserve"> Themen </w:t>
      </w:r>
      <w:r w:rsidR="000B15DA" w:rsidRPr="00346691">
        <w:t>des Arbeitsalltags aller Baubeteiligten</w:t>
      </w:r>
      <w:r w:rsidR="008B60E2" w:rsidRPr="00346691">
        <w:t xml:space="preserve"> genauer betrachten:</w:t>
      </w:r>
    </w:p>
    <w:p w14:paraId="59E95416" w14:textId="0AA5A4B5" w:rsidR="00122460" w:rsidRDefault="00122460" w:rsidP="006A2533">
      <w:pPr>
        <w:pStyle w:val="Listenabsatz"/>
        <w:numPr>
          <w:ilvl w:val="0"/>
          <w:numId w:val="12"/>
        </w:numPr>
      </w:pPr>
      <w:r w:rsidRPr="00382F8B">
        <w:rPr>
          <w:i/>
          <w:iCs/>
        </w:rPr>
        <w:t>Trinkwasserinstallation</w:t>
      </w:r>
      <w:r w:rsidR="00673D35">
        <w:br/>
      </w:r>
      <w:r>
        <w:t xml:space="preserve">So erfüllen Sie die </w:t>
      </w:r>
      <w:r w:rsidR="00382F8B">
        <w:t>Voraussetzungen</w:t>
      </w:r>
      <w:r>
        <w:t xml:space="preserve"> für den hygienischen und bestimmungsgemäßen Betrieb.</w:t>
      </w:r>
    </w:p>
    <w:p w14:paraId="189F5FEC" w14:textId="77777777" w:rsidR="006A2533" w:rsidRDefault="00122460" w:rsidP="006A2533">
      <w:pPr>
        <w:pStyle w:val="Listenabsatz"/>
        <w:numPr>
          <w:ilvl w:val="0"/>
          <w:numId w:val="12"/>
        </w:numPr>
      </w:pPr>
      <w:r w:rsidRPr="00382F8B">
        <w:rPr>
          <w:i/>
          <w:iCs/>
        </w:rPr>
        <w:t>Brandschutz</w:t>
      </w:r>
      <w:r w:rsidR="006A2533">
        <w:br/>
      </w:r>
      <w:r>
        <w:t>Für mehr Sicherheit</w:t>
      </w:r>
      <w:r w:rsidR="00A91505">
        <w:t xml:space="preserve"> in der Umsetzung des regelkonformen Brandschutzes in der Sanitärinstallation.</w:t>
      </w:r>
    </w:p>
    <w:p w14:paraId="6A06CD50" w14:textId="77777777" w:rsidR="006A2533" w:rsidRPr="00382F8B" w:rsidRDefault="00A91505" w:rsidP="006A2533">
      <w:pPr>
        <w:pStyle w:val="Listenabsatz"/>
        <w:numPr>
          <w:ilvl w:val="0"/>
          <w:numId w:val="12"/>
        </w:numPr>
        <w:rPr>
          <w:i/>
          <w:iCs/>
        </w:rPr>
      </w:pPr>
      <w:r w:rsidRPr="00382F8B">
        <w:rPr>
          <w:i/>
          <w:iCs/>
        </w:rPr>
        <w:t>Schallschutz</w:t>
      </w:r>
    </w:p>
    <w:p w14:paraId="4B941D0A" w14:textId="1E3B7511" w:rsidR="00A91505" w:rsidRDefault="00A91505" w:rsidP="006A2533">
      <w:pPr>
        <w:pStyle w:val="Listenabsatz"/>
      </w:pPr>
      <w:r>
        <w:t xml:space="preserve">Wie Sie mit Schallschutznachweisen auf der sicheren Seite sind </w:t>
      </w:r>
      <w:r w:rsidR="00EF36C9">
        <w:t>–</w:t>
      </w:r>
      <w:r>
        <w:t xml:space="preserve"> </w:t>
      </w:r>
      <w:r w:rsidR="00EF36C9">
        <w:t>für gesetzliche Mindestanforderungen und gehobene Ansprüche</w:t>
      </w:r>
      <w:r w:rsidR="00070ED2">
        <w:t>.</w:t>
      </w:r>
    </w:p>
    <w:p w14:paraId="5109AD41" w14:textId="77777777" w:rsidR="006A2533" w:rsidRPr="00382F8B" w:rsidRDefault="00EF36C9" w:rsidP="006A2533">
      <w:pPr>
        <w:pStyle w:val="Listenabsatz"/>
        <w:numPr>
          <w:ilvl w:val="0"/>
          <w:numId w:val="12"/>
        </w:numPr>
        <w:rPr>
          <w:i/>
          <w:iCs/>
        </w:rPr>
      </w:pPr>
      <w:r w:rsidRPr="00382F8B">
        <w:rPr>
          <w:i/>
          <w:iCs/>
        </w:rPr>
        <w:t>Sanitärraumplanung</w:t>
      </w:r>
    </w:p>
    <w:p w14:paraId="5E5D41B5" w14:textId="1CB7C4E8" w:rsidR="00EF36C9" w:rsidRPr="00947F53" w:rsidRDefault="00EF36C9" w:rsidP="006A2533">
      <w:pPr>
        <w:pStyle w:val="Listenabsatz"/>
      </w:pPr>
      <w:r>
        <w:t xml:space="preserve">Hygiene, </w:t>
      </w:r>
      <w:r w:rsidRPr="00947F53">
        <w:t xml:space="preserve">Barrierefreiheit, Feuchteschutz oder Farbgestaltung </w:t>
      </w:r>
      <w:r w:rsidR="00070ED2" w:rsidRPr="00947F53">
        <w:t>–</w:t>
      </w:r>
      <w:r w:rsidRPr="00947F53">
        <w:t xml:space="preserve"> </w:t>
      </w:r>
      <w:r w:rsidR="00070ED2" w:rsidRPr="00947F53">
        <w:t>worauf es bei der vorausschauenden Planung heute ankommt.</w:t>
      </w:r>
    </w:p>
    <w:p w14:paraId="593DB9EF" w14:textId="3A662778" w:rsidR="00070ED2" w:rsidRPr="00947F53" w:rsidRDefault="00070ED2" w:rsidP="006A2533">
      <w:pPr>
        <w:pStyle w:val="Listenabsatz"/>
        <w:numPr>
          <w:ilvl w:val="0"/>
          <w:numId w:val="12"/>
        </w:numPr>
      </w:pPr>
      <w:r w:rsidRPr="00947F53">
        <w:rPr>
          <w:i/>
          <w:iCs/>
        </w:rPr>
        <w:t>Digitale Services</w:t>
      </w:r>
      <w:r w:rsidR="006A2533" w:rsidRPr="00947F53">
        <w:rPr>
          <w:i/>
          <w:iCs/>
        </w:rPr>
        <w:br/>
      </w:r>
      <w:r w:rsidRPr="00947F53">
        <w:t>Lernen Sie Tools und Services kennen, mit denen Sie in jeder Projektphase effizienter arbeiten</w:t>
      </w:r>
      <w:r w:rsidR="003C4D1B" w:rsidRPr="00947F53">
        <w:t>, die die Planungen vereinfachen und praktische Unterstützung im Baustellenalltag bieten</w:t>
      </w:r>
      <w:r w:rsidRPr="00947F53">
        <w:t>.</w:t>
      </w:r>
    </w:p>
    <w:p w14:paraId="6D71A011" w14:textId="0541555C" w:rsidR="00070ED2" w:rsidRDefault="00845BBB" w:rsidP="00070ED2">
      <w:pPr>
        <w:rPr>
          <w:rStyle w:val="Hyperlink"/>
        </w:rPr>
      </w:pPr>
      <w:r>
        <w:lastRenderedPageBreak/>
        <w:t xml:space="preserve">Der </w:t>
      </w:r>
      <w:r w:rsidR="007C4AB4">
        <w:t xml:space="preserve">digitale </w:t>
      </w:r>
      <w:r>
        <w:t xml:space="preserve">Geberit </w:t>
      </w:r>
      <w:r w:rsidRPr="00DB1CF8">
        <w:t>Bau</w:t>
      </w:r>
      <w:r w:rsidR="007C4AB4" w:rsidRPr="00DB1CF8">
        <w:t>T</w:t>
      </w:r>
      <w:r w:rsidRPr="00DB1CF8">
        <w:t xml:space="preserve">reff On Air </w:t>
      </w:r>
      <w:r w:rsidR="00947F53" w:rsidRPr="00DB1CF8">
        <w:t xml:space="preserve">findet </w:t>
      </w:r>
      <w:r w:rsidR="00EB5A1A" w:rsidRPr="00DB1CF8">
        <w:t xml:space="preserve">bis einschließlich Mai 2022 zwei Mal </w:t>
      </w:r>
      <w:r w:rsidR="00233FDE" w:rsidRPr="00DB1CF8">
        <w:t>wöchentlich statt</w:t>
      </w:r>
      <w:r w:rsidR="00B71912" w:rsidRPr="00DB1CF8">
        <w:t>. Eine Übersicht der</w:t>
      </w:r>
      <w:r w:rsidRPr="00DB1CF8">
        <w:t xml:space="preserve"> Termine </w:t>
      </w:r>
      <w:r w:rsidR="00B71912" w:rsidRPr="00DB1CF8">
        <w:t xml:space="preserve">inklusive der Möglichkeit, sich direkt online anzumelden, </w:t>
      </w:r>
      <w:r w:rsidRPr="00DB1CF8">
        <w:t>finden Sie hier:</w:t>
      </w:r>
      <w:r w:rsidR="007C4AB4" w:rsidRPr="00DB1CF8">
        <w:t xml:space="preserve"> </w:t>
      </w:r>
      <w:hyperlink r:id="rId11" w:history="1">
        <w:r w:rsidR="007C4AB4" w:rsidRPr="00DB1CF8">
          <w:rPr>
            <w:rStyle w:val="Hyperlink"/>
          </w:rPr>
          <w:t>www.geberit.de/bautreff</w:t>
        </w:r>
      </w:hyperlink>
    </w:p>
    <w:p w14:paraId="3891183A" w14:textId="77777777" w:rsidR="00947F53" w:rsidRDefault="00947F53" w:rsidP="00070ED2"/>
    <w:p w14:paraId="1179929D" w14:textId="24874EE1" w:rsidR="0009143A" w:rsidRPr="0009143A" w:rsidRDefault="0009143A" w:rsidP="00BE21A4">
      <w:pPr>
        <w:rPr>
          <w:rStyle w:val="Fett"/>
          <w:b/>
          <w:sz w:val="20"/>
          <w:szCs w:val="20"/>
        </w:rPr>
      </w:pPr>
      <w:r w:rsidRPr="0009143A">
        <w:rPr>
          <w:rStyle w:val="Fett"/>
          <w:b/>
          <w:sz w:val="20"/>
          <w:szCs w:val="20"/>
        </w:rPr>
        <w:t>Bildmaterial</w:t>
      </w:r>
    </w:p>
    <w:p w14:paraId="15B3BB3B" w14:textId="77777777" w:rsidR="0009143A" w:rsidRDefault="0009143A" w:rsidP="00085424">
      <w:pPr>
        <w:spacing w:after="0" w:line="240" w:lineRule="auto"/>
        <w:rPr>
          <w:rStyle w:val="Fett"/>
          <w:b/>
        </w:rPr>
      </w:pPr>
    </w:p>
    <w:tbl>
      <w:tblPr>
        <w:tblStyle w:val="Tabellenraster"/>
        <w:tblW w:w="0" w:type="auto"/>
        <w:tblLook w:val="04A0" w:firstRow="1" w:lastRow="0" w:firstColumn="1" w:lastColumn="0" w:noHBand="0" w:noVBand="1"/>
      </w:tblPr>
      <w:tblGrid>
        <w:gridCol w:w="4672"/>
        <w:gridCol w:w="4672"/>
      </w:tblGrid>
      <w:tr w:rsidR="00C95001" w14:paraId="62862FC0" w14:textId="77777777" w:rsidTr="0048682C">
        <w:tc>
          <w:tcPr>
            <w:tcW w:w="4672" w:type="dxa"/>
            <w:tcBorders>
              <w:top w:val="nil"/>
              <w:left w:val="nil"/>
              <w:bottom w:val="nil"/>
              <w:right w:val="nil"/>
            </w:tcBorders>
          </w:tcPr>
          <w:p w14:paraId="6B2335AD" w14:textId="056ACC9E" w:rsidR="003C18A8" w:rsidRDefault="001809C6" w:rsidP="002967F2">
            <w:pPr>
              <w:spacing w:after="0" w:line="240" w:lineRule="auto"/>
              <w:rPr>
                <w:rStyle w:val="Fett"/>
                <w:b/>
              </w:rPr>
            </w:pPr>
            <w:r>
              <w:rPr>
                <w:noProof/>
              </w:rPr>
              <w:drawing>
                <wp:anchor distT="0" distB="107950" distL="114300" distR="114300" simplePos="0" relativeHeight="251658243" behindDoc="1" locked="0" layoutInCell="1" allowOverlap="1" wp14:anchorId="30579DED" wp14:editId="59189994">
                  <wp:simplePos x="0" y="0"/>
                  <wp:positionH relativeFrom="column">
                    <wp:posOffset>-851</wp:posOffset>
                  </wp:positionH>
                  <wp:positionV relativeFrom="paragraph">
                    <wp:posOffset>608</wp:posOffset>
                  </wp:positionV>
                  <wp:extent cx="2160000" cy="1731600"/>
                  <wp:effectExtent l="0" t="0" r="0" b="2540"/>
                  <wp:wrapTight wrapText="bothSides">
                    <wp:wrapPolygon edited="0">
                      <wp:start x="0" y="0"/>
                      <wp:lineTo x="0" y="21394"/>
                      <wp:lineTo x="21340" y="21394"/>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731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40CF0F2E" w14:textId="2B4F6B00" w:rsidR="003C18A8" w:rsidRDefault="003C18A8" w:rsidP="00666249">
            <w:pPr>
              <w:pStyle w:val="Titel"/>
              <w:rPr>
                <w:rStyle w:val="Fett"/>
                <w:b w:val="0"/>
              </w:rPr>
            </w:pPr>
            <w:r w:rsidRPr="008652DE">
              <w:rPr>
                <w:color w:val="000000"/>
                <w:lang w:eastAsia="ar-SA"/>
              </w:rPr>
              <w:t>[</w:t>
            </w:r>
            <w:r w:rsidR="009106E5" w:rsidRPr="009106E5">
              <w:rPr>
                <w:color w:val="000000"/>
                <w:lang w:eastAsia="ar-SA"/>
              </w:rPr>
              <w:t>Geberit_BauTreff_01</w:t>
            </w:r>
            <w:r w:rsidRPr="008652DE">
              <w:rPr>
                <w:rFonts w:eastAsia="MS Mincho"/>
                <w:lang w:eastAsia="ar-SA"/>
              </w:rPr>
              <w:t>.jpg</w:t>
            </w:r>
            <w:r w:rsidRPr="008652DE">
              <w:rPr>
                <w:color w:val="000000"/>
                <w:lang w:eastAsia="ar-SA"/>
              </w:rPr>
              <w:t>]</w:t>
            </w:r>
            <w:r>
              <w:rPr>
                <w:color w:val="000000"/>
                <w:lang w:eastAsia="ar-SA"/>
              </w:rPr>
              <w:br/>
            </w:r>
            <w:r w:rsidR="00666249" w:rsidRPr="00666249">
              <w:rPr>
                <w:b w:val="0"/>
                <w:lang w:val="de-DE"/>
              </w:rPr>
              <w:t>Der digitale Geberit BauTreff 2022 präsentiert live die akt</w:t>
            </w:r>
            <w:r w:rsidR="00666249" w:rsidRPr="00AD4984">
              <w:rPr>
                <w:b w:val="0"/>
                <w:lang w:val="de-DE"/>
              </w:rPr>
              <w:t>u</w:t>
            </w:r>
            <w:r w:rsidR="00666249" w:rsidRPr="00743E98">
              <w:rPr>
                <w:b w:val="0"/>
                <w:lang w:val="de-DE"/>
              </w:rPr>
              <w:t>ellen Produktneuheiten und vermittelt in Kompetenz</w:t>
            </w:r>
            <w:r w:rsidR="00D35B0A" w:rsidRPr="00743E98">
              <w:rPr>
                <w:b w:val="0"/>
                <w:lang w:val="de-DE"/>
              </w:rPr>
              <w:t>-V</w:t>
            </w:r>
            <w:r w:rsidR="00666249" w:rsidRPr="00743E98">
              <w:rPr>
                <w:b w:val="0"/>
                <w:lang w:val="de-DE"/>
              </w:rPr>
              <w:t>orträgen</w:t>
            </w:r>
            <w:r w:rsidR="00666249" w:rsidRPr="00AD4984">
              <w:rPr>
                <w:b w:val="0"/>
                <w:lang w:val="de-DE"/>
              </w:rPr>
              <w:t xml:space="preserve"> Wissen für den Baualltag</w:t>
            </w:r>
            <w:r w:rsidR="008C52A7" w:rsidRPr="00AD4984">
              <w:rPr>
                <w:b w:val="0"/>
              </w:rPr>
              <w:t>.</w:t>
            </w:r>
            <w:r w:rsidR="00974B72" w:rsidRPr="00AD4984">
              <w:rPr>
                <w:b w:val="0"/>
              </w:rPr>
              <w:br/>
            </w:r>
            <w:r w:rsidRPr="00AD4984">
              <w:rPr>
                <w:b w:val="0"/>
              </w:rPr>
              <w:t>Foto: Geberit</w:t>
            </w:r>
          </w:p>
        </w:tc>
      </w:tr>
      <w:tr w:rsidR="00C95001" w14:paraId="26005059" w14:textId="77777777" w:rsidTr="0048682C">
        <w:tc>
          <w:tcPr>
            <w:tcW w:w="4672" w:type="dxa"/>
            <w:tcBorders>
              <w:top w:val="nil"/>
              <w:left w:val="nil"/>
              <w:bottom w:val="nil"/>
              <w:right w:val="nil"/>
            </w:tcBorders>
          </w:tcPr>
          <w:p w14:paraId="365865E0" w14:textId="307EF35B" w:rsidR="00EE6EB0" w:rsidRDefault="00C95001" w:rsidP="00085424">
            <w:pPr>
              <w:spacing w:after="0" w:line="240" w:lineRule="auto"/>
              <w:rPr>
                <w:rStyle w:val="Fett"/>
                <w:b/>
              </w:rPr>
            </w:pPr>
            <w:r>
              <w:rPr>
                <w:b/>
                <w:noProof/>
                <w:sz w:val="16"/>
              </w:rPr>
              <w:drawing>
                <wp:anchor distT="0" distB="107950" distL="114300" distR="114300" simplePos="0" relativeHeight="251658240" behindDoc="1" locked="0" layoutInCell="1" allowOverlap="1" wp14:anchorId="114AA614" wp14:editId="66D60A9C">
                  <wp:simplePos x="0" y="0"/>
                  <wp:positionH relativeFrom="column">
                    <wp:posOffset>1270</wp:posOffset>
                  </wp:positionH>
                  <wp:positionV relativeFrom="page">
                    <wp:posOffset>0</wp:posOffset>
                  </wp:positionV>
                  <wp:extent cx="2160000" cy="1440000"/>
                  <wp:effectExtent l="0" t="0" r="0" b="8255"/>
                  <wp:wrapTight wrapText="bothSides">
                    <wp:wrapPolygon edited="0">
                      <wp:start x="0" y="0"/>
                      <wp:lineTo x="0" y="21438"/>
                      <wp:lineTo x="21340" y="21438"/>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78491039" w14:textId="06600BE1" w:rsidR="00EE6EB0" w:rsidRPr="00BB16A2" w:rsidRDefault="00E137C7" w:rsidP="00BB16A2">
            <w:pPr>
              <w:spacing w:after="0" w:line="360" w:lineRule="auto"/>
              <w:rPr>
                <w:rStyle w:val="Fett"/>
                <w:bCs/>
                <w:sz w:val="20"/>
              </w:rPr>
            </w:pPr>
            <w:r w:rsidRPr="008652DE">
              <w:rPr>
                <w:b/>
                <w:color w:val="000000"/>
                <w:lang w:eastAsia="ar-SA"/>
              </w:rPr>
              <w:t>[</w:t>
            </w:r>
            <w:r w:rsidR="009106E5" w:rsidRPr="009106E5">
              <w:rPr>
                <w:b/>
                <w:color w:val="000000"/>
                <w:lang w:eastAsia="ar-SA"/>
              </w:rPr>
              <w:t>Geberit_BauTreff_0</w:t>
            </w:r>
            <w:r w:rsidR="009106E5">
              <w:rPr>
                <w:b/>
                <w:color w:val="000000"/>
                <w:lang w:eastAsia="ar-SA"/>
              </w:rPr>
              <w:t>2</w:t>
            </w:r>
            <w:r w:rsidRPr="008652DE">
              <w:rPr>
                <w:rFonts w:eastAsia="MS Mincho"/>
                <w:b/>
                <w:lang w:eastAsia="ar-SA"/>
              </w:rPr>
              <w:t>.jpg</w:t>
            </w:r>
            <w:r w:rsidRPr="008652DE">
              <w:rPr>
                <w:b/>
                <w:color w:val="000000"/>
                <w:lang w:eastAsia="ar-SA"/>
              </w:rPr>
              <w:t>]</w:t>
            </w:r>
            <w:r w:rsidR="00ED3925">
              <w:rPr>
                <w:b/>
                <w:color w:val="000000"/>
                <w:lang w:eastAsia="ar-SA"/>
              </w:rPr>
              <w:br/>
            </w:r>
            <w:r w:rsidR="00EF6ADA" w:rsidRPr="00467025">
              <w:rPr>
                <w:bCs/>
              </w:rPr>
              <w:t xml:space="preserve">Dr. Gesine Herzberger und </w:t>
            </w:r>
            <w:r w:rsidR="00EF6ADA" w:rsidRPr="00693A11">
              <w:rPr>
                <w:bCs/>
              </w:rPr>
              <w:t xml:space="preserve">Dirk Engelhardt (Regionalverkaufsleiter Technik Geberit </w:t>
            </w:r>
            <w:r w:rsidR="00EF6ADA">
              <w:rPr>
                <w:bCs/>
              </w:rPr>
              <w:t>Vertriebs GmbH</w:t>
            </w:r>
            <w:r w:rsidR="00EF6ADA" w:rsidRPr="00693A11">
              <w:rPr>
                <w:bCs/>
              </w:rPr>
              <w:t>)</w:t>
            </w:r>
            <w:r w:rsidR="00543209">
              <w:rPr>
                <w:bCs/>
              </w:rPr>
              <w:t xml:space="preserve"> führen durch das Live-Programm des Geberit BauTreff On Air.</w:t>
            </w:r>
            <w:r w:rsidR="00862DCF" w:rsidRPr="00020E2B">
              <w:rPr>
                <w:bCs/>
              </w:rPr>
              <w:br/>
              <w:t xml:space="preserve">Foto: </w:t>
            </w:r>
            <w:r w:rsidR="00862DCF" w:rsidRPr="00BB16A2">
              <w:rPr>
                <w:bCs/>
              </w:rPr>
              <w:t>Geberit</w:t>
            </w:r>
          </w:p>
        </w:tc>
      </w:tr>
      <w:tr w:rsidR="00C95001" w14:paraId="40C4B17E" w14:textId="77777777" w:rsidTr="0048682C">
        <w:tc>
          <w:tcPr>
            <w:tcW w:w="4672" w:type="dxa"/>
            <w:tcBorders>
              <w:top w:val="nil"/>
              <w:left w:val="nil"/>
              <w:bottom w:val="nil"/>
              <w:right w:val="nil"/>
            </w:tcBorders>
          </w:tcPr>
          <w:p w14:paraId="751720B3" w14:textId="29B10C1C" w:rsidR="00EE6EB0" w:rsidRDefault="00EE6EB0" w:rsidP="00085424">
            <w:pPr>
              <w:spacing w:after="0" w:line="240" w:lineRule="auto"/>
              <w:rPr>
                <w:rStyle w:val="Fett"/>
                <w:b/>
              </w:rPr>
            </w:pPr>
          </w:p>
        </w:tc>
        <w:tc>
          <w:tcPr>
            <w:tcW w:w="4672" w:type="dxa"/>
            <w:tcBorders>
              <w:top w:val="nil"/>
              <w:left w:val="nil"/>
              <w:bottom w:val="nil"/>
              <w:right w:val="nil"/>
            </w:tcBorders>
          </w:tcPr>
          <w:p w14:paraId="134E5FFA" w14:textId="74B648A8" w:rsidR="00EE6EB0" w:rsidRDefault="00EE6EB0" w:rsidP="00085424">
            <w:pPr>
              <w:spacing w:after="0" w:line="240" w:lineRule="auto"/>
              <w:rPr>
                <w:rStyle w:val="Fett"/>
                <w:b/>
              </w:rPr>
            </w:pPr>
          </w:p>
        </w:tc>
      </w:tr>
      <w:tr w:rsidR="009C630F" w14:paraId="0708A1F3" w14:textId="77777777" w:rsidTr="0048682C">
        <w:tc>
          <w:tcPr>
            <w:tcW w:w="4672" w:type="dxa"/>
            <w:tcBorders>
              <w:top w:val="nil"/>
              <w:left w:val="nil"/>
              <w:bottom w:val="nil"/>
              <w:right w:val="nil"/>
            </w:tcBorders>
          </w:tcPr>
          <w:p w14:paraId="305E6B4B" w14:textId="72083B8F" w:rsidR="009C630F" w:rsidRPr="00693A11" w:rsidRDefault="00305D9D" w:rsidP="00085424">
            <w:pPr>
              <w:spacing w:after="0" w:line="240" w:lineRule="auto"/>
              <w:rPr>
                <w:bCs/>
                <w:noProof/>
                <w:sz w:val="16"/>
              </w:rPr>
            </w:pPr>
            <w:r>
              <w:rPr>
                <w:bCs/>
                <w:noProof/>
                <w:sz w:val="16"/>
              </w:rPr>
              <w:drawing>
                <wp:anchor distT="0" distB="107950" distL="114300" distR="114300" simplePos="0" relativeHeight="251658241" behindDoc="1" locked="0" layoutInCell="1" allowOverlap="1" wp14:anchorId="40E1DA74" wp14:editId="65FFF52A">
                  <wp:simplePos x="0" y="0"/>
                  <wp:positionH relativeFrom="column">
                    <wp:posOffset>1270</wp:posOffset>
                  </wp:positionH>
                  <wp:positionV relativeFrom="page">
                    <wp:posOffset>0</wp:posOffset>
                  </wp:positionV>
                  <wp:extent cx="2160000" cy="1368000"/>
                  <wp:effectExtent l="0" t="0" r="0" b="3810"/>
                  <wp:wrapTight wrapText="bothSides">
                    <wp:wrapPolygon edited="0">
                      <wp:start x="0" y="0"/>
                      <wp:lineTo x="0" y="21359"/>
                      <wp:lineTo x="21340" y="21359"/>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4" cstate="print">
                            <a:extLst>
                              <a:ext uri="{28A0092B-C50C-407E-A947-70E740481C1C}">
                                <a14:useLocalDpi xmlns:a14="http://schemas.microsoft.com/office/drawing/2010/main"/>
                              </a:ext>
                            </a:extLst>
                          </a:blip>
                          <a:stretch>
                            <a:fillRect/>
                          </a:stretch>
                        </pic:blipFill>
                        <pic:spPr>
                          <a:xfrm>
                            <a:off x="0" y="0"/>
                            <a:ext cx="2160000" cy="1368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3146DFE8" w14:textId="5C1361B6" w:rsidR="009C630F" w:rsidRPr="00543209" w:rsidRDefault="00305D9D" w:rsidP="00834936">
            <w:pPr>
              <w:rPr>
                <w:b/>
                <w:color w:val="000000"/>
              </w:rPr>
            </w:pPr>
            <w:r w:rsidRPr="008652DE">
              <w:rPr>
                <w:b/>
                <w:color w:val="000000"/>
                <w:lang w:eastAsia="ar-SA"/>
              </w:rPr>
              <w:t>[</w:t>
            </w:r>
            <w:r w:rsidRPr="009106E5">
              <w:rPr>
                <w:b/>
                <w:color w:val="000000"/>
                <w:lang w:eastAsia="ar-SA"/>
              </w:rPr>
              <w:t>Geberit_BauTreff</w:t>
            </w:r>
            <w:r w:rsidR="00CA070A">
              <w:rPr>
                <w:b/>
                <w:color w:val="000000"/>
                <w:lang w:eastAsia="ar-SA"/>
              </w:rPr>
              <w:t>_0</w:t>
            </w:r>
            <w:r w:rsidR="00666249">
              <w:rPr>
                <w:b/>
                <w:color w:val="000000"/>
                <w:lang w:eastAsia="ar-SA"/>
              </w:rPr>
              <w:t>3</w:t>
            </w:r>
            <w:r w:rsidRPr="008652DE">
              <w:rPr>
                <w:rFonts w:eastAsia="MS Mincho"/>
                <w:b/>
                <w:lang w:eastAsia="ar-SA"/>
              </w:rPr>
              <w:t>.jpg</w:t>
            </w:r>
            <w:r w:rsidRPr="008652DE">
              <w:rPr>
                <w:b/>
                <w:color w:val="000000"/>
                <w:lang w:eastAsia="ar-SA"/>
              </w:rPr>
              <w:t>]</w:t>
            </w:r>
            <w:r w:rsidR="00543209">
              <w:rPr>
                <w:b/>
                <w:color w:val="000000"/>
              </w:rPr>
              <w:br/>
            </w:r>
            <w:r w:rsidR="00666249">
              <w:rPr>
                <w:bCs/>
              </w:rPr>
              <w:t>Im Studio erklären die Geberit Expertinnen und Experten die Neuheiten 2022 und beantworten die Fragen der Teilnehmer.</w:t>
            </w:r>
            <w:r w:rsidR="002B620F">
              <w:rPr>
                <w:bCs/>
              </w:rPr>
              <w:br/>
            </w:r>
            <w:r w:rsidR="002B620F">
              <w:rPr>
                <w:bCs/>
                <w:color w:val="000000"/>
              </w:rPr>
              <w:t>Foto: Geberit</w:t>
            </w:r>
          </w:p>
        </w:tc>
      </w:tr>
      <w:tr w:rsidR="00A64F88" w14:paraId="7347A0A5" w14:textId="77777777" w:rsidTr="0048682C">
        <w:tc>
          <w:tcPr>
            <w:tcW w:w="4672" w:type="dxa"/>
            <w:tcBorders>
              <w:top w:val="nil"/>
              <w:left w:val="nil"/>
              <w:bottom w:val="nil"/>
              <w:right w:val="nil"/>
            </w:tcBorders>
          </w:tcPr>
          <w:p w14:paraId="32D68CAC" w14:textId="2272A9C4" w:rsidR="00A64F88" w:rsidRDefault="00A64F88" w:rsidP="00A64F88">
            <w:pPr>
              <w:spacing w:after="0" w:line="240" w:lineRule="auto"/>
              <w:rPr>
                <w:bCs/>
                <w:noProof/>
                <w:sz w:val="16"/>
              </w:rPr>
            </w:pPr>
            <w:r>
              <w:rPr>
                <w:noProof/>
              </w:rPr>
              <w:lastRenderedPageBreak/>
              <w:drawing>
                <wp:anchor distT="0" distB="107950" distL="114300" distR="114300" simplePos="0" relativeHeight="251658242" behindDoc="1" locked="0" layoutInCell="1" allowOverlap="1" wp14:anchorId="5D821DE1" wp14:editId="7B0DCD71">
                  <wp:simplePos x="0" y="0"/>
                  <wp:positionH relativeFrom="column">
                    <wp:posOffset>-851</wp:posOffset>
                  </wp:positionH>
                  <wp:positionV relativeFrom="paragraph">
                    <wp:posOffset>216</wp:posOffset>
                  </wp:positionV>
                  <wp:extent cx="2160000" cy="1400400"/>
                  <wp:effectExtent l="0" t="0" r="0" b="0"/>
                  <wp:wrapTight wrapText="bothSides">
                    <wp:wrapPolygon edited="0">
                      <wp:start x="0" y="0"/>
                      <wp:lineTo x="0" y="21159"/>
                      <wp:lineTo x="21340" y="21159"/>
                      <wp:lineTo x="2134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00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6BDF5EE0" w14:textId="1ABFE3CB" w:rsidR="00A64F88" w:rsidRPr="008652DE" w:rsidRDefault="00A64F88" w:rsidP="00FE402F">
            <w:pPr>
              <w:rPr>
                <w:b/>
                <w:color w:val="000000"/>
                <w:lang w:eastAsia="ar-SA"/>
              </w:rPr>
            </w:pPr>
            <w:r w:rsidRPr="008652DE">
              <w:rPr>
                <w:b/>
                <w:color w:val="000000"/>
                <w:lang w:eastAsia="ar-SA"/>
              </w:rPr>
              <w:t>[</w:t>
            </w:r>
            <w:r w:rsidRPr="009106E5">
              <w:rPr>
                <w:b/>
                <w:color w:val="000000"/>
                <w:lang w:eastAsia="ar-SA"/>
              </w:rPr>
              <w:t>Geberit_BauTreff</w:t>
            </w:r>
            <w:r>
              <w:rPr>
                <w:b/>
                <w:color w:val="000000"/>
                <w:lang w:eastAsia="ar-SA"/>
              </w:rPr>
              <w:t>_04</w:t>
            </w:r>
            <w:r w:rsidRPr="008652DE">
              <w:rPr>
                <w:rFonts w:eastAsia="MS Mincho"/>
                <w:b/>
                <w:lang w:eastAsia="ar-SA"/>
              </w:rPr>
              <w:t>.jpg</w:t>
            </w:r>
            <w:r w:rsidRPr="008652DE">
              <w:rPr>
                <w:b/>
                <w:color w:val="000000"/>
                <w:lang w:eastAsia="ar-SA"/>
              </w:rPr>
              <w:t>]</w:t>
            </w:r>
            <w:r>
              <w:rPr>
                <w:b/>
                <w:color w:val="000000"/>
              </w:rPr>
              <w:br/>
            </w:r>
            <w:r w:rsidR="00901E03" w:rsidRPr="00DB1CF8">
              <w:rPr>
                <w:bCs/>
              </w:rPr>
              <w:t xml:space="preserve">Spiegelschrank, </w:t>
            </w:r>
            <w:r w:rsidR="00FE402F" w:rsidRPr="00DB1CF8">
              <w:rPr>
                <w:bCs/>
              </w:rPr>
              <w:t xml:space="preserve">Waschtisch </w:t>
            </w:r>
            <w:r w:rsidR="00743E98" w:rsidRPr="00DB1CF8">
              <w:rPr>
                <w:bCs/>
              </w:rPr>
              <w:t xml:space="preserve">und </w:t>
            </w:r>
            <w:r w:rsidR="006E1B38">
              <w:rPr>
                <w:bCs/>
              </w:rPr>
              <w:t>modulares Möbelkonzept</w:t>
            </w:r>
            <w:r w:rsidR="00FE402F" w:rsidRPr="00DB1CF8">
              <w:rPr>
                <w:bCs/>
              </w:rPr>
              <w:t xml:space="preserve"> – </w:t>
            </w:r>
            <w:r w:rsidR="00A2109D" w:rsidRPr="00DB1CF8">
              <w:rPr>
                <w:bCs/>
              </w:rPr>
              <w:t>ein besonderes Augenmerk gilt den</w:t>
            </w:r>
            <w:r w:rsidR="00C965AD" w:rsidRPr="00DB1CF8">
              <w:rPr>
                <w:bCs/>
              </w:rPr>
              <w:t xml:space="preserve"> Neuheiten der</w:t>
            </w:r>
            <w:r w:rsidR="00997504" w:rsidRPr="00DB1CF8">
              <w:rPr>
                <w:bCs/>
              </w:rPr>
              <w:t xml:space="preserve"> Badserie Geberit ONE</w:t>
            </w:r>
            <w:r w:rsidR="00FE402F" w:rsidRPr="00DB1CF8">
              <w:rPr>
                <w:bCs/>
              </w:rPr>
              <w:t>.</w:t>
            </w:r>
            <w:r w:rsidRPr="00DB1CF8">
              <w:rPr>
                <w:bCs/>
              </w:rPr>
              <w:br/>
            </w:r>
            <w:r w:rsidRPr="00DB1CF8">
              <w:rPr>
                <w:bCs/>
                <w:color w:val="000000"/>
              </w:rPr>
              <w:t>Foto: Geberit</w:t>
            </w:r>
          </w:p>
        </w:tc>
      </w:tr>
    </w:tbl>
    <w:p w14:paraId="305A83A8" w14:textId="77777777" w:rsidR="0042686E" w:rsidRDefault="0042686E" w:rsidP="00085424">
      <w:pPr>
        <w:spacing w:after="0" w:line="240" w:lineRule="auto"/>
        <w:rPr>
          <w:rStyle w:val="Fett"/>
          <w:b/>
        </w:rPr>
      </w:pPr>
    </w:p>
    <w:p w14:paraId="6712E124" w14:textId="77777777" w:rsidR="0009143A" w:rsidRDefault="0009143A" w:rsidP="00085424">
      <w:pPr>
        <w:spacing w:after="0" w:line="240" w:lineRule="auto"/>
        <w:rPr>
          <w:rStyle w:val="Fett"/>
          <w:b/>
        </w:rPr>
      </w:pPr>
    </w:p>
    <w:p w14:paraId="65262ECC" w14:textId="77777777" w:rsidR="0009143A" w:rsidRDefault="0009143A" w:rsidP="00085424">
      <w:pPr>
        <w:spacing w:after="0" w:line="240" w:lineRule="auto"/>
        <w:rPr>
          <w:rStyle w:val="Fett"/>
          <w:b/>
        </w:rPr>
      </w:pPr>
    </w:p>
    <w:p w14:paraId="593C33C6" w14:textId="77777777" w:rsidR="0009143A" w:rsidRDefault="0009143A" w:rsidP="00085424">
      <w:pPr>
        <w:spacing w:after="0" w:line="240" w:lineRule="auto"/>
        <w:rPr>
          <w:rStyle w:val="Fett"/>
          <w:b/>
        </w:rPr>
      </w:pPr>
    </w:p>
    <w:p w14:paraId="15662D85" w14:textId="0BED0C07" w:rsidR="00BE6D60" w:rsidRDefault="00BE6D60" w:rsidP="00085424">
      <w:pPr>
        <w:spacing w:after="0" w:line="240" w:lineRule="auto"/>
        <w:rPr>
          <w:rStyle w:val="Fett"/>
          <w:b/>
        </w:rPr>
      </w:pPr>
    </w:p>
    <w:p w14:paraId="659DC833" w14:textId="77777777" w:rsidR="00BE6D60" w:rsidRPr="004037EF" w:rsidRDefault="00BE6D60"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45F26404" w14:textId="77777777" w:rsidR="0009143A" w:rsidRPr="004037EF" w:rsidRDefault="0009143A" w:rsidP="0009143A">
      <w:pPr>
        <w:spacing w:after="0" w:line="240" w:lineRule="auto"/>
        <w:rPr>
          <w:rStyle w:val="Fett"/>
          <w:b/>
        </w:rPr>
      </w:pPr>
      <w:r w:rsidRPr="004037EF">
        <w:rPr>
          <w:rStyle w:val="Fett"/>
          <w:b/>
        </w:rPr>
        <w:t>Weitere Auskünfte erteilt:</w:t>
      </w:r>
    </w:p>
    <w:p w14:paraId="7EF3CACF" w14:textId="4E30B38F" w:rsidR="0009143A" w:rsidRPr="004037EF" w:rsidRDefault="0009143A" w:rsidP="0009143A">
      <w:pPr>
        <w:pStyle w:val="Boilerpatebold"/>
        <w:rPr>
          <w:rStyle w:val="Fett"/>
          <w:b w:val="0"/>
        </w:rPr>
      </w:pPr>
      <w:r w:rsidRPr="004037EF">
        <w:rPr>
          <w:rStyle w:val="Fett"/>
          <w:b w:val="0"/>
        </w:rPr>
        <w:t>Ansel &amp; Möllers GmbH</w:t>
      </w:r>
      <w:r w:rsidRPr="004037EF">
        <w:rPr>
          <w:rStyle w:val="Fett"/>
          <w:b w:val="0"/>
        </w:rPr>
        <w:br/>
        <w:t>König-Karl-Straße 10, 70372 Stuttgart</w:t>
      </w:r>
      <w:r w:rsidRPr="004037EF">
        <w:rPr>
          <w:rStyle w:val="Fett"/>
          <w:b w:val="0"/>
        </w:rPr>
        <w:br/>
      </w:r>
      <w:r>
        <w:rPr>
          <w:rStyle w:val="Fett"/>
          <w:b w:val="0"/>
        </w:rPr>
        <w:t>Filippo Corsani</w:t>
      </w:r>
      <w:r w:rsidRPr="004037EF">
        <w:rPr>
          <w:rStyle w:val="Fett"/>
          <w:b w:val="0"/>
        </w:rPr>
        <w:t xml:space="preserve">, </w:t>
      </w:r>
      <w:r w:rsidR="00EE4C19">
        <w:rPr>
          <w:rStyle w:val="Fett"/>
          <w:b w:val="0"/>
        </w:rPr>
        <w:t>K</w:t>
      </w:r>
      <w:r>
        <w:rPr>
          <w:rStyle w:val="Fett"/>
          <w:b w:val="0"/>
        </w:rPr>
        <w:t>atrin Bühner</w:t>
      </w:r>
      <w:r w:rsidRPr="004037EF">
        <w:rPr>
          <w:rStyle w:val="Fett"/>
          <w:b w:val="0"/>
        </w:rPr>
        <w:br/>
        <w:t>Tel. +49 (0)711 92545-</w:t>
      </w:r>
      <w:r>
        <w:rPr>
          <w:rStyle w:val="Fett"/>
          <w:b w:val="0"/>
        </w:rPr>
        <w:t>217</w:t>
      </w:r>
    </w:p>
    <w:p w14:paraId="69B873D6" w14:textId="77777777" w:rsidR="0009143A" w:rsidRPr="004037EF" w:rsidRDefault="0009143A" w:rsidP="0009143A">
      <w:pPr>
        <w:pStyle w:val="Boilerpatebold"/>
        <w:rPr>
          <w:rStyle w:val="Fett"/>
          <w:b w:val="0"/>
        </w:rPr>
      </w:pPr>
      <w:r w:rsidRPr="004037EF">
        <w:rPr>
          <w:rStyle w:val="Fett"/>
          <w:b w:val="0"/>
        </w:rPr>
        <w:t xml:space="preserve">Mail: </w:t>
      </w:r>
      <w:r>
        <w:rPr>
          <w:rStyle w:val="Fett"/>
          <w:b w:val="0"/>
        </w:rPr>
        <w:t>f.corsani@anselmoellers.de</w:t>
      </w:r>
    </w:p>
    <w:p w14:paraId="6440D6B2" w14:textId="77777777" w:rsidR="0009143A" w:rsidRPr="004037EF" w:rsidRDefault="0009143A" w:rsidP="0009143A">
      <w:pPr>
        <w:pStyle w:val="Boilerpatebold"/>
        <w:rPr>
          <w:rStyle w:val="Fett"/>
          <w:b w:val="0"/>
        </w:rPr>
      </w:pPr>
    </w:p>
    <w:p w14:paraId="26795178" w14:textId="77777777" w:rsidR="0009143A" w:rsidRPr="004037EF" w:rsidRDefault="0009143A" w:rsidP="0009143A">
      <w:pPr>
        <w:pStyle w:val="Boilerpatebold"/>
        <w:rPr>
          <w:rStyle w:val="Fett"/>
        </w:rPr>
      </w:pPr>
    </w:p>
    <w:p w14:paraId="1737242A" w14:textId="77777777" w:rsidR="0009143A" w:rsidRPr="004037EF" w:rsidRDefault="0009143A" w:rsidP="0009143A">
      <w:pPr>
        <w:pStyle w:val="Boilerpatebold"/>
        <w:rPr>
          <w:rStyle w:val="Fett"/>
        </w:rPr>
      </w:pPr>
    </w:p>
    <w:p w14:paraId="3973223F" w14:textId="77777777" w:rsidR="0009143A" w:rsidRPr="004037EF" w:rsidRDefault="0009143A" w:rsidP="0009143A">
      <w:pPr>
        <w:pStyle w:val="Boilerpatebold"/>
        <w:rPr>
          <w:rStyle w:val="Fett"/>
        </w:rPr>
      </w:pPr>
      <w:r w:rsidRPr="004037EF">
        <w:rPr>
          <w:rStyle w:val="Fett"/>
        </w:rPr>
        <w:t>Über Geberit</w:t>
      </w:r>
    </w:p>
    <w:p w14:paraId="06BD3EA6" w14:textId="77777777" w:rsidR="006B6B71" w:rsidRPr="002704AE" w:rsidRDefault="006B6B71" w:rsidP="006B6B71">
      <w:pPr>
        <w:kinsoku w:val="0"/>
        <w:overflowPunct w:val="0"/>
        <w:spacing w:before="2" w:line="276" w:lineRule="auto"/>
        <w:textAlignment w:val="baseline"/>
        <w:rPr>
          <w:sz w:val="16"/>
          <w:szCs w:val="16"/>
        </w:rPr>
      </w:pPr>
      <w:r w:rsidRPr="002704AE">
        <w:rPr>
          <w:sz w:val="16"/>
          <w:szCs w:val="16"/>
        </w:rPr>
        <w:t xml:space="preserve">Die weltweit tätige Geberit Gruppe ist europäischer Marktführer für Sanitärprodukte. Geberit verfügt in den meisten Ländern Europas </w:t>
      </w:r>
      <w:proofErr w:type="gramStart"/>
      <w:r w:rsidRPr="002704AE">
        <w:rPr>
          <w:sz w:val="16"/>
          <w:szCs w:val="16"/>
        </w:rPr>
        <w:t>über eine starke lokale Präsenz</w:t>
      </w:r>
      <w:proofErr w:type="gramEnd"/>
      <w:r w:rsidRPr="002704AE">
        <w:rPr>
          <w:sz w:val="16"/>
          <w:szCs w:val="16"/>
        </w:rPr>
        <w:t xml:space="preserve">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3450E36D" w14:textId="07168A1D" w:rsidR="006B47B6" w:rsidRPr="0009143A" w:rsidRDefault="006B47B6" w:rsidP="006B6B71">
      <w:pPr>
        <w:kinsoku w:val="0"/>
        <w:overflowPunct w:val="0"/>
        <w:spacing w:before="2" w:line="276" w:lineRule="auto"/>
        <w:textAlignment w:val="baseline"/>
        <w:rPr>
          <w:b/>
          <w:bCs/>
        </w:rPr>
      </w:pPr>
    </w:p>
    <w:sectPr w:rsidR="006B47B6" w:rsidRPr="0009143A">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00B61" w14:textId="77777777" w:rsidR="00CB76EC" w:rsidRDefault="00CB76EC" w:rsidP="00C0638B">
      <w:r>
        <w:separator/>
      </w:r>
    </w:p>
  </w:endnote>
  <w:endnote w:type="continuationSeparator" w:id="0">
    <w:p w14:paraId="4CDA9A87" w14:textId="77777777" w:rsidR="00CB76EC" w:rsidRDefault="00CB76EC" w:rsidP="00C0638B">
      <w:r>
        <w:continuationSeparator/>
      </w:r>
    </w:p>
  </w:endnote>
  <w:endnote w:type="continuationNotice" w:id="1">
    <w:p w14:paraId="037C7B60" w14:textId="77777777" w:rsidR="00CB76EC" w:rsidRDefault="00CB76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72A38" w14:textId="77777777" w:rsidR="00CB76EC" w:rsidRDefault="00CB76EC" w:rsidP="00C0638B">
      <w:r>
        <w:separator/>
      </w:r>
    </w:p>
  </w:footnote>
  <w:footnote w:type="continuationSeparator" w:id="0">
    <w:p w14:paraId="66DF7BC8" w14:textId="77777777" w:rsidR="00CB76EC" w:rsidRDefault="00CB76EC" w:rsidP="00C0638B">
      <w:r>
        <w:continuationSeparator/>
      </w:r>
    </w:p>
  </w:footnote>
  <w:footnote w:type="continuationNotice" w:id="1">
    <w:p w14:paraId="61930398" w14:textId="77777777" w:rsidR="00CB76EC" w:rsidRDefault="00CB76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C632AD"/>
    <w:multiLevelType w:val="hybridMultilevel"/>
    <w:tmpl w:val="B3D0CE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3D729F"/>
    <w:multiLevelType w:val="hybridMultilevel"/>
    <w:tmpl w:val="399C830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FE0F9D"/>
    <w:multiLevelType w:val="hybridMultilevel"/>
    <w:tmpl w:val="ADAE80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941C73"/>
    <w:multiLevelType w:val="hybridMultilevel"/>
    <w:tmpl w:val="EB2ECE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DE4002"/>
    <w:multiLevelType w:val="hybridMultilevel"/>
    <w:tmpl w:val="8ED62632"/>
    <w:lvl w:ilvl="0" w:tplc="8F8C8394">
      <w:start w:val="1"/>
      <w:numFmt w:val="bullet"/>
      <w:lvlText w:val=""/>
      <w:lvlJc w:val="left"/>
      <w:pPr>
        <w:tabs>
          <w:tab w:val="num" w:pos="720"/>
        </w:tabs>
        <w:ind w:left="720" w:hanging="360"/>
      </w:pPr>
      <w:rPr>
        <w:rFonts w:ascii="Wingdings" w:hAnsi="Wingdings" w:hint="default"/>
      </w:rPr>
    </w:lvl>
    <w:lvl w:ilvl="1" w:tplc="35EC1DEC" w:tentative="1">
      <w:start w:val="1"/>
      <w:numFmt w:val="bullet"/>
      <w:lvlText w:val=""/>
      <w:lvlJc w:val="left"/>
      <w:pPr>
        <w:tabs>
          <w:tab w:val="num" w:pos="1440"/>
        </w:tabs>
        <w:ind w:left="1440" w:hanging="360"/>
      </w:pPr>
      <w:rPr>
        <w:rFonts w:ascii="Wingdings" w:hAnsi="Wingdings" w:hint="default"/>
      </w:rPr>
    </w:lvl>
    <w:lvl w:ilvl="2" w:tplc="3D101782" w:tentative="1">
      <w:start w:val="1"/>
      <w:numFmt w:val="bullet"/>
      <w:lvlText w:val=""/>
      <w:lvlJc w:val="left"/>
      <w:pPr>
        <w:tabs>
          <w:tab w:val="num" w:pos="2160"/>
        </w:tabs>
        <w:ind w:left="2160" w:hanging="360"/>
      </w:pPr>
      <w:rPr>
        <w:rFonts w:ascii="Wingdings" w:hAnsi="Wingdings" w:hint="default"/>
      </w:rPr>
    </w:lvl>
    <w:lvl w:ilvl="3" w:tplc="5AE472AC" w:tentative="1">
      <w:start w:val="1"/>
      <w:numFmt w:val="bullet"/>
      <w:lvlText w:val=""/>
      <w:lvlJc w:val="left"/>
      <w:pPr>
        <w:tabs>
          <w:tab w:val="num" w:pos="2880"/>
        </w:tabs>
        <w:ind w:left="2880" w:hanging="360"/>
      </w:pPr>
      <w:rPr>
        <w:rFonts w:ascii="Wingdings" w:hAnsi="Wingdings" w:hint="default"/>
      </w:rPr>
    </w:lvl>
    <w:lvl w:ilvl="4" w:tplc="94A037B4" w:tentative="1">
      <w:start w:val="1"/>
      <w:numFmt w:val="bullet"/>
      <w:lvlText w:val=""/>
      <w:lvlJc w:val="left"/>
      <w:pPr>
        <w:tabs>
          <w:tab w:val="num" w:pos="3600"/>
        </w:tabs>
        <w:ind w:left="3600" w:hanging="360"/>
      </w:pPr>
      <w:rPr>
        <w:rFonts w:ascii="Wingdings" w:hAnsi="Wingdings" w:hint="default"/>
      </w:rPr>
    </w:lvl>
    <w:lvl w:ilvl="5" w:tplc="41DABAF6" w:tentative="1">
      <w:start w:val="1"/>
      <w:numFmt w:val="bullet"/>
      <w:lvlText w:val=""/>
      <w:lvlJc w:val="left"/>
      <w:pPr>
        <w:tabs>
          <w:tab w:val="num" w:pos="4320"/>
        </w:tabs>
        <w:ind w:left="4320" w:hanging="360"/>
      </w:pPr>
      <w:rPr>
        <w:rFonts w:ascii="Wingdings" w:hAnsi="Wingdings" w:hint="default"/>
      </w:rPr>
    </w:lvl>
    <w:lvl w:ilvl="6" w:tplc="E0B2CCFC" w:tentative="1">
      <w:start w:val="1"/>
      <w:numFmt w:val="bullet"/>
      <w:lvlText w:val=""/>
      <w:lvlJc w:val="left"/>
      <w:pPr>
        <w:tabs>
          <w:tab w:val="num" w:pos="5040"/>
        </w:tabs>
        <w:ind w:left="5040" w:hanging="360"/>
      </w:pPr>
      <w:rPr>
        <w:rFonts w:ascii="Wingdings" w:hAnsi="Wingdings" w:hint="default"/>
      </w:rPr>
    </w:lvl>
    <w:lvl w:ilvl="7" w:tplc="9A983754" w:tentative="1">
      <w:start w:val="1"/>
      <w:numFmt w:val="bullet"/>
      <w:lvlText w:val=""/>
      <w:lvlJc w:val="left"/>
      <w:pPr>
        <w:tabs>
          <w:tab w:val="num" w:pos="5760"/>
        </w:tabs>
        <w:ind w:left="5760" w:hanging="360"/>
      </w:pPr>
      <w:rPr>
        <w:rFonts w:ascii="Wingdings" w:hAnsi="Wingdings" w:hint="default"/>
      </w:rPr>
    </w:lvl>
    <w:lvl w:ilvl="8" w:tplc="D94E48A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2"/>
  </w:num>
  <w:num w:numId="4">
    <w:abstractNumId w:val="1"/>
  </w:num>
  <w:num w:numId="5">
    <w:abstractNumId w:val="10"/>
  </w:num>
  <w:num w:numId="6">
    <w:abstractNumId w:val="3"/>
  </w:num>
  <w:num w:numId="7">
    <w:abstractNumId w:val="6"/>
  </w:num>
  <w:num w:numId="8">
    <w:abstractNumId w:val="8"/>
  </w:num>
  <w:num w:numId="9">
    <w:abstractNumId w:val="11"/>
  </w:num>
  <w:num w:numId="10">
    <w:abstractNumId w:val="4"/>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0140"/>
    <w:rsid w:val="00010A16"/>
    <w:rsid w:val="00011A02"/>
    <w:rsid w:val="000130D9"/>
    <w:rsid w:val="00014B8E"/>
    <w:rsid w:val="00014C2F"/>
    <w:rsid w:val="00020E2B"/>
    <w:rsid w:val="00023084"/>
    <w:rsid w:val="00026415"/>
    <w:rsid w:val="0002735D"/>
    <w:rsid w:val="0003118B"/>
    <w:rsid w:val="00031FB8"/>
    <w:rsid w:val="00032BFB"/>
    <w:rsid w:val="00033BB8"/>
    <w:rsid w:val="000367BC"/>
    <w:rsid w:val="000377A3"/>
    <w:rsid w:val="000435CF"/>
    <w:rsid w:val="00044480"/>
    <w:rsid w:val="000445D2"/>
    <w:rsid w:val="00044A6D"/>
    <w:rsid w:val="00045C33"/>
    <w:rsid w:val="00046946"/>
    <w:rsid w:val="0005014C"/>
    <w:rsid w:val="000501B5"/>
    <w:rsid w:val="00051563"/>
    <w:rsid w:val="000527E2"/>
    <w:rsid w:val="00052DF8"/>
    <w:rsid w:val="00055A5C"/>
    <w:rsid w:val="00055C13"/>
    <w:rsid w:val="0006207A"/>
    <w:rsid w:val="000628BD"/>
    <w:rsid w:val="00063A9A"/>
    <w:rsid w:val="000649E4"/>
    <w:rsid w:val="00065EBD"/>
    <w:rsid w:val="00067023"/>
    <w:rsid w:val="00070ED2"/>
    <w:rsid w:val="00072D66"/>
    <w:rsid w:val="000738CF"/>
    <w:rsid w:val="00073E45"/>
    <w:rsid w:val="00075248"/>
    <w:rsid w:val="0007624E"/>
    <w:rsid w:val="00076A04"/>
    <w:rsid w:val="00081DF5"/>
    <w:rsid w:val="00083820"/>
    <w:rsid w:val="000846EE"/>
    <w:rsid w:val="00084B16"/>
    <w:rsid w:val="00085424"/>
    <w:rsid w:val="00086901"/>
    <w:rsid w:val="000877A9"/>
    <w:rsid w:val="0009090F"/>
    <w:rsid w:val="000912B7"/>
    <w:rsid w:val="0009143A"/>
    <w:rsid w:val="00092945"/>
    <w:rsid w:val="0009294D"/>
    <w:rsid w:val="00092F95"/>
    <w:rsid w:val="00095958"/>
    <w:rsid w:val="0009617A"/>
    <w:rsid w:val="00096B04"/>
    <w:rsid w:val="00096E28"/>
    <w:rsid w:val="000978A6"/>
    <w:rsid w:val="000A0DF8"/>
    <w:rsid w:val="000A1F38"/>
    <w:rsid w:val="000A20E7"/>
    <w:rsid w:val="000A2B63"/>
    <w:rsid w:val="000A2D58"/>
    <w:rsid w:val="000A2D73"/>
    <w:rsid w:val="000A46CD"/>
    <w:rsid w:val="000A7415"/>
    <w:rsid w:val="000B00A9"/>
    <w:rsid w:val="000B08E1"/>
    <w:rsid w:val="000B0B63"/>
    <w:rsid w:val="000B15DA"/>
    <w:rsid w:val="000B1C5E"/>
    <w:rsid w:val="000B20E9"/>
    <w:rsid w:val="000B5762"/>
    <w:rsid w:val="000B5A59"/>
    <w:rsid w:val="000B5D29"/>
    <w:rsid w:val="000B7FCA"/>
    <w:rsid w:val="000C1C66"/>
    <w:rsid w:val="000C1F40"/>
    <w:rsid w:val="000C2EF2"/>
    <w:rsid w:val="000C34FB"/>
    <w:rsid w:val="000C3D80"/>
    <w:rsid w:val="000C6435"/>
    <w:rsid w:val="000D0825"/>
    <w:rsid w:val="000D1568"/>
    <w:rsid w:val="000D2273"/>
    <w:rsid w:val="000D2A16"/>
    <w:rsid w:val="000D4164"/>
    <w:rsid w:val="000D797A"/>
    <w:rsid w:val="000E1440"/>
    <w:rsid w:val="000E3629"/>
    <w:rsid w:val="000E4EC4"/>
    <w:rsid w:val="000E5963"/>
    <w:rsid w:val="000F081A"/>
    <w:rsid w:val="000F0CE2"/>
    <w:rsid w:val="000F0DE5"/>
    <w:rsid w:val="000F3F35"/>
    <w:rsid w:val="000F4096"/>
    <w:rsid w:val="000F69A3"/>
    <w:rsid w:val="000F6A6E"/>
    <w:rsid w:val="000F6B8D"/>
    <w:rsid w:val="000F6BD5"/>
    <w:rsid w:val="000F749D"/>
    <w:rsid w:val="001026B9"/>
    <w:rsid w:val="0010285D"/>
    <w:rsid w:val="00104A11"/>
    <w:rsid w:val="00104A89"/>
    <w:rsid w:val="0010640E"/>
    <w:rsid w:val="00110379"/>
    <w:rsid w:val="0011200D"/>
    <w:rsid w:val="001123DC"/>
    <w:rsid w:val="00113DCF"/>
    <w:rsid w:val="00113F68"/>
    <w:rsid w:val="001204A9"/>
    <w:rsid w:val="00120AF2"/>
    <w:rsid w:val="00120FA7"/>
    <w:rsid w:val="00122280"/>
    <w:rsid w:val="00122460"/>
    <w:rsid w:val="00122E64"/>
    <w:rsid w:val="00126269"/>
    <w:rsid w:val="001265FF"/>
    <w:rsid w:val="001311C6"/>
    <w:rsid w:val="0013130F"/>
    <w:rsid w:val="001320CA"/>
    <w:rsid w:val="0013303F"/>
    <w:rsid w:val="001359BB"/>
    <w:rsid w:val="001362ED"/>
    <w:rsid w:val="00136CA5"/>
    <w:rsid w:val="00137250"/>
    <w:rsid w:val="00141A48"/>
    <w:rsid w:val="00145B2F"/>
    <w:rsid w:val="00146652"/>
    <w:rsid w:val="001507F4"/>
    <w:rsid w:val="001508E5"/>
    <w:rsid w:val="00150D35"/>
    <w:rsid w:val="00151B9F"/>
    <w:rsid w:val="00151BA9"/>
    <w:rsid w:val="0015394B"/>
    <w:rsid w:val="00160863"/>
    <w:rsid w:val="00163AA8"/>
    <w:rsid w:val="00163B4B"/>
    <w:rsid w:val="00163BA9"/>
    <w:rsid w:val="0017175C"/>
    <w:rsid w:val="0017453F"/>
    <w:rsid w:val="0017569E"/>
    <w:rsid w:val="0017777F"/>
    <w:rsid w:val="00180880"/>
    <w:rsid w:val="001809C6"/>
    <w:rsid w:val="0018186A"/>
    <w:rsid w:val="00182035"/>
    <w:rsid w:val="00182340"/>
    <w:rsid w:val="001828EB"/>
    <w:rsid w:val="00183B4D"/>
    <w:rsid w:val="00183BFC"/>
    <w:rsid w:val="00187A56"/>
    <w:rsid w:val="00190F8C"/>
    <w:rsid w:val="00191A7E"/>
    <w:rsid w:val="00191CD9"/>
    <w:rsid w:val="0019368D"/>
    <w:rsid w:val="00195A13"/>
    <w:rsid w:val="0019725F"/>
    <w:rsid w:val="001A00B2"/>
    <w:rsid w:val="001A014F"/>
    <w:rsid w:val="001A0316"/>
    <w:rsid w:val="001A187F"/>
    <w:rsid w:val="001A27AB"/>
    <w:rsid w:val="001A3CD8"/>
    <w:rsid w:val="001A3D0A"/>
    <w:rsid w:val="001A4321"/>
    <w:rsid w:val="001A5E6F"/>
    <w:rsid w:val="001B14CA"/>
    <w:rsid w:val="001B20D3"/>
    <w:rsid w:val="001B7B1D"/>
    <w:rsid w:val="001C23E4"/>
    <w:rsid w:val="001C2E50"/>
    <w:rsid w:val="001C6190"/>
    <w:rsid w:val="001D0736"/>
    <w:rsid w:val="001D359D"/>
    <w:rsid w:val="001D518D"/>
    <w:rsid w:val="001D67CA"/>
    <w:rsid w:val="001E082C"/>
    <w:rsid w:val="001E174C"/>
    <w:rsid w:val="001E18DB"/>
    <w:rsid w:val="001E4148"/>
    <w:rsid w:val="001E5472"/>
    <w:rsid w:val="001E5F11"/>
    <w:rsid w:val="001E6DE4"/>
    <w:rsid w:val="001E711B"/>
    <w:rsid w:val="001F0F8D"/>
    <w:rsid w:val="001F1FF1"/>
    <w:rsid w:val="001F4E39"/>
    <w:rsid w:val="001F71E9"/>
    <w:rsid w:val="00203563"/>
    <w:rsid w:val="00204CCF"/>
    <w:rsid w:val="00206C7C"/>
    <w:rsid w:val="00207636"/>
    <w:rsid w:val="00207B79"/>
    <w:rsid w:val="00207F89"/>
    <w:rsid w:val="002122B9"/>
    <w:rsid w:val="0021427B"/>
    <w:rsid w:val="002176F2"/>
    <w:rsid w:val="0022087C"/>
    <w:rsid w:val="002211CE"/>
    <w:rsid w:val="00221C19"/>
    <w:rsid w:val="00225489"/>
    <w:rsid w:val="00225C5E"/>
    <w:rsid w:val="00226D52"/>
    <w:rsid w:val="00227CAF"/>
    <w:rsid w:val="0023142E"/>
    <w:rsid w:val="00231637"/>
    <w:rsid w:val="00231F52"/>
    <w:rsid w:val="002328DC"/>
    <w:rsid w:val="00232FBA"/>
    <w:rsid w:val="00233F6E"/>
    <w:rsid w:val="00233FDE"/>
    <w:rsid w:val="002378E4"/>
    <w:rsid w:val="002403F9"/>
    <w:rsid w:val="0024228F"/>
    <w:rsid w:val="00243DCB"/>
    <w:rsid w:val="002454C3"/>
    <w:rsid w:val="002544F0"/>
    <w:rsid w:val="002549CC"/>
    <w:rsid w:val="0025525C"/>
    <w:rsid w:val="002570D7"/>
    <w:rsid w:val="0025726E"/>
    <w:rsid w:val="00260EBA"/>
    <w:rsid w:val="00261840"/>
    <w:rsid w:val="00264469"/>
    <w:rsid w:val="00264C07"/>
    <w:rsid w:val="00270527"/>
    <w:rsid w:val="00270BBB"/>
    <w:rsid w:val="00272E7E"/>
    <w:rsid w:val="0027304F"/>
    <w:rsid w:val="00274108"/>
    <w:rsid w:val="00274BB0"/>
    <w:rsid w:val="00275271"/>
    <w:rsid w:val="0027782E"/>
    <w:rsid w:val="002811C0"/>
    <w:rsid w:val="00281838"/>
    <w:rsid w:val="00281C7A"/>
    <w:rsid w:val="0028343A"/>
    <w:rsid w:val="00286F08"/>
    <w:rsid w:val="00287544"/>
    <w:rsid w:val="00287869"/>
    <w:rsid w:val="002909BE"/>
    <w:rsid w:val="00291033"/>
    <w:rsid w:val="002916A7"/>
    <w:rsid w:val="00294B14"/>
    <w:rsid w:val="002967F2"/>
    <w:rsid w:val="0029707D"/>
    <w:rsid w:val="002A2B4A"/>
    <w:rsid w:val="002A4964"/>
    <w:rsid w:val="002A569F"/>
    <w:rsid w:val="002A5A51"/>
    <w:rsid w:val="002A68E4"/>
    <w:rsid w:val="002B0A9A"/>
    <w:rsid w:val="002B38B1"/>
    <w:rsid w:val="002B4364"/>
    <w:rsid w:val="002B546C"/>
    <w:rsid w:val="002B620F"/>
    <w:rsid w:val="002B6538"/>
    <w:rsid w:val="002B766B"/>
    <w:rsid w:val="002B77B8"/>
    <w:rsid w:val="002B7B18"/>
    <w:rsid w:val="002C2DDE"/>
    <w:rsid w:val="002C35E9"/>
    <w:rsid w:val="002C46A7"/>
    <w:rsid w:val="002C4793"/>
    <w:rsid w:val="002C5A39"/>
    <w:rsid w:val="002C606B"/>
    <w:rsid w:val="002C664C"/>
    <w:rsid w:val="002C6CEE"/>
    <w:rsid w:val="002D0013"/>
    <w:rsid w:val="002D07E9"/>
    <w:rsid w:val="002D429A"/>
    <w:rsid w:val="002D4433"/>
    <w:rsid w:val="002D4B25"/>
    <w:rsid w:val="002D5B20"/>
    <w:rsid w:val="002D5E34"/>
    <w:rsid w:val="002D5E61"/>
    <w:rsid w:val="002D71A8"/>
    <w:rsid w:val="002E0FAD"/>
    <w:rsid w:val="002E45D2"/>
    <w:rsid w:val="002E766C"/>
    <w:rsid w:val="002F11DB"/>
    <w:rsid w:val="002F2F6F"/>
    <w:rsid w:val="002F4E16"/>
    <w:rsid w:val="002F56BC"/>
    <w:rsid w:val="002F7EF1"/>
    <w:rsid w:val="00302214"/>
    <w:rsid w:val="00303B05"/>
    <w:rsid w:val="00305C12"/>
    <w:rsid w:val="00305D9D"/>
    <w:rsid w:val="0030682A"/>
    <w:rsid w:val="00311832"/>
    <w:rsid w:val="00315AE3"/>
    <w:rsid w:val="00321C2D"/>
    <w:rsid w:val="00323588"/>
    <w:rsid w:val="003240E8"/>
    <w:rsid w:val="00327297"/>
    <w:rsid w:val="003324DD"/>
    <w:rsid w:val="00332870"/>
    <w:rsid w:val="003338B3"/>
    <w:rsid w:val="00333A30"/>
    <w:rsid w:val="00334C49"/>
    <w:rsid w:val="003351CE"/>
    <w:rsid w:val="0033712D"/>
    <w:rsid w:val="0034154B"/>
    <w:rsid w:val="00342498"/>
    <w:rsid w:val="00342C54"/>
    <w:rsid w:val="00343B6A"/>
    <w:rsid w:val="00345764"/>
    <w:rsid w:val="00346691"/>
    <w:rsid w:val="00347F2B"/>
    <w:rsid w:val="00351289"/>
    <w:rsid w:val="00354848"/>
    <w:rsid w:val="0035488D"/>
    <w:rsid w:val="0035586D"/>
    <w:rsid w:val="003602ED"/>
    <w:rsid w:val="00362553"/>
    <w:rsid w:val="00365FEE"/>
    <w:rsid w:val="003741B3"/>
    <w:rsid w:val="00374C82"/>
    <w:rsid w:val="00374FDB"/>
    <w:rsid w:val="003760E8"/>
    <w:rsid w:val="00381333"/>
    <w:rsid w:val="00381F40"/>
    <w:rsid w:val="00382F8B"/>
    <w:rsid w:val="00386CBD"/>
    <w:rsid w:val="0039283A"/>
    <w:rsid w:val="00393EDE"/>
    <w:rsid w:val="0039520C"/>
    <w:rsid w:val="003954E2"/>
    <w:rsid w:val="003A13D0"/>
    <w:rsid w:val="003A5B19"/>
    <w:rsid w:val="003A616D"/>
    <w:rsid w:val="003B100C"/>
    <w:rsid w:val="003B404E"/>
    <w:rsid w:val="003B49AA"/>
    <w:rsid w:val="003B59B8"/>
    <w:rsid w:val="003B6BCC"/>
    <w:rsid w:val="003C18A8"/>
    <w:rsid w:val="003C4D1B"/>
    <w:rsid w:val="003C5266"/>
    <w:rsid w:val="003C5709"/>
    <w:rsid w:val="003C5EEA"/>
    <w:rsid w:val="003C640F"/>
    <w:rsid w:val="003D178A"/>
    <w:rsid w:val="003D6A1F"/>
    <w:rsid w:val="003E0074"/>
    <w:rsid w:val="003E143B"/>
    <w:rsid w:val="003E16D0"/>
    <w:rsid w:val="003E1A1F"/>
    <w:rsid w:val="003E1CB8"/>
    <w:rsid w:val="003E2598"/>
    <w:rsid w:val="003E273D"/>
    <w:rsid w:val="003E4751"/>
    <w:rsid w:val="003E4A71"/>
    <w:rsid w:val="003E4F6A"/>
    <w:rsid w:val="003E5354"/>
    <w:rsid w:val="003E6519"/>
    <w:rsid w:val="003E66D8"/>
    <w:rsid w:val="003F2F41"/>
    <w:rsid w:val="003F315B"/>
    <w:rsid w:val="003F38E2"/>
    <w:rsid w:val="003F3ECF"/>
    <w:rsid w:val="003F5DEC"/>
    <w:rsid w:val="003F6408"/>
    <w:rsid w:val="003F6AF8"/>
    <w:rsid w:val="004001C9"/>
    <w:rsid w:val="00400327"/>
    <w:rsid w:val="00400425"/>
    <w:rsid w:val="00400820"/>
    <w:rsid w:val="004013B6"/>
    <w:rsid w:val="00401EAB"/>
    <w:rsid w:val="004037EF"/>
    <w:rsid w:val="00403FF7"/>
    <w:rsid w:val="0040406A"/>
    <w:rsid w:val="00404E1E"/>
    <w:rsid w:val="00405573"/>
    <w:rsid w:val="00406D59"/>
    <w:rsid w:val="004102CD"/>
    <w:rsid w:val="0041037C"/>
    <w:rsid w:val="00410686"/>
    <w:rsid w:val="0041134C"/>
    <w:rsid w:val="0041193A"/>
    <w:rsid w:val="00417054"/>
    <w:rsid w:val="004217BF"/>
    <w:rsid w:val="004236FE"/>
    <w:rsid w:val="00424ED1"/>
    <w:rsid w:val="004252D7"/>
    <w:rsid w:val="00426761"/>
    <w:rsid w:val="0042686E"/>
    <w:rsid w:val="004306BB"/>
    <w:rsid w:val="00430F6E"/>
    <w:rsid w:val="00431757"/>
    <w:rsid w:val="00435A12"/>
    <w:rsid w:val="00440ED1"/>
    <w:rsid w:val="00444FB2"/>
    <w:rsid w:val="00445C99"/>
    <w:rsid w:val="00447320"/>
    <w:rsid w:val="00450084"/>
    <w:rsid w:val="00451EC6"/>
    <w:rsid w:val="0045322C"/>
    <w:rsid w:val="0045394F"/>
    <w:rsid w:val="00455DB1"/>
    <w:rsid w:val="00456C11"/>
    <w:rsid w:val="00460668"/>
    <w:rsid w:val="00461BAF"/>
    <w:rsid w:val="00463134"/>
    <w:rsid w:val="0046327B"/>
    <w:rsid w:val="00463B2C"/>
    <w:rsid w:val="00467025"/>
    <w:rsid w:val="004677B1"/>
    <w:rsid w:val="00467C16"/>
    <w:rsid w:val="00470EC1"/>
    <w:rsid w:val="00473F2F"/>
    <w:rsid w:val="0047708C"/>
    <w:rsid w:val="004776C0"/>
    <w:rsid w:val="00477AC6"/>
    <w:rsid w:val="00480161"/>
    <w:rsid w:val="00481FA4"/>
    <w:rsid w:val="00482CF8"/>
    <w:rsid w:val="00482FAD"/>
    <w:rsid w:val="0048341C"/>
    <w:rsid w:val="00486445"/>
    <w:rsid w:val="0048682C"/>
    <w:rsid w:val="004911F8"/>
    <w:rsid w:val="004920F9"/>
    <w:rsid w:val="004929DA"/>
    <w:rsid w:val="004943AC"/>
    <w:rsid w:val="00497093"/>
    <w:rsid w:val="004A1412"/>
    <w:rsid w:val="004A29D5"/>
    <w:rsid w:val="004A3EA4"/>
    <w:rsid w:val="004A57AF"/>
    <w:rsid w:val="004A5EC2"/>
    <w:rsid w:val="004A600A"/>
    <w:rsid w:val="004A6420"/>
    <w:rsid w:val="004A75BE"/>
    <w:rsid w:val="004A75E5"/>
    <w:rsid w:val="004B1EEF"/>
    <w:rsid w:val="004B3FDC"/>
    <w:rsid w:val="004B40BA"/>
    <w:rsid w:val="004B44D5"/>
    <w:rsid w:val="004B53A1"/>
    <w:rsid w:val="004B6F7B"/>
    <w:rsid w:val="004C091B"/>
    <w:rsid w:val="004C3285"/>
    <w:rsid w:val="004C3AD0"/>
    <w:rsid w:val="004C3FDA"/>
    <w:rsid w:val="004C5BE5"/>
    <w:rsid w:val="004C6ED7"/>
    <w:rsid w:val="004C7453"/>
    <w:rsid w:val="004D0AC2"/>
    <w:rsid w:val="004D100E"/>
    <w:rsid w:val="004D1990"/>
    <w:rsid w:val="004D1CD4"/>
    <w:rsid w:val="004D1FC2"/>
    <w:rsid w:val="004D34C9"/>
    <w:rsid w:val="004D4A83"/>
    <w:rsid w:val="004D5B81"/>
    <w:rsid w:val="004D735E"/>
    <w:rsid w:val="004D7549"/>
    <w:rsid w:val="004D7986"/>
    <w:rsid w:val="004E4339"/>
    <w:rsid w:val="004E6B3B"/>
    <w:rsid w:val="004E748E"/>
    <w:rsid w:val="004E774F"/>
    <w:rsid w:val="004E7DE8"/>
    <w:rsid w:val="004E7FBE"/>
    <w:rsid w:val="004F03B4"/>
    <w:rsid w:val="004F0C1A"/>
    <w:rsid w:val="004F2ADC"/>
    <w:rsid w:val="004F2FA0"/>
    <w:rsid w:val="004F43D1"/>
    <w:rsid w:val="004F45AE"/>
    <w:rsid w:val="004F6093"/>
    <w:rsid w:val="004F712F"/>
    <w:rsid w:val="0050148C"/>
    <w:rsid w:val="005050D0"/>
    <w:rsid w:val="00505326"/>
    <w:rsid w:val="0050797E"/>
    <w:rsid w:val="00510ABE"/>
    <w:rsid w:val="005120AC"/>
    <w:rsid w:val="0051237B"/>
    <w:rsid w:val="00513003"/>
    <w:rsid w:val="00515FAD"/>
    <w:rsid w:val="00516D5D"/>
    <w:rsid w:val="00516F61"/>
    <w:rsid w:val="0051752D"/>
    <w:rsid w:val="005203D6"/>
    <w:rsid w:val="00520508"/>
    <w:rsid w:val="00520DD7"/>
    <w:rsid w:val="00521D5C"/>
    <w:rsid w:val="00523A0A"/>
    <w:rsid w:val="00525B99"/>
    <w:rsid w:val="00525BDF"/>
    <w:rsid w:val="00527346"/>
    <w:rsid w:val="005277DD"/>
    <w:rsid w:val="0053183E"/>
    <w:rsid w:val="005326BE"/>
    <w:rsid w:val="00532EED"/>
    <w:rsid w:val="00535CF8"/>
    <w:rsid w:val="00537396"/>
    <w:rsid w:val="00537D06"/>
    <w:rsid w:val="0054060F"/>
    <w:rsid w:val="00541BC2"/>
    <w:rsid w:val="00543209"/>
    <w:rsid w:val="00543245"/>
    <w:rsid w:val="00543EE4"/>
    <w:rsid w:val="0054634D"/>
    <w:rsid w:val="0055054A"/>
    <w:rsid w:val="00550DF5"/>
    <w:rsid w:val="005558B1"/>
    <w:rsid w:val="00555E24"/>
    <w:rsid w:val="005564CF"/>
    <w:rsid w:val="00563D79"/>
    <w:rsid w:val="00564065"/>
    <w:rsid w:val="005648A8"/>
    <w:rsid w:val="0056773A"/>
    <w:rsid w:val="00567A13"/>
    <w:rsid w:val="0057119E"/>
    <w:rsid w:val="00572272"/>
    <w:rsid w:val="00572380"/>
    <w:rsid w:val="00572E53"/>
    <w:rsid w:val="005759A5"/>
    <w:rsid w:val="00575DD8"/>
    <w:rsid w:val="00576AFD"/>
    <w:rsid w:val="00576CFB"/>
    <w:rsid w:val="005821AC"/>
    <w:rsid w:val="00582BB2"/>
    <w:rsid w:val="005877AA"/>
    <w:rsid w:val="00590C99"/>
    <w:rsid w:val="00591629"/>
    <w:rsid w:val="00591D43"/>
    <w:rsid w:val="0059323A"/>
    <w:rsid w:val="005941FC"/>
    <w:rsid w:val="00595428"/>
    <w:rsid w:val="0059661F"/>
    <w:rsid w:val="00597CCF"/>
    <w:rsid w:val="005A23FE"/>
    <w:rsid w:val="005A2759"/>
    <w:rsid w:val="005A40C5"/>
    <w:rsid w:val="005A5ABC"/>
    <w:rsid w:val="005A64D4"/>
    <w:rsid w:val="005A6B64"/>
    <w:rsid w:val="005A6E6E"/>
    <w:rsid w:val="005A70EA"/>
    <w:rsid w:val="005A7781"/>
    <w:rsid w:val="005B07EC"/>
    <w:rsid w:val="005B1082"/>
    <w:rsid w:val="005B491D"/>
    <w:rsid w:val="005B6308"/>
    <w:rsid w:val="005B6773"/>
    <w:rsid w:val="005B766C"/>
    <w:rsid w:val="005C0D0F"/>
    <w:rsid w:val="005C1544"/>
    <w:rsid w:val="005C16FC"/>
    <w:rsid w:val="005C267F"/>
    <w:rsid w:val="005C394E"/>
    <w:rsid w:val="005C3DA7"/>
    <w:rsid w:val="005C7841"/>
    <w:rsid w:val="005D279D"/>
    <w:rsid w:val="005D49C8"/>
    <w:rsid w:val="005D5FCD"/>
    <w:rsid w:val="005E0070"/>
    <w:rsid w:val="005E0088"/>
    <w:rsid w:val="005E229F"/>
    <w:rsid w:val="005E2DD7"/>
    <w:rsid w:val="005E528F"/>
    <w:rsid w:val="005E543B"/>
    <w:rsid w:val="005E5BE3"/>
    <w:rsid w:val="005F010D"/>
    <w:rsid w:val="005F1B37"/>
    <w:rsid w:val="005F1C10"/>
    <w:rsid w:val="005F4206"/>
    <w:rsid w:val="005F4A5C"/>
    <w:rsid w:val="005F5B3B"/>
    <w:rsid w:val="005F5FBC"/>
    <w:rsid w:val="0060050B"/>
    <w:rsid w:val="006009D4"/>
    <w:rsid w:val="00606178"/>
    <w:rsid w:val="006075F1"/>
    <w:rsid w:val="00607F9F"/>
    <w:rsid w:val="00610B6C"/>
    <w:rsid w:val="00611A0A"/>
    <w:rsid w:val="00612B9F"/>
    <w:rsid w:val="006152E3"/>
    <w:rsid w:val="00621B96"/>
    <w:rsid w:val="00622AC4"/>
    <w:rsid w:val="00627667"/>
    <w:rsid w:val="00630D22"/>
    <w:rsid w:val="00631132"/>
    <w:rsid w:val="00631D65"/>
    <w:rsid w:val="006325F6"/>
    <w:rsid w:val="00633AD8"/>
    <w:rsid w:val="00633FB5"/>
    <w:rsid w:val="00634009"/>
    <w:rsid w:val="00635C40"/>
    <w:rsid w:val="00636E19"/>
    <w:rsid w:val="00637EFA"/>
    <w:rsid w:val="00645E55"/>
    <w:rsid w:val="00650590"/>
    <w:rsid w:val="006518C9"/>
    <w:rsid w:val="00651A8C"/>
    <w:rsid w:val="00652155"/>
    <w:rsid w:val="006527A8"/>
    <w:rsid w:val="00654769"/>
    <w:rsid w:val="00654B5E"/>
    <w:rsid w:val="00655090"/>
    <w:rsid w:val="0065706F"/>
    <w:rsid w:val="0065771B"/>
    <w:rsid w:val="00657B88"/>
    <w:rsid w:val="00657CC5"/>
    <w:rsid w:val="006606A9"/>
    <w:rsid w:val="0066346F"/>
    <w:rsid w:val="006641F5"/>
    <w:rsid w:val="00664200"/>
    <w:rsid w:val="00665EB3"/>
    <w:rsid w:val="00666249"/>
    <w:rsid w:val="006665DA"/>
    <w:rsid w:val="006671CE"/>
    <w:rsid w:val="00670FD7"/>
    <w:rsid w:val="00673D35"/>
    <w:rsid w:val="0067490E"/>
    <w:rsid w:val="00674F7A"/>
    <w:rsid w:val="006754FF"/>
    <w:rsid w:val="00680CAB"/>
    <w:rsid w:val="00682ECE"/>
    <w:rsid w:val="0068408A"/>
    <w:rsid w:val="00685137"/>
    <w:rsid w:val="00685809"/>
    <w:rsid w:val="00685C09"/>
    <w:rsid w:val="00691A5F"/>
    <w:rsid w:val="00691CFC"/>
    <w:rsid w:val="006924D0"/>
    <w:rsid w:val="006929A2"/>
    <w:rsid w:val="006934B9"/>
    <w:rsid w:val="00693A11"/>
    <w:rsid w:val="00693B41"/>
    <w:rsid w:val="006941DF"/>
    <w:rsid w:val="00696D99"/>
    <w:rsid w:val="00696DF3"/>
    <w:rsid w:val="00696F80"/>
    <w:rsid w:val="00697EDA"/>
    <w:rsid w:val="006A01D0"/>
    <w:rsid w:val="006A2533"/>
    <w:rsid w:val="006A2BFF"/>
    <w:rsid w:val="006A3107"/>
    <w:rsid w:val="006A3ABA"/>
    <w:rsid w:val="006A4EB4"/>
    <w:rsid w:val="006A5358"/>
    <w:rsid w:val="006A608C"/>
    <w:rsid w:val="006B05D8"/>
    <w:rsid w:val="006B1A0B"/>
    <w:rsid w:val="006B1A89"/>
    <w:rsid w:val="006B2939"/>
    <w:rsid w:val="006B47B6"/>
    <w:rsid w:val="006B51C6"/>
    <w:rsid w:val="006B5D24"/>
    <w:rsid w:val="006B61C1"/>
    <w:rsid w:val="006B6717"/>
    <w:rsid w:val="006B6B71"/>
    <w:rsid w:val="006B6CAA"/>
    <w:rsid w:val="006B6D67"/>
    <w:rsid w:val="006B74FA"/>
    <w:rsid w:val="006C01CE"/>
    <w:rsid w:val="006C5CD9"/>
    <w:rsid w:val="006D00E0"/>
    <w:rsid w:val="006D19F8"/>
    <w:rsid w:val="006D349A"/>
    <w:rsid w:val="006D3E7D"/>
    <w:rsid w:val="006D4670"/>
    <w:rsid w:val="006D4A8A"/>
    <w:rsid w:val="006D4F15"/>
    <w:rsid w:val="006D588D"/>
    <w:rsid w:val="006D5D36"/>
    <w:rsid w:val="006D6059"/>
    <w:rsid w:val="006D67E7"/>
    <w:rsid w:val="006E1B38"/>
    <w:rsid w:val="006E2B1A"/>
    <w:rsid w:val="006E2BB1"/>
    <w:rsid w:val="006E3B74"/>
    <w:rsid w:val="006E5951"/>
    <w:rsid w:val="006E5E17"/>
    <w:rsid w:val="006F1019"/>
    <w:rsid w:val="006F493E"/>
    <w:rsid w:val="006F6210"/>
    <w:rsid w:val="006F77FC"/>
    <w:rsid w:val="00700C36"/>
    <w:rsid w:val="00700C7B"/>
    <w:rsid w:val="007031C6"/>
    <w:rsid w:val="007034D1"/>
    <w:rsid w:val="00703BD0"/>
    <w:rsid w:val="0070520A"/>
    <w:rsid w:val="00705380"/>
    <w:rsid w:val="00707C69"/>
    <w:rsid w:val="00710F2B"/>
    <w:rsid w:val="007124C6"/>
    <w:rsid w:val="00713837"/>
    <w:rsid w:val="0071437C"/>
    <w:rsid w:val="007143F0"/>
    <w:rsid w:val="007150BC"/>
    <w:rsid w:val="0071793C"/>
    <w:rsid w:val="00717C9B"/>
    <w:rsid w:val="00720079"/>
    <w:rsid w:val="00720E77"/>
    <w:rsid w:val="007211D4"/>
    <w:rsid w:val="00722C18"/>
    <w:rsid w:val="0072308A"/>
    <w:rsid w:val="00727196"/>
    <w:rsid w:val="0072772D"/>
    <w:rsid w:val="00727E1C"/>
    <w:rsid w:val="00730462"/>
    <w:rsid w:val="00731D95"/>
    <w:rsid w:val="00732536"/>
    <w:rsid w:val="00733650"/>
    <w:rsid w:val="00733A8E"/>
    <w:rsid w:val="00733D08"/>
    <w:rsid w:val="00734B4D"/>
    <w:rsid w:val="00740179"/>
    <w:rsid w:val="007411AC"/>
    <w:rsid w:val="007413DD"/>
    <w:rsid w:val="007415D0"/>
    <w:rsid w:val="00742FBF"/>
    <w:rsid w:val="00743E98"/>
    <w:rsid w:val="0074431C"/>
    <w:rsid w:val="007448C0"/>
    <w:rsid w:val="00745B3E"/>
    <w:rsid w:val="00751290"/>
    <w:rsid w:val="00752995"/>
    <w:rsid w:val="0075387D"/>
    <w:rsid w:val="00755C48"/>
    <w:rsid w:val="00762011"/>
    <w:rsid w:val="007626CF"/>
    <w:rsid w:val="007634D1"/>
    <w:rsid w:val="00771BDE"/>
    <w:rsid w:val="007739FF"/>
    <w:rsid w:val="00773CAF"/>
    <w:rsid w:val="00774546"/>
    <w:rsid w:val="0078188D"/>
    <w:rsid w:val="00782DDC"/>
    <w:rsid w:val="00784D7F"/>
    <w:rsid w:val="0078554F"/>
    <w:rsid w:val="00785B70"/>
    <w:rsid w:val="00786257"/>
    <w:rsid w:val="0078777A"/>
    <w:rsid w:val="00791AD2"/>
    <w:rsid w:val="0079351C"/>
    <w:rsid w:val="00793A58"/>
    <w:rsid w:val="00793E41"/>
    <w:rsid w:val="00794681"/>
    <w:rsid w:val="00795101"/>
    <w:rsid w:val="007954A5"/>
    <w:rsid w:val="00796C22"/>
    <w:rsid w:val="007A25C1"/>
    <w:rsid w:val="007A3296"/>
    <w:rsid w:val="007A4622"/>
    <w:rsid w:val="007A53AE"/>
    <w:rsid w:val="007A5790"/>
    <w:rsid w:val="007A62E5"/>
    <w:rsid w:val="007B0082"/>
    <w:rsid w:val="007B0A10"/>
    <w:rsid w:val="007B10AF"/>
    <w:rsid w:val="007B204F"/>
    <w:rsid w:val="007B2685"/>
    <w:rsid w:val="007B4ACF"/>
    <w:rsid w:val="007B5333"/>
    <w:rsid w:val="007C08D8"/>
    <w:rsid w:val="007C17D6"/>
    <w:rsid w:val="007C2A12"/>
    <w:rsid w:val="007C2E96"/>
    <w:rsid w:val="007C32EA"/>
    <w:rsid w:val="007C484A"/>
    <w:rsid w:val="007C4859"/>
    <w:rsid w:val="007C4A28"/>
    <w:rsid w:val="007C4AB4"/>
    <w:rsid w:val="007D0384"/>
    <w:rsid w:val="007D28DB"/>
    <w:rsid w:val="007D36EA"/>
    <w:rsid w:val="007D4420"/>
    <w:rsid w:val="007E2497"/>
    <w:rsid w:val="007E30EF"/>
    <w:rsid w:val="007E3501"/>
    <w:rsid w:val="007E4885"/>
    <w:rsid w:val="007E6A89"/>
    <w:rsid w:val="007E6B4A"/>
    <w:rsid w:val="007F20A3"/>
    <w:rsid w:val="007F2EDF"/>
    <w:rsid w:val="007F5687"/>
    <w:rsid w:val="007F5990"/>
    <w:rsid w:val="007F5FF9"/>
    <w:rsid w:val="00801A89"/>
    <w:rsid w:val="00801F0C"/>
    <w:rsid w:val="008023B0"/>
    <w:rsid w:val="00804BD3"/>
    <w:rsid w:val="00805A02"/>
    <w:rsid w:val="0080654A"/>
    <w:rsid w:val="00806714"/>
    <w:rsid w:val="0080783B"/>
    <w:rsid w:val="00807843"/>
    <w:rsid w:val="00807B0B"/>
    <w:rsid w:val="00810F98"/>
    <w:rsid w:val="00813137"/>
    <w:rsid w:val="00814F5B"/>
    <w:rsid w:val="00815BF9"/>
    <w:rsid w:val="008223D1"/>
    <w:rsid w:val="00822A5B"/>
    <w:rsid w:val="008252F5"/>
    <w:rsid w:val="00827C4B"/>
    <w:rsid w:val="0083151A"/>
    <w:rsid w:val="00831934"/>
    <w:rsid w:val="00832F75"/>
    <w:rsid w:val="00834936"/>
    <w:rsid w:val="00834DE2"/>
    <w:rsid w:val="008359F8"/>
    <w:rsid w:val="0084031A"/>
    <w:rsid w:val="00844393"/>
    <w:rsid w:val="00844D46"/>
    <w:rsid w:val="00845BBB"/>
    <w:rsid w:val="0084771E"/>
    <w:rsid w:val="00851843"/>
    <w:rsid w:val="00852075"/>
    <w:rsid w:val="0085365F"/>
    <w:rsid w:val="00854688"/>
    <w:rsid w:val="00854930"/>
    <w:rsid w:val="0085670B"/>
    <w:rsid w:val="00857CC7"/>
    <w:rsid w:val="00862DCF"/>
    <w:rsid w:val="00864F64"/>
    <w:rsid w:val="00866A19"/>
    <w:rsid w:val="008674E4"/>
    <w:rsid w:val="008707E8"/>
    <w:rsid w:val="00871F6B"/>
    <w:rsid w:val="008732E4"/>
    <w:rsid w:val="00874F7B"/>
    <w:rsid w:val="008779C2"/>
    <w:rsid w:val="00882027"/>
    <w:rsid w:val="00882E5E"/>
    <w:rsid w:val="00884713"/>
    <w:rsid w:val="00885D70"/>
    <w:rsid w:val="00887D29"/>
    <w:rsid w:val="00890531"/>
    <w:rsid w:val="00892DB6"/>
    <w:rsid w:val="00892E4F"/>
    <w:rsid w:val="008937EA"/>
    <w:rsid w:val="00893E14"/>
    <w:rsid w:val="00894E8D"/>
    <w:rsid w:val="00895939"/>
    <w:rsid w:val="00895EBA"/>
    <w:rsid w:val="008A21DF"/>
    <w:rsid w:val="008A3FD1"/>
    <w:rsid w:val="008A4979"/>
    <w:rsid w:val="008A534E"/>
    <w:rsid w:val="008A5CF2"/>
    <w:rsid w:val="008A69BA"/>
    <w:rsid w:val="008A6D13"/>
    <w:rsid w:val="008A72DE"/>
    <w:rsid w:val="008A7921"/>
    <w:rsid w:val="008B15D6"/>
    <w:rsid w:val="008B1E99"/>
    <w:rsid w:val="008B1FAD"/>
    <w:rsid w:val="008B201F"/>
    <w:rsid w:val="008B2DBE"/>
    <w:rsid w:val="008B2FBA"/>
    <w:rsid w:val="008B3DA4"/>
    <w:rsid w:val="008B4FFC"/>
    <w:rsid w:val="008B560D"/>
    <w:rsid w:val="008B5C1D"/>
    <w:rsid w:val="008B60E2"/>
    <w:rsid w:val="008B75B2"/>
    <w:rsid w:val="008B76DF"/>
    <w:rsid w:val="008B7925"/>
    <w:rsid w:val="008C149D"/>
    <w:rsid w:val="008C374A"/>
    <w:rsid w:val="008C40D9"/>
    <w:rsid w:val="008C416B"/>
    <w:rsid w:val="008C49C0"/>
    <w:rsid w:val="008C52A7"/>
    <w:rsid w:val="008C5654"/>
    <w:rsid w:val="008C621A"/>
    <w:rsid w:val="008C6E0C"/>
    <w:rsid w:val="008C7D06"/>
    <w:rsid w:val="008D2B5C"/>
    <w:rsid w:val="008D397A"/>
    <w:rsid w:val="008D445D"/>
    <w:rsid w:val="008D592C"/>
    <w:rsid w:val="008D5FEF"/>
    <w:rsid w:val="008D75EB"/>
    <w:rsid w:val="008E37B6"/>
    <w:rsid w:val="008E3E06"/>
    <w:rsid w:val="008E4C71"/>
    <w:rsid w:val="008E7E43"/>
    <w:rsid w:val="008F0959"/>
    <w:rsid w:val="008F12BD"/>
    <w:rsid w:val="008F20F9"/>
    <w:rsid w:val="008F3839"/>
    <w:rsid w:val="008F3DAF"/>
    <w:rsid w:val="008F5880"/>
    <w:rsid w:val="008F5DDF"/>
    <w:rsid w:val="008F6053"/>
    <w:rsid w:val="00901E03"/>
    <w:rsid w:val="00902A13"/>
    <w:rsid w:val="0090328F"/>
    <w:rsid w:val="0090538C"/>
    <w:rsid w:val="009056CA"/>
    <w:rsid w:val="00906A35"/>
    <w:rsid w:val="0091024A"/>
    <w:rsid w:val="009106E5"/>
    <w:rsid w:val="00912F2C"/>
    <w:rsid w:val="0091356E"/>
    <w:rsid w:val="00921352"/>
    <w:rsid w:val="00922B14"/>
    <w:rsid w:val="0092425C"/>
    <w:rsid w:val="00924C78"/>
    <w:rsid w:val="00925849"/>
    <w:rsid w:val="00925BC0"/>
    <w:rsid w:val="009330AA"/>
    <w:rsid w:val="00933C76"/>
    <w:rsid w:val="00934FF8"/>
    <w:rsid w:val="0093531F"/>
    <w:rsid w:val="00940D5F"/>
    <w:rsid w:val="009434E7"/>
    <w:rsid w:val="0094740C"/>
    <w:rsid w:val="009475B3"/>
    <w:rsid w:val="00947AA6"/>
    <w:rsid w:val="00947F53"/>
    <w:rsid w:val="0095297A"/>
    <w:rsid w:val="00955FC3"/>
    <w:rsid w:val="009568DE"/>
    <w:rsid w:val="00962DA2"/>
    <w:rsid w:val="00964EDB"/>
    <w:rsid w:val="00970FA1"/>
    <w:rsid w:val="00973618"/>
    <w:rsid w:val="00974B72"/>
    <w:rsid w:val="009751A4"/>
    <w:rsid w:val="00977B13"/>
    <w:rsid w:val="00977B90"/>
    <w:rsid w:val="009813E1"/>
    <w:rsid w:val="00981E30"/>
    <w:rsid w:val="00981E5E"/>
    <w:rsid w:val="009842A2"/>
    <w:rsid w:val="0098661D"/>
    <w:rsid w:val="009878E1"/>
    <w:rsid w:val="00991119"/>
    <w:rsid w:val="00991C8D"/>
    <w:rsid w:val="0099300B"/>
    <w:rsid w:val="00993C15"/>
    <w:rsid w:val="00996D56"/>
    <w:rsid w:val="00997504"/>
    <w:rsid w:val="00997DFD"/>
    <w:rsid w:val="009A03FA"/>
    <w:rsid w:val="009A1736"/>
    <w:rsid w:val="009A36B5"/>
    <w:rsid w:val="009A4077"/>
    <w:rsid w:val="009A5282"/>
    <w:rsid w:val="009A5EC2"/>
    <w:rsid w:val="009A5ED4"/>
    <w:rsid w:val="009A7D98"/>
    <w:rsid w:val="009B0E0F"/>
    <w:rsid w:val="009B3358"/>
    <w:rsid w:val="009B4F92"/>
    <w:rsid w:val="009B596C"/>
    <w:rsid w:val="009B7477"/>
    <w:rsid w:val="009C03E3"/>
    <w:rsid w:val="009C1E56"/>
    <w:rsid w:val="009C2996"/>
    <w:rsid w:val="009C31B6"/>
    <w:rsid w:val="009C54D0"/>
    <w:rsid w:val="009C5CE6"/>
    <w:rsid w:val="009C630F"/>
    <w:rsid w:val="009D074B"/>
    <w:rsid w:val="009D0B14"/>
    <w:rsid w:val="009D2F1B"/>
    <w:rsid w:val="009D4618"/>
    <w:rsid w:val="009D7C36"/>
    <w:rsid w:val="009E0312"/>
    <w:rsid w:val="009E29DC"/>
    <w:rsid w:val="009E47D9"/>
    <w:rsid w:val="009E6A9E"/>
    <w:rsid w:val="009E7B3B"/>
    <w:rsid w:val="009F20CF"/>
    <w:rsid w:val="009F5D86"/>
    <w:rsid w:val="009F5D9D"/>
    <w:rsid w:val="009F6EC8"/>
    <w:rsid w:val="00A0046E"/>
    <w:rsid w:val="00A01099"/>
    <w:rsid w:val="00A026D7"/>
    <w:rsid w:val="00A038D4"/>
    <w:rsid w:val="00A05BF8"/>
    <w:rsid w:val="00A06BF0"/>
    <w:rsid w:val="00A078AC"/>
    <w:rsid w:val="00A1471F"/>
    <w:rsid w:val="00A14A0C"/>
    <w:rsid w:val="00A15926"/>
    <w:rsid w:val="00A17523"/>
    <w:rsid w:val="00A17E7F"/>
    <w:rsid w:val="00A20C2A"/>
    <w:rsid w:val="00A20F70"/>
    <w:rsid w:val="00A2109D"/>
    <w:rsid w:val="00A245DD"/>
    <w:rsid w:val="00A258F5"/>
    <w:rsid w:val="00A2607F"/>
    <w:rsid w:val="00A26A54"/>
    <w:rsid w:val="00A27690"/>
    <w:rsid w:val="00A32AE5"/>
    <w:rsid w:val="00A340A5"/>
    <w:rsid w:val="00A40FD3"/>
    <w:rsid w:val="00A4131F"/>
    <w:rsid w:val="00A41554"/>
    <w:rsid w:val="00A4200D"/>
    <w:rsid w:val="00A439B9"/>
    <w:rsid w:val="00A4503E"/>
    <w:rsid w:val="00A46D33"/>
    <w:rsid w:val="00A50D0D"/>
    <w:rsid w:val="00A51C53"/>
    <w:rsid w:val="00A51E33"/>
    <w:rsid w:val="00A52F7C"/>
    <w:rsid w:val="00A549AB"/>
    <w:rsid w:val="00A5584C"/>
    <w:rsid w:val="00A57FDE"/>
    <w:rsid w:val="00A629D6"/>
    <w:rsid w:val="00A64446"/>
    <w:rsid w:val="00A64F88"/>
    <w:rsid w:val="00A67148"/>
    <w:rsid w:val="00A67888"/>
    <w:rsid w:val="00A71391"/>
    <w:rsid w:val="00A71431"/>
    <w:rsid w:val="00A722F2"/>
    <w:rsid w:val="00A743F7"/>
    <w:rsid w:val="00A74C40"/>
    <w:rsid w:val="00A759DE"/>
    <w:rsid w:val="00A81BBC"/>
    <w:rsid w:val="00A8501E"/>
    <w:rsid w:val="00A872B2"/>
    <w:rsid w:val="00A87E0C"/>
    <w:rsid w:val="00A91505"/>
    <w:rsid w:val="00A9290C"/>
    <w:rsid w:val="00A930F8"/>
    <w:rsid w:val="00A9357E"/>
    <w:rsid w:val="00A96244"/>
    <w:rsid w:val="00A96973"/>
    <w:rsid w:val="00A969B2"/>
    <w:rsid w:val="00AA1A88"/>
    <w:rsid w:val="00AA2778"/>
    <w:rsid w:val="00AA2AF2"/>
    <w:rsid w:val="00AA520B"/>
    <w:rsid w:val="00AA566F"/>
    <w:rsid w:val="00AB1712"/>
    <w:rsid w:val="00AB33C5"/>
    <w:rsid w:val="00AB3DB3"/>
    <w:rsid w:val="00AB7E1B"/>
    <w:rsid w:val="00AC12EA"/>
    <w:rsid w:val="00AC2780"/>
    <w:rsid w:val="00AC2DA8"/>
    <w:rsid w:val="00AC5865"/>
    <w:rsid w:val="00AC61CA"/>
    <w:rsid w:val="00AC661A"/>
    <w:rsid w:val="00AD414F"/>
    <w:rsid w:val="00AD4984"/>
    <w:rsid w:val="00AD4F71"/>
    <w:rsid w:val="00AE2E08"/>
    <w:rsid w:val="00AE31D6"/>
    <w:rsid w:val="00AE6346"/>
    <w:rsid w:val="00AE6945"/>
    <w:rsid w:val="00AF03BD"/>
    <w:rsid w:val="00AF2593"/>
    <w:rsid w:val="00AF2B58"/>
    <w:rsid w:val="00AF3789"/>
    <w:rsid w:val="00AF3FF5"/>
    <w:rsid w:val="00AF4040"/>
    <w:rsid w:val="00AF43A4"/>
    <w:rsid w:val="00B024FE"/>
    <w:rsid w:val="00B03573"/>
    <w:rsid w:val="00B03B76"/>
    <w:rsid w:val="00B06494"/>
    <w:rsid w:val="00B06CF2"/>
    <w:rsid w:val="00B12E6E"/>
    <w:rsid w:val="00B132B1"/>
    <w:rsid w:val="00B13546"/>
    <w:rsid w:val="00B213DD"/>
    <w:rsid w:val="00B21FFA"/>
    <w:rsid w:val="00B22941"/>
    <w:rsid w:val="00B238F1"/>
    <w:rsid w:val="00B2579A"/>
    <w:rsid w:val="00B27D2D"/>
    <w:rsid w:val="00B30AA6"/>
    <w:rsid w:val="00B3186D"/>
    <w:rsid w:val="00B36EA7"/>
    <w:rsid w:val="00B37D9E"/>
    <w:rsid w:val="00B4049E"/>
    <w:rsid w:val="00B406FE"/>
    <w:rsid w:val="00B43B55"/>
    <w:rsid w:val="00B44A37"/>
    <w:rsid w:val="00B4524F"/>
    <w:rsid w:val="00B458FA"/>
    <w:rsid w:val="00B50B68"/>
    <w:rsid w:val="00B52AC9"/>
    <w:rsid w:val="00B5407E"/>
    <w:rsid w:val="00B543AF"/>
    <w:rsid w:val="00B61FB8"/>
    <w:rsid w:val="00B652A2"/>
    <w:rsid w:val="00B660CD"/>
    <w:rsid w:val="00B71912"/>
    <w:rsid w:val="00B7341B"/>
    <w:rsid w:val="00B73AA8"/>
    <w:rsid w:val="00B7560D"/>
    <w:rsid w:val="00B7594A"/>
    <w:rsid w:val="00B75E65"/>
    <w:rsid w:val="00B77040"/>
    <w:rsid w:val="00B77255"/>
    <w:rsid w:val="00B77EC9"/>
    <w:rsid w:val="00B803AC"/>
    <w:rsid w:val="00B8087A"/>
    <w:rsid w:val="00B830F1"/>
    <w:rsid w:val="00B83937"/>
    <w:rsid w:val="00B84557"/>
    <w:rsid w:val="00B939D2"/>
    <w:rsid w:val="00B9424A"/>
    <w:rsid w:val="00B95092"/>
    <w:rsid w:val="00B950E9"/>
    <w:rsid w:val="00B9560D"/>
    <w:rsid w:val="00B95DD4"/>
    <w:rsid w:val="00B975DA"/>
    <w:rsid w:val="00BA0DF1"/>
    <w:rsid w:val="00BA2BFC"/>
    <w:rsid w:val="00BA4116"/>
    <w:rsid w:val="00BA449A"/>
    <w:rsid w:val="00BA54E5"/>
    <w:rsid w:val="00BB0C32"/>
    <w:rsid w:val="00BB0D9E"/>
    <w:rsid w:val="00BB16A2"/>
    <w:rsid w:val="00BB29BD"/>
    <w:rsid w:val="00BB2C3C"/>
    <w:rsid w:val="00BB4FEF"/>
    <w:rsid w:val="00BB7949"/>
    <w:rsid w:val="00BC0947"/>
    <w:rsid w:val="00BC0B4E"/>
    <w:rsid w:val="00BC4F8C"/>
    <w:rsid w:val="00BC5D53"/>
    <w:rsid w:val="00BC7EC4"/>
    <w:rsid w:val="00BD1553"/>
    <w:rsid w:val="00BD217B"/>
    <w:rsid w:val="00BD2774"/>
    <w:rsid w:val="00BD4958"/>
    <w:rsid w:val="00BD4ABD"/>
    <w:rsid w:val="00BD51C4"/>
    <w:rsid w:val="00BD5DDC"/>
    <w:rsid w:val="00BD76A4"/>
    <w:rsid w:val="00BD77F5"/>
    <w:rsid w:val="00BE06C5"/>
    <w:rsid w:val="00BE0C0D"/>
    <w:rsid w:val="00BE21A4"/>
    <w:rsid w:val="00BE270B"/>
    <w:rsid w:val="00BE2EB3"/>
    <w:rsid w:val="00BE45A3"/>
    <w:rsid w:val="00BE4D06"/>
    <w:rsid w:val="00BE6D60"/>
    <w:rsid w:val="00BE7226"/>
    <w:rsid w:val="00BF106A"/>
    <w:rsid w:val="00BF2D7E"/>
    <w:rsid w:val="00BF5661"/>
    <w:rsid w:val="00BF677C"/>
    <w:rsid w:val="00BF6AF0"/>
    <w:rsid w:val="00BF760F"/>
    <w:rsid w:val="00C01CB4"/>
    <w:rsid w:val="00C02790"/>
    <w:rsid w:val="00C03DCB"/>
    <w:rsid w:val="00C04BAB"/>
    <w:rsid w:val="00C0638B"/>
    <w:rsid w:val="00C06693"/>
    <w:rsid w:val="00C13460"/>
    <w:rsid w:val="00C158FC"/>
    <w:rsid w:val="00C15DFE"/>
    <w:rsid w:val="00C15FED"/>
    <w:rsid w:val="00C201B7"/>
    <w:rsid w:val="00C20BE1"/>
    <w:rsid w:val="00C2107F"/>
    <w:rsid w:val="00C21616"/>
    <w:rsid w:val="00C219BC"/>
    <w:rsid w:val="00C248C0"/>
    <w:rsid w:val="00C24B92"/>
    <w:rsid w:val="00C24CF4"/>
    <w:rsid w:val="00C24D76"/>
    <w:rsid w:val="00C24E58"/>
    <w:rsid w:val="00C25064"/>
    <w:rsid w:val="00C26682"/>
    <w:rsid w:val="00C31E71"/>
    <w:rsid w:val="00C37712"/>
    <w:rsid w:val="00C40C89"/>
    <w:rsid w:val="00C40E0A"/>
    <w:rsid w:val="00C42051"/>
    <w:rsid w:val="00C429D1"/>
    <w:rsid w:val="00C4690A"/>
    <w:rsid w:val="00C46E05"/>
    <w:rsid w:val="00C51523"/>
    <w:rsid w:val="00C5234E"/>
    <w:rsid w:val="00C53566"/>
    <w:rsid w:val="00C55219"/>
    <w:rsid w:val="00C55CC7"/>
    <w:rsid w:val="00C55F77"/>
    <w:rsid w:val="00C6015B"/>
    <w:rsid w:val="00C60BA2"/>
    <w:rsid w:val="00C63532"/>
    <w:rsid w:val="00C67686"/>
    <w:rsid w:val="00C73370"/>
    <w:rsid w:val="00C73EEA"/>
    <w:rsid w:val="00C747F5"/>
    <w:rsid w:val="00C75166"/>
    <w:rsid w:val="00C75614"/>
    <w:rsid w:val="00C8003B"/>
    <w:rsid w:val="00C80D7B"/>
    <w:rsid w:val="00C81D0D"/>
    <w:rsid w:val="00C82910"/>
    <w:rsid w:val="00C8312B"/>
    <w:rsid w:val="00C85385"/>
    <w:rsid w:val="00C8579B"/>
    <w:rsid w:val="00C858DB"/>
    <w:rsid w:val="00C85B19"/>
    <w:rsid w:val="00C87B91"/>
    <w:rsid w:val="00C91016"/>
    <w:rsid w:val="00C93FEB"/>
    <w:rsid w:val="00C95001"/>
    <w:rsid w:val="00C9563A"/>
    <w:rsid w:val="00C965AD"/>
    <w:rsid w:val="00CA070A"/>
    <w:rsid w:val="00CA5031"/>
    <w:rsid w:val="00CA7A05"/>
    <w:rsid w:val="00CB00DC"/>
    <w:rsid w:val="00CB079D"/>
    <w:rsid w:val="00CB19F6"/>
    <w:rsid w:val="00CB23F3"/>
    <w:rsid w:val="00CB3CDF"/>
    <w:rsid w:val="00CB5126"/>
    <w:rsid w:val="00CB5339"/>
    <w:rsid w:val="00CB76EC"/>
    <w:rsid w:val="00CB7A24"/>
    <w:rsid w:val="00CC146D"/>
    <w:rsid w:val="00CC1C38"/>
    <w:rsid w:val="00CC1C7B"/>
    <w:rsid w:val="00CC277B"/>
    <w:rsid w:val="00CC2AE5"/>
    <w:rsid w:val="00CC6242"/>
    <w:rsid w:val="00CD4A34"/>
    <w:rsid w:val="00CD64CB"/>
    <w:rsid w:val="00CE2146"/>
    <w:rsid w:val="00CE39EE"/>
    <w:rsid w:val="00CE44C6"/>
    <w:rsid w:val="00CF163C"/>
    <w:rsid w:val="00CF2B96"/>
    <w:rsid w:val="00CF5AF1"/>
    <w:rsid w:val="00CF6334"/>
    <w:rsid w:val="00CF6418"/>
    <w:rsid w:val="00CF793C"/>
    <w:rsid w:val="00D000AA"/>
    <w:rsid w:val="00D056D8"/>
    <w:rsid w:val="00D06744"/>
    <w:rsid w:val="00D0714C"/>
    <w:rsid w:val="00D127E3"/>
    <w:rsid w:val="00D12B76"/>
    <w:rsid w:val="00D14A5D"/>
    <w:rsid w:val="00D14F78"/>
    <w:rsid w:val="00D15029"/>
    <w:rsid w:val="00D20F07"/>
    <w:rsid w:val="00D27EE6"/>
    <w:rsid w:val="00D32084"/>
    <w:rsid w:val="00D35B0A"/>
    <w:rsid w:val="00D35C5B"/>
    <w:rsid w:val="00D365D8"/>
    <w:rsid w:val="00D37AB0"/>
    <w:rsid w:val="00D4103B"/>
    <w:rsid w:val="00D4309E"/>
    <w:rsid w:val="00D43A9E"/>
    <w:rsid w:val="00D461DA"/>
    <w:rsid w:val="00D4635E"/>
    <w:rsid w:val="00D46C10"/>
    <w:rsid w:val="00D4757F"/>
    <w:rsid w:val="00D5092A"/>
    <w:rsid w:val="00D50E51"/>
    <w:rsid w:val="00D53A81"/>
    <w:rsid w:val="00D56CE7"/>
    <w:rsid w:val="00D56DF3"/>
    <w:rsid w:val="00D57EF7"/>
    <w:rsid w:val="00D63B72"/>
    <w:rsid w:val="00D642AC"/>
    <w:rsid w:val="00D65318"/>
    <w:rsid w:val="00D6577C"/>
    <w:rsid w:val="00D66B8C"/>
    <w:rsid w:val="00D674AC"/>
    <w:rsid w:val="00D710F7"/>
    <w:rsid w:val="00D71691"/>
    <w:rsid w:val="00D7215D"/>
    <w:rsid w:val="00D73C18"/>
    <w:rsid w:val="00D814A2"/>
    <w:rsid w:val="00D82246"/>
    <w:rsid w:val="00D82B67"/>
    <w:rsid w:val="00D83470"/>
    <w:rsid w:val="00D869C8"/>
    <w:rsid w:val="00D87D5F"/>
    <w:rsid w:val="00D97B61"/>
    <w:rsid w:val="00DA107D"/>
    <w:rsid w:val="00DA3525"/>
    <w:rsid w:val="00DA50CD"/>
    <w:rsid w:val="00DA5778"/>
    <w:rsid w:val="00DA68DA"/>
    <w:rsid w:val="00DB08C2"/>
    <w:rsid w:val="00DB1CF8"/>
    <w:rsid w:val="00DB1CFF"/>
    <w:rsid w:val="00DB2203"/>
    <w:rsid w:val="00DB36C0"/>
    <w:rsid w:val="00DB3EBE"/>
    <w:rsid w:val="00DB3ECA"/>
    <w:rsid w:val="00DB4124"/>
    <w:rsid w:val="00DB459F"/>
    <w:rsid w:val="00DB528D"/>
    <w:rsid w:val="00DB6952"/>
    <w:rsid w:val="00DC1750"/>
    <w:rsid w:val="00DC4036"/>
    <w:rsid w:val="00DC55B6"/>
    <w:rsid w:val="00DC6426"/>
    <w:rsid w:val="00DC6C9A"/>
    <w:rsid w:val="00DC726F"/>
    <w:rsid w:val="00DC7319"/>
    <w:rsid w:val="00DD0B55"/>
    <w:rsid w:val="00DD17CE"/>
    <w:rsid w:val="00DD3920"/>
    <w:rsid w:val="00DD4DA9"/>
    <w:rsid w:val="00DD54A5"/>
    <w:rsid w:val="00DE50B0"/>
    <w:rsid w:val="00DE6B2F"/>
    <w:rsid w:val="00DF02A6"/>
    <w:rsid w:val="00DF1F14"/>
    <w:rsid w:val="00DF23F6"/>
    <w:rsid w:val="00DF29A1"/>
    <w:rsid w:val="00DF2F60"/>
    <w:rsid w:val="00DF33D7"/>
    <w:rsid w:val="00DF4612"/>
    <w:rsid w:val="00DF78D1"/>
    <w:rsid w:val="00DF7919"/>
    <w:rsid w:val="00E05D0A"/>
    <w:rsid w:val="00E07613"/>
    <w:rsid w:val="00E11BF9"/>
    <w:rsid w:val="00E137C7"/>
    <w:rsid w:val="00E17ABE"/>
    <w:rsid w:val="00E23D46"/>
    <w:rsid w:val="00E243EA"/>
    <w:rsid w:val="00E2523B"/>
    <w:rsid w:val="00E25267"/>
    <w:rsid w:val="00E26812"/>
    <w:rsid w:val="00E2781F"/>
    <w:rsid w:val="00E27870"/>
    <w:rsid w:val="00E31A27"/>
    <w:rsid w:val="00E336C9"/>
    <w:rsid w:val="00E3417B"/>
    <w:rsid w:val="00E3490A"/>
    <w:rsid w:val="00E34AD6"/>
    <w:rsid w:val="00E401A3"/>
    <w:rsid w:val="00E4020A"/>
    <w:rsid w:val="00E40401"/>
    <w:rsid w:val="00E41553"/>
    <w:rsid w:val="00E43A1A"/>
    <w:rsid w:val="00E4545A"/>
    <w:rsid w:val="00E458EF"/>
    <w:rsid w:val="00E45C4B"/>
    <w:rsid w:val="00E50BAC"/>
    <w:rsid w:val="00E50C6E"/>
    <w:rsid w:val="00E54953"/>
    <w:rsid w:val="00E55CD5"/>
    <w:rsid w:val="00E56688"/>
    <w:rsid w:val="00E56B89"/>
    <w:rsid w:val="00E56D52"/>
    <w:rsid w:val="00E574DD"/>
    <w:rsid w:val="00E57CF2"/>
    <w:rsid w:val="00E60210"/>
    <w:rsid w:val="00E606A5"/>
    <w:rsid w:val="00E60701"/>
    <w:rsid w:val="00E60791"/>
    <w:rsid w:val="00E60AA7"/>
    <w:rsid w:val="00E61A59"/>
    <w:rsid w:val="00E65269"/>
    <w:rsid w:val="00E663C2"/>
    <w:rsid w:val="00E664F8"/>
    <w:rsid w:val="00E66699"/>
    <w:rsid w:val="00E72297"/>
    <w:rsid w:val="00E725D9"/>
    <w:rsid w:val="00E72DD2"/>
    <w:rsid w:val="00E73C30"/>
    <w:rsid w:val="00E7492A"/>
    <w:rsid w:val="00E767C3"/>
    <w:rsid w:val="00E83FC2"/>
    <w:rsid w:val="00E84D48"/>
    <w:rsid w:val="00E856F2"/>
    <w:rsid w:val="00E874A5"/>
    <w:rsid w:val="00E921B0"/>
    <w:rsid w:val="00E93629"/>
    <w:rsid w:val="00E95B86"/>
    <w:rsid w:val="00E971C3"/>
    <w:rsid w:val="00E977D1"/>
    <w:rsid w:val="00EA1945"/>
    <w:rsid w:val="00EA286E"/>
    <w:rsid w:val="00EA5934"/>
    <w:rsid w:val="00EA6795"/>
    <w:rsid w:val="00EB17B3"/>
    <w:rsid w:val="00EB2F9B"/>
    <w:rsid w:val="00EB378C"/>
    <w:rsid w:val="00EB3813"/>
    <w:rsid w:val="00EB5A1A"/>
    <w:rsid w:val="00EB77A9"/>
    <w:rsid w:val="00EB7D61"/>
    <w:rsid w:val="00EC2F2F"/>
    <w:rsid w:val="00EC3A5A"/>
    <w:rsid w:val="00EC3BD8"/>
    <w:rsid w:val="00EC4326"/>
    <w:rsid w:val="00EC463D"/>
    <w:rsid w:val="00EC6153"/>
    <w:rsid w:val="00EC68F1"/>
    <w:rsid w:val="00EC6904"/>
    <w:rsid w:val="00EC6CAD"/>
    <w:rsid w:val="00EC7445"/>
    <w:rsid w:val="00EC7486"/>
    <w:rsid w:val="00ED16E1"/>
    <w:rsid w:val="00ED22D1"/>
    <w:rsid w:val="00ED2CF7"/>
    <w:rsid w:val="00ED3779"/>
    <w:rsid w:val="00ED3925"/>
    <w:rsid w:val="00EE10CF"/>
    <w:rsid w:val="00EE1BB1"/>
    <w:rsid w:val="00EE2849"/>
    <w:rsid w:val="00EE2E1D"/>
    <w:rsid w:val="00EE451F"/>
    <w:rsid w:val="00EE4C19"/>
    <w:rsid w:val="00EE51A3"/>
    <w:rsid w:val="00EE66D9"/>
    <w:rsid w:val="00EE6EB0"/>
    <w:rsid w:val="00EF0CF9"/>
    <w:rsid w:val="00EF1BA8"/>
    <w:rsid w:val="00EF26CB"/>
    <w:rsid w:val="00EF3556"/>
    <w:rsid w:val="00EF36C9"/>
    <w:rsid w:val="00EF38DC"/>
    <w:rsid w:val="00EF4190"/>
    <w:rsid w:val="00EF63D7"/>
    <w:rsid w:val="00EF6803"/>
    <w:rsid w:val="00EF69A1"/>
    <w:rsid w:val="00EF6ADA"/>
    <w:rsid w:val="00EF6C48"/>
    <w:rsid w:val="00EF7EEE"/>
    <w:rsid w:val="00F02398"/>
    <w:rsid w:val="00F02A16"/>
    <w:rsid w:val="00F034B4"/>
    <w:rsid w:val="00F04723"/>
    <w:rsid w:val="00F05F93"/>
    <w:rsid w:val="00F0661C"/>
    <w:rsid w:val="00F10B2C"/>
    <w:rsid w:val="00F120CA"/>
    <w:rsid w:val="00F1550B"/>
    <w:rsid w:val="00F16969"/>
    <w:rsid w:val="00F178BA"/>
    <w:rsid w:val="00F17EA2"/>
    <w:rsid w:val="00F217AC"/>
    <w:rsid w:val="00F22906"/>
    <w:rsid w:val="00F22B6C"/>
    <w:rsid w:val="00F2324B"/>
    <w:rsid w:val="00F256D3"/>
    <w:rsid w:val="00F2600C"/>
    <w:rsid w:val="00F2606D"/>
    <w:rsid w:val="00F31C10"/>
    <w:rsid w:val="00F339C2"/>
    <w:rsid w:val="00F345A0"/>
    <w:rsid w:val="00F35E8D"/>
    <w:rsid w:val="00F36135"/>
    <w:rsid w:val="00F40EF4"/>
    <w:rsid w:val="00F417CC"/>
    <w:rsid w:val="00F4382F"/>
    <w:rsid w:val="00F44E81"/>
    <w:rsid w:val="00F4514A"/>
    <w:rsid w:val="00F457A7"/>
    <w:rsid w:val="00F46C12"/>
    <w:rsid w:val="00F47016"/>
    <w:rsid w:val="00F470A5"/>
    <w:rsid w:val="00F6243E"/>
    <w:rsid w:val="00F6349A"/>
    <w:rsid w:val="00F6488B"/>
    <w:rsid w:val="00F7365E"/>
    <w:rsid w:val="00F75DC0"/>
    <w:rsid w:val="00F800C7"/>
    <w:rsid w:val="00F80B5E"/>
    <w:rsid w:val="00F8151B"/>
    <w:rsid w:val="00F81DB8"/>
    <w:rsid w:val="00F84324"/>
    <w:rsid w:val="00F85233"/>
    <w:rsid w:val="00F86DE1"/>
    <w:rsid w:val="00F873A0"/>
    <w:rsid w:val="00F87881"/>
    <w:rsid w:val="00F91879"/>
    <w:rsid w:val="00F920DB"/>
    <w:rsid w:val="00F933A2"/>
    <w:rsid w:val="00F94023"/>
    <w:rsid w:val="00F97312"/>
    <w:rsid w:val="00F975CB"/>
    <w:rsid w:val="00FA0C1F"/>
    <w:rsid w:val="00FA22A5"/>
    <w:rsid w:val="00FA2FBC"/>
    <w:rsid w:val="00FA5347"/>
    <w:rsid w:val="00FB259D"/>
    <w:rsid w:val="00FB280F"/>
    <w:rsid w:val="00FB2BFC"/>
    <w:rsid w:val="00FB40CE"/>
    <w:rsid w:val="00FC18B5"/>
    <w:rsid w:val="00FC1A2D"/>
    <w:rsid w:val="00FC3424"/>
    <w:rsid w:val="00FC5324"/>
    <w:rsid w:val="00FC725A"/>
    <w:rsid w:val="00FC77F8"/>
    <w:rsid w:val="00FD171A"/>
    <w:rsid w:val="00FD37E4"/>
    <w:rsid w:val="00FD426A"/>
    <w:rsid w:val="00FD5C9C"/>
    <w:rsid w:val="00FE152D"/>
    <w:rsid w:val="00FE2670"/>
    <w:rsid w:val="00FE402F"/>
    <w:rsid w:val="00FE40B8"/>
    <w:rsid w:val="00FE72BA"/>
    <w:rsid w:val="00FF03F8"/>
    <w:rsid w:val="00FF0EF5"/>
    <w:rsid w:val="00FF3419"/>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363F08"/>
  <w15:docId w15:val="{630BA3EC-40EA-4628-8419-BC0834EC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010A16"/>
    <w:rPr>
      <w:rFonts w:ascii="Arial" w:hAnsi="Arial" w:cs="Arial"/>
      <w:szCs w:val="22"/>
      <w:lang w:val="de-DE"/>
    </w:rPr>
  </w:style>
  <w:style w:type="character" w:styleId="NichtaufgelsteErwhnung">
    <w:name w:val="Unresolved Mention"/>
    <w:basedOn w:val="Absatz-Standardschriftart"/>
    <w:uiPriority w:val="99"/>
    <w:unhideWhenUsed/>
    <w:rsid w:val="0093531F"/>
    <w:rPr>
      <w:color w:val="605E5C"/>
      <w:shd w:val="clear" w:color="auto" w:fill="E1DFDD"/>
    </w:rPr>
  </w:style>
  <w:style w:type="character" w:styleId="Erwhnung">
    <w:name w:val="Mention"/>
    <w:basedOn w:val="Absatz-Standardschriftart"/>
    <w:uiPriority w:val="99"/>
    <w:unhideWhenUsed/>
    <w:rsid w:val="0093531F"/>
    <w:rPr>
      <w:color w:val="2B579A"/>
      <w:shd w:val="clear" w:color="auto" w:fill="E1DFDD"/>
    </w:rPr>
  </w:style>
  <w:style w:type="character" w:customStyle="1" w:styleId="normaltextrun">
    <w:name w:val="normaltextrun"/>
    <w:basedOn w:val="Absatz-Standardschriftart"/>
    <w:rsid w:val="004D7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94313023">
      <w:bodyDiv w:val="1"/>
      <w:marLeft w:val="0"/>
      <w:marRight w:val="0"/>
      <w:marTop w:val="0"/>
      <w:marBottom w:val="0"/>
      <w:divBdr>
        <w:top w:val="none" w:sz="0" w:space="0" w:color="auto"/>
        <w:left w:val="none" w:sz="0" w:space="0" w:color="auto"/>
        <w:bottom w:val="none" w:sz="0" w:space="0" w:color="auto"/>
        <w:right w:val="none" w:sz="0" w:space="0" w:color="auto"/>
      </w:divBdr>
    </w:div>
    <w:div w:id="727535572">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902332253">
      <w:bodyDiv w:val="1"/>
      <w:marLeft w:val="0"/>
      <w:marRight w:val="0"/>
      <w:marTop w:val="0"/>
      <w:marBottom w:val="0"/>
      <w:divBdr>
        <w:top w:val="none" w:sz="0" w:space="0" w:color="auto"/>
        <w:left w:val="none" w:sz="0" w:space="0" w:color="auto"/>
        <w:bottom w:val="none" w:sz="0" w:space="0" w:color="auto"/>
        <w:right w:val="none" w:sz="0" w:space="0" w:color="auto"/>
      </w:divBdr>
      <w:divsChild>
        <w:div w:id="457189830">
          <w:marLeft w:val="446"/>
          <w:marRight w:val="0"/>
          <w:marTop w:val="120"/>
          <w:marBottom w:val="0"/>
          <w:divBdr>
            <w:top w:val="none" w:sz="0" w:space="0" w:color="auto"/>
            <w:left w:val="none" w:sz="0" w:space="0" w:color="auto"/>
            <w:bottom w:val="none" w:sz="0" w:space="0" w:color="auto"/>
            <w:right w:val="none" w:sz="0" w:space="0" w:color="auto"/>
          </w:divBdr>
        </w:div>
        <w:div w:id="800077361">
          <w:marLeft w:val="446"/>
          <w:marRight w:val="0"/>
          <w:marTop w:val="120"/>
          <w:marBottom w:val="0"/>
          <w:divBdr>
            <w:top w:val="none" w:sz="0" w:space="0" w:color="auto"/>
            <w:left w:val="none" w:sz="0" w:space="0" w:color="auto"/>
            <w:bottom w:val="none" w:sz="0" w:space="0" w:color="auto"/>
            <w:right w:val="none" w:sz="0" w:space="0" w:color="auto"/>
          </w:divBdr>
        </w:div>
        <w:div w:id="986397926">
          <w:marLeft w:val="446"/>
          <w:marRight w:val="0"/>
          <w:marTop w:val="120"/>
          <w:marBottom w:val="0"/>
          <w:divBdr>
            <w:top w:val="none" w:sz="0" w:space="0" w:color="auto"/>
            <w:left w:val="none" w:sz="0" w:space="0" w:color="auto"/>
            <w:bottom w:val="none" w:sz="0" w:space="0" w:color="auto"/>
            <w:right w:val="none" w:sz="0" w:space="0" w:color="auto"/>
          </w:divBdr>
        </w:div>
        <w:div w:id="1185746533">
          <w:marLeft w:val="446"/>
          <w:marRight w:val="0"/>
          <w:marTop w:val="120"/>
          <w:marBottom w:val="0"/>
          <w:divBdr>
            <w:top w:val="none" w:sz="0" w:space="0" w:color="auto"/>
            <w:left w:val="none" w:sz="0" w:space="0" w:color="auto"/>
            <w:bottom w:val="none" w:sz="0" w:space="0" w:color="auto"/>
            <w:right w:val="none" w:sz="0" w:space="0" w:color="auto"/>
          </w:divBdr>
        </w:div>
        <w:div w:id="1502622145">
          <w:marLeft w:val="446"/>
          <w:marRight w:val="0"/>
          <w:marTop w:val="120"/>
          <w:marBottom w:val="0"/>
          <w:divBdr>
            <w:top w:val="none" w:sz="0" w:space="0" w:color="auto"/>
            <w:left w:val="none" w:sz="0" w:space="0" w:color="auto"/>
            <w:bottom w:val="none" w:sz="0" w:space="0" w:color="auto"/>
            <w:right w:val="none" w:sz="0" w:space="0" w:color="auto"/>
          </w:divBdr>
        </w:div>
        <w:div w:id="1962876127">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bautreff"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7171740d4af0523d8bed45222bebebd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bfec8746c29a0064bf4e7b02548437d1"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AC570DCE-FA8E-4344-A242-5664C04E6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terms/"/>
    <ds:schemaRef ds:uri="http://schemas.microsoft.com/office/2006/metadata/properties"/>
    <ds:schemaRef ds:uri="http://purl.org/dc/dcmitype/"/>
    <ds:schemaRef ds:uri="e59efd25-d2e3-4729-85b5-54e358c4dbcf"/>
    <ds:schemaRef ds:uri="a881e725-481a-4aca-9717-81a5e1f4fa4c"/>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568</Words>
  <Characters>4046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4605</CharactersWithSpaces>
  <SharedDoc>false</SharedDoc>
  <HyperlinkBase/>
  <HLinks>
    <vt:vector size="6" baseType="variant">
      <vt:variant>
        <vt:i4>7667825</vt:i4>
      </vt:variant>
      <vt:variant>
        <vt:i4>0</vt:i4>
      </vt:variant>
      <vt:variant>
        <vt:i4>0</vt:i4>
      </vt:variant>
      <vt:variant>
        <vt:i4>5</vt:i4>
      </vt:variant>
      <vt:variant>
        <vt:lpwstr>http://www.geberit.de/bautreff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267</cp:revision>
  <cp:lastPrinted>2022-02-07T15:02:00Z</cp:lastPrinted>
  <dcterms:created xsi:type="dcterms:W3CDTF">2021-11-16T10:55:00Z</dcterms:created>
  <dcterms:modified xsi:type="dcterms:W3CDTF">2022-02-10T14:16:00Z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2021-11-12T09:40:59Z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ContentBits">
    <vt:lpwstr>0</vt:lpwstr>
  </property>
</Properties>
</file>