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2486D" w14:textId="2BF9F609" w:rsidR="00D75C38" w:rsidRPr="00662D72" w:rsidRDefault="00E46E9D" w:rsidP="00D75C38">
      <w:pPr>
        <w:pStyle w:val="KeinLeerraum"/>
        <w:rPr>
          <w:sz w:val="24"/>
          <w:szCs w:val="24"/>
          <w:lang w:val="de-DE"/>
        </w:rPr>
      </w:pPr>
      <w:r>
        <w:rPr>
          <w:sz w:val="24"/>
          <w:szCs w:val="24"/>
          <w:lang w:val="de-DE"/>
        </w:rPr>
        <w:t>Zuverlässige Abdichtung bei bodenebenen Duschen</w:t>
      </w:r>
    </w:p>
    <w:p w14:paraId="14B0BCBE" w14:textId="6A3D1BAE" w:rsidR="00E303B9" w:rsidRPr="00127010" w:rsidRDefault="00F32FFE" w:rsidP="00E303B9">
      <w:pPr>
        <w:pStyle w:val="berschrift1"/>
        <w:rPr>
          <w:sz w:val="24"/>
          <w:lang w:val="de-DE"/>
        </w:rPr>
      </w:pPr>
      <w:r>
        <w:rPr>
          <w:sz w:val="24"/>
          <w:lang w:val="de-DE"/>
        </w:rPr>
        <w:t xml:space="preserve">Geberit </w:t>
      </w:r>
      <w:r w:rsidR="0022671A">
        <w:rPr>
          <w:sz w:val="24"/>
          <w:lang w:val="de-DE"/>
        </w:rPr>
        <w:t xml:space="preserve">klärt die wichtigsten </w:t>
      </w:r>
      <w:r w:rsidR="0022671A" w:rsidRPr="00127010">
        <w:rPr>
          <w:sz w:val="24"/>
          <w:lang w:val="de-DE"/>
        </w:rPr>
        <w:t xml:space="preserve">Fragen im </w:t>
      </w:r>
      <w:r w:rsidR="007C1785" w:rsidRPr="00127010">
        <w:rPr>
          <w:sz w:val="24"/>
          <w:lang w:val="de-DE"/>
        </w:rPr>
        <w:t xml:space="preserve">gemeinsamen </w:t>
      </w:r>
      <w:r w:rsidR="0022671A" w:rsidRPr="00127010">
        <w:rPr>
          <w:sz w:val="24"/>
          <w:lang w:val="de-DE"/>
        </w:rPr>
        <w:t>Praxisseminar</w:t>
      </w:r>
      <w:r w:rsidR="007C1785" w:rsidRPr="00127010">
        <w:rPr>
          <w:sz w:val="24"/>
          <w:lang w:val="de-DE"/>
        </w:rPr>
        <w:t xml:space="preserve"> mit Sopro</w:t>
      </w:r>
    </w:p>
    <w:p w14:paraId="75337B74" w14:textId="2D8CC0C7" w:rsidR="007E1090" w:rsidRPr="007E1090" w:rsidRDefault="00B4524F" w:rsidP="007E1090">
      <w:pPr>
        <w:pStyle w:val="Kopfzeile"/>
        <w:rPr>
          <w:sz w:val="20"/>
          <w:szCs w:val="20"/>
          <w:lang w:val="de-DE"/>
        </w:rPr>
      </w:pPr>
      <w:r w:rsidRPr="21653FFD">
        <w:rPr>
          <w:rStyle w:val="Hervorhebung"/>
          <w:sz w:val="20"/>
          <w:szCs w:val="20"/>
          <w:lang w:val="de-DE"/>
        </w:rPr>
        <w:t xml:space="preserve">Geberit </w:t>
      </w:r>
      <w:r w:rsidR="005B491D" w:rsidRPr="21653FFD">
        <w:rPr>
          <w:rStyle w:val="Hervorhebung"/>
          <w:sz w:val="20"/>
          <w:szCs w:val="20"/>
          <w:lang w:val="de-DE"/>
        </w:rPr>
        <w:t>Vertriebs GmbH</w:t>
      </w:r>
      <w:r w:rsidRPr="21653FFD">
        <w:rPr>
          <w:rStyle w:val="Hervorhebung"/>
          <w:sz w:val="20"/>
          <w:szCs w:val="20"/>
          <w:lang w:val="de-DE"/>
        </w:rPr>
        <w:t xml:space="preserve">, </w:t>
      </w:r>
      <w:r w:rsidR="005B491D" w:rsidRPr="21653FFD">
        <w:rPr>
          <w:rStyle w:val="Hervorhebung"/>
          <w:sz w:val="20"/>
          <w:szCs w:val="20"/>
          <w:lang w:val="de-DE"/>
        </w:rPr>
        <w:t>Pfullendorf</w:t>
      </w:r>
      <w:r w:rsidRPr="21653FFD">
        <w:rPr>
          <w:rStyle w:val="Hervorhebung"/>
          <w:sz w:val="20"/>
          <w:szCs w:val="20"/>
          <w:lang w:val="de-DE"/>
        </w:rPr>
        <w:t>,</w:t>
      </w:r>
      <w:r w:rsidR="007E1090" w:rsidRPr="21653FFD">
        <w:rPr>
          <w:rStyle w:val="Hervorhebung"/>
          <w:sz w:val="20"/>
          <w:szCs w:val="20"/>
          <w:lang w:val="de-DE"/>
        </w:rPr>
        <w:t xml:space="preserve"> </w:t>
      </w:r>
      <w:r w:rsidR="000D4A98">
        <w:rPr>
          <w:rStyle w:val="Hervorhebung"/>
          <w:sz w:val="20"/>
          <w:szCs w:val="20"/>
          <w:lang w:val="de-DE"/>
        </w:rPr>
        <w:t>September</w:t>
      </w:r>
      <w:r w:rsidR="0A643AED" w:rsidRPr="21653FFD">
        <w:rPr>
          <w:rStyle w:val="Hervorhebung"/>
          <w:sz w:val="20"/>
          <w:szCs w:val="20"/>
          <w:lang w:val="de-DE"/>
        </w:rPr>
        <w:t xml:space="preserve"> </w:t>
      </w:r>
      <w:r w:rsidR="004239A0" w:rsidRPr="21653FFD">
        <w:rPr>
          <w:rStyle w:val="Hervorhebung"/>
          <w:sz w:val="20"/>
          <w:szCs w:val="20"/>
          <w:lang w:val="de-DE"/>
        </w:rPr>
        <w:t>2021</w:t>
      </w:r>
    </w:p>
    <w:p w14:paraId="7974329E" w14:textId="47DEB95A" w:rsidR="002340D1" w:rsidRDefault="00B25974" w:rsidP="00D65EDD">
      <w:pPr>
        <w:pStyle w:val="paragraph"/>
        <w:spacing w:before="0" w:beforeAutospacing="0" w:after="0" w:afterAutospacing="0" w:line="360" w:lineRule="auto"/>
        <w:textAlignment w:val="baseline"/>
        <w:rPr>
          <w:rStyle w:val="normaltextrun"/>
          <w:rFonts w:ascii="Arial" w:hAnsi="Arial" w:cs="Arial"/>
          <w:b/>
          <w:bCs/>
          <w:sz w:val="20"/>
          <w:szCs w:val="20"/>
        </w:rPr>
      </w:pPr>
      <w:r>
        <w:rPr>
          <w:rStyle w:val="normaltextrun"/>
          <w:rFonts w:ascii="Arial" w:hAnsi="Arial" w:cs="Arial"/>
          <w:b/>
          <w:bCs/>
          <w:sz w:val="20"/>
          <w:szCs w:val="20"/>
        </w:rPr>
        <w:t>Die Nachfrage nach b</w:t>
      </w:r>
      <w:r w:rsidR="00B35EAE">
        <w:rPr>
          <w:rStyle w:val="normaltextrun"/>
          <w:rFonts w:ascii="Arial" w:hAnsi="Arial" w:cs="Arial"/>
          <w:b/>
          <w:bCs/>
          <w:sz w:val="20"/>
          <w:szCs w:val="20"/>
        </w:rPr>
        <w:t>odenebene</w:t>
      </w:r>
      <w:r>
        <w:rPr>
          <w:rStyle w:val="normaltextrun"/>
          <w:rFonts w:ascii="Arial" w:hAnsi="Arial" w:cs="Arial"/>
          <w:b/>
          <w:bCs/>
          <w:sz w:val="20"/>
          <w:szCs w:val="20"/>
        </w:rPr>
        <w:t>n</w:t>
      </w:r>
      <w:r w:rsidR="00B35EAE">
        <w:rPr>
          <w:rStyle w:val="normaltextrun"/>
          <w:rFonts w:ascii="Arial" w:hAnsi="Arial" w:cs="Arial"/>
          <w:b/>
          <w:bCs/>
          <w:sz w:val="20"/>
          <w:szCs w:val="20"/>
        </w:rPr>
        <w:t xml:space="preserve"> </w:t>
      </w:r>
      <w:r>
        <w:rPr>
          <w:rStyle w:val="normaltextrun"/>
          <w:rFonts w:ascii="Arial" w:hAnsi="Arial" w:cs="Arial"/>
          <w:b/>
          <w:bCs/>
          <w:sz w:val="20"/>
          <w:szCs w:val="20"/>
        </w:rPr>
        <w:t>Duschen nimmt kontinuierlich zu,</w:t>
      </w:r>
      <w:r w:rsidR="000D0B8D">
        <w:rPr>
          <w:rStyle w:val="normaltextrun"/>
          <w:rFonts w:ascii="Arial" w:hAnsi="Arial" w:cs="Arial"/>
          <w:b/>
          <w:bCs/>
          <w:sz w:val="20"/>
          <w:szCs w:val="20"/>
        </w:rPr>
        <w:t xml:space="preserve"> n</w:t>
      </w:r>
      <w:r w:rsidR="00584769">
        <w:rPr>
          <w:rStyle w:val="normaltextrun"/>
          <w:rFonts w:ascii="Arial" w:hAnsi="Arial" w:cs="Arial"/>
          <w:b/>
          <w:bCs/>
          <w:sz w:val="20"/>
          <w:szCs w:val="20"/>
        </w:rPr>
        <w:t xml:space="preserve">icht nur im Bereich barrierefreies </w:t>
      </w:r>
      <w:r w:rsidR="00584769" w:rsidRPr="000B6C81">
        <w:rPr>
          <w:rStyle w:val="normaltextrun"/>
          <w:rFonts w:ascii="Arial" w:hAnsi="Arial" w:cs="Arial"/>
          <w:b/>
          <w:bCs/>
          <w:sz w:val="20"/>
          <w:szCs w:val="20"/>
        </w:rPr>
        <w:t xml:space="preserve">Wohnen, auch in Hotels und im modernen Wohnungsbau. </w:t>
      </w:r>
      <w:r w:rsidR="000D0B8D" w:rsidRPr="000B6C81">
        <w:rPr>
          <w:rStyle w:val="normaltextrun"/>
          <w:rFonts w:ascii="Arial" w:hAnsi="Arial" w:cs="Arial"/>
          <w:b/>
          <w:bCs/>
          <w:sz w:val="20"/>
          <w:szCs w:val="20"/>
        </w:rPr>
        <w:t xml:space="preserve">Doch vor allem bei </w:t>
      </w:r>
      <w:r w:rsidR="000D0B8D" w:rsidRPr="000B6C81">
        <w:rPr>
          <w:rStyle w:val="normaltextrun"/>
          <w:rFonts w:ascii="Arial" w:hAnsi="Arial" w:cs="Arial"/>
          <w:b/>
          <w:sz w:val="20"/>
          <w:szCs w:val="20"/>
        </w:rPr>
        <w:t>Installateuren</w:t>
      </w:r>
      <w:r w:rsidR="00EE1578" w:rsidRPr="000B6C81">
        <w:rPr>
          <w:rStyle w:val="normaltextrun"/>
          <w:rFonts w:ascii="Arial" w:hAnsi="Arial" w:cs="Arial"/>
          <w:b/>
          <w:bCs/>
          <w:sz w:val="20"/>
          <w:szCs w:val="20"/>
        </w:rPr>
        <w:t xml:space="preserve">, Fliesenlegern und </w:t>
      </w:r>
      <w:r w:rsidR="005A3C1D" w:rsidRPr="000B6C81">
        <w:rPr>
          <w:rStyle w:val="normaltextrun"/>
          <w:rFonts w:ascii="Arial" w:hAnsi="Arial" w:cs="Arial"/>
          <w:b/>
          <w:bCs/>
          <w:sz w:val="20"/>
          <w:szCs w:val="20"/>
        </w:rPr>
        <w:t>Planern</w:t>
      </w:r>
      <w:r w:rsidR="00F43B37" w:rsidRPr="000B6C81">
        <w:rPr>
          <w:rStyle w:val="normaltextrun"/>
          <w:rFonts w:ascii="Arial" w:hAnsi="Arial" w:cs="Arial"/>
          <w:b/>
          <w:bCs/>
          <w:sz w:val="20"/>
          <w:szCs w:val="20"/>
        </w:rPr>
        <w:t xml:space="preserve"> </w:t>
      </w:r>
      <w:r w:rsidR="009F4828" w:rsidRPr="000B6C81">
        <w:rPr>
          <w:rStyle w:val="normaltextrun"/>
          <w:rFonts w:ascii="Arial" w:hAnsi="Arial" w:cs="Arial"/>
          <w:b/>
          <w:bCs/>
          <w:sz w:val="20"/>
          <w:szCs w:val="20"/>
        </w:rPr>
        <w:t xml:space="preserve">bestehen Unsicherheiten: </w:t>
      </w:r>
      <w:r w:rsidR="009F5152" w:rsidRPr="000B6C81">
        <w:rPr>
          <w:rStyle w:val="normaltextrun"/>
          <w:rFonts w:ascii="Arial" w:hAnsi="Arial" w:cs="Arial"/>
          <w:b/>
          <w:bCs/>
          <w:sz w:val="20"/>
          <w:szCs w:val="20"/>
        </w:rPr>
        <w:t>W</w:t>
      </w:r>
      <w:r w:rsidR="009F4828" w:rsidRPr="000B6C81">
        <w:rPr>
          <w:rStyle w:val="normaltextrun"/>
          <w:rFonts w:ascii="Arial" w:hAnsi="Arial" w:cs="Arial"/>
          <w:b/>
          <w:bCs/>
          <w:sz w:val="20"/>
          <w:szCs w:val="20"/>
        </w:rPr>
        <w:t xml:space="preserve">ie werden bodenebene </w:t>
      </w:r>
      <w:r w:rsidR="009F4828" w:rsidRPr="005B66EA">
        <w:rPr>
          <w:rStyle w:val="normaltextrun"/>
          <w:rFonts w:ascii="Arial" w:hAnsi="Arial" w:cs="Arial"/>
          <w:b/>
          <w:bCs/>
          <w:sz w:val="20"/>
          <w:szCs w:val="20"/>
        </w:rPr>
        <w:t xml:space="preserve">Duschen sicher abgedichtet? Was muss man beachten und wo liegen die Herausforderungen? </w:t>
      </w:r>
      <w:r w:rsidR="00127010" w:rsidRPr="005B66EA">
        <w:rPr>
          <w:rStyle w:val="normaltextrun"/>
          <w:rFonts w:ascii="Arial" w:hAnsi="Arial" w:cs="Arial"/>
          <w:b/>
          <w:bCs/>
          <w:sz w:val="20"/>
          <w:szCs w:val="20"/>
        </w:rPr>
        <w:t>Gemeinsam</w:t>
      </w:r>
      <w:r w:rsidR="009F4030" w:rsidRPr="005B66EA">
        <w:rPr>
          <w:rStyle w:val="normaltextrun"/>
          <w:rFonts w:ascii="Arial" w:hAnsi="Arial" w:cs="Arial"/>
          <w:b/>
          <w:bCs/>
          <w:sz w:val="20"/>
          <w:szCs w:val="20"/>
        </w:rPr>
        <w:t xml:space="preserve"> mit dem</w:t>
      </w:r>
      <w:r w:rsidR="009F4030" w:rsidRPr="000B6C81">
        <w:rPr>
          <w:rStyle w:val="normaltextrun"/>
          <w:rFonts w:ascii="Arial" w:hAnsi="Arial" w:cs="Arial"/>
          <w:b/>
          <w:bCs/>
          <w:sz w:val="20"/>
          <w:szCs w:val="20"/>
        </w:rPr>
        <w:t xml:space="preserve"> Bauchemie-Hersteller und Abdichtungsexperten S</w:t>
      </w:r>
      <w:r w:rsidR="00833A6D" w:rsidRPr="000B6C81">
        <w:rPr>
          <w:rStyle w:val="normaltextrun"/>
          <w:rFonts w:ascii="Arial" w:hAnsi="Arial" w:cs="Arial"/>
          <w:b/>
          <w:bCs/>
          <w:sz w:val="20"/>
          <w:szCs w:val="20"/>
        </w:rPr>
        <w:t xml:space="preserve">opro </w:t>
      </w:r>
      <w:r w:rsidR="00D65EDD" w:rsidRPr="000B6C81">
        <w:rPr>
          <w:rStyle w:val="normaltextrun"/>
          <w:rFonts w:ascii="Arial" w:hAnsi="Arial" w:cs="Arial"/>
          <w:b/>
          <w:bCs/>
          <w:sz w:val="20"/>
          <w:szCs w:val="20"/>
        </w:rPr>
        <w:t xml:space="preserve">bietet Geberit </w:t>
      </w:r>
      <w:r w:rsidR="00061B65" w:rsidRPr="000B6C81">
        <w:rPr>
          <w:rStyle w:val="normaltextrun"/>
          <w:rFonts w:ascii="Arial" w:hAnsi="Arial" w:cs="Arial"/>
          <w:b/>
          <w:bCs/>
          <w:sz w:val="20"/>
          <w:szCs w:val="20"/>
        </w:rPr>
        <w:t>regelmäßige Praxisseminare</w:t>
      </w:r>
      <w:r w:rsidR="00D65EDD" w:rsidRPr="000B6C81">
        <w:rPr>
          <w:rStyle w:val="normaltextrun"/>
          <w:rFonts w:ascii="Arial" w:hAnsi="Arial" w:cs="Arial"/>
          <w:b/>
          <w:bCs/>
          <w:sz w:val="20"/>
          <w:szCs w:val="20"/>
        </w:rPr>
        <w:t xml:space="preserve"> an, um</w:t>
      </w:r>
      <w:r w:rsidR="00D65EDD">
        <w:rPr>
          <w:rStyle w:val="normaltextrun"/>
          <w:rFonts w:ascii="Arial" w:hAnsi="Arial" w:cs="Arial"/>
          <w:b/>
          <w:bCs/>
          <w:sz w:val="20"/>
          <w:szCs w:val="20"/>
        </w:rPr>
        <w:t xml:space="preserve"> Unsicherheiten auszuräumen und Antworten auf die wichtigsten Fragen zu liefern. Das nächste Seminar findet am 14. Oktober 2021 statt.</w:t>
      </w:r>
    </w:p>
    <w:p w14:paraId="2F20754A" w14:textId="443141F5" w:rsidR="007E1090" w:rsidRPr="00783E60" w:rsidRDefault="007E1090" w:rsidP="00662D72">
      <w:pPr>
        <w:pStyle w:val="paragraph"/>
        <w:spacing w:before="0" w:beforeAutospacing="0" w:after="0" w:afterAutospacing="0" w:line="360" w:lineRule="auto"/>
        <w:textAlignment w:val="baseline"/>
        <w:rPr>
          <w:rFonts w:ascii="Arial" w:hAnsi="Arial" w:cs="Arial"/>
          <w:sz w:val="20"/>
          <w:szCs w:val="20"/>
        </w:rPr>
      </w:pPr>
      <w:r w:rsidRPr="00783E60">
        <w:rPr>
          <w:rStyle w:val="eop"/>
          <w:rFonts w:ascii="Arial" w:hAnsi="Arial" w:cs="Arial"/>
          <w:sz w:val="20"/>
          <w:szCs w:val="20"/>
        </w:rPr>
        <w:t> </w:t>
      </w:r>
    </w:p>
    <w:p w14:paraId="543FA484" w14:textId="071F5AB1" w:rsidR="004839BB" w:rsidRPr="00FB7FF0" w:rsidRDefault="004E347A" w:rsidP="36CD716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cs="Arial"/>
          <w:sz w:val="20"/>
          <w:szCs w:val="20"/>
        </w:rPr>
        <w:t xml:space="preserve">Bei der Planung </w:t>
      </w:r>
      <w:r w:rsidR="00CE68E7">
        <w:rPr>
          <w:rStyle w:val="normaltextrun"/>
          <w:rFonts w:ascii="Arial" w:hAnsi="Arial" w:cs="Arial"/>
          <w:sz w:val="20"/>
          <w:szCs w:val="20"/>
        </w:rPr>
        <w:t>von barrierefreien Bädern</w:t>
      </w:r>
      <w:r>
        <w:rPr>
          <w:rStyle w:val="normaltextrun"/>
          <w:rFonts w:ascii="Arial" w:hAnsi="Arial" w:cs="Arial"/>
          <w:sz w:val="20"/>
          <w:szCs w:val="20"/>
        </w:rPr>
        <w:t xml:space="preserve"> </w:t>
      </w:r>
      <w:r w:rsidR="009C0104">
        <w:rPr>
          <w:rStyle w:val="normaltextrun"/>
          <w:rFonts w:ascii="Arial" w:hAnsi="Arial" w:cs="Arial"/>
          <w:sz w:val="20"/>
          <w:szCs w:val="20"/>
        </w:rPr>
        <w:t xml:space="preserve">gehört die schwellenlose Dusche </w:t>
      </w:r>
      <w:r w:rsidR="007C1AF0">
        <w:rPr>
          <w:rStyle w:val="normaltextrun"/>
          <w:rFonts w:ascii="Arial" w:hAnsi="Arial" w:cs="Arial"/>
          <w:sz w:val="20"/>
          <w:szCs w:val="20"/>
        </w:rPr>
        <w:t xml:space="preserve">inzwischen </w:t>
      </w:r>
      <w:r w:rsidR="009C0104">
        <w:rPr>
          <w:rStyle w:val="normaltextrun"/>
          <w:rFonts w:ascii="Arial" w:hAnsi="Arial" w:cs="Arial"/>
          <w:sz w:val="20"/>
          <w:szCs w:val="20"/>
        </w:rPr>
        <w:t>zur Standardausstattung</w:t>
      </w:r>
      <w:r w:rsidR="00E648A8">
        <w:rPr>
          <w:rStyle w:val="normaltextrun"/>
          <w:rFonts w:ascii="Arial" w:hAnsi="Arial" w:cs="Arial"/>
          <w:sz w:val="20"/>
          <w:szCs w:val="20"/>
        </w:rPr>
        <w:t xml:space="preserve"> – </w:t>
      </w:r>
      <w:r w:rsidR="00FF0433">
        <w:rPr>
          <w:rStyle w:val="normaltextrun"/>
          <w:rFonts w:ascii="Arial" w:hAnsi="Arial" w:cs="Arial"/>
          <w:sz w:val="20"/>
          <w:szCs w:val="20"/>
        </w:rPr>
        <w:t>und künftig</w:t>
      </w:r>
      <w:r w:rsidR="00E648A8">
        <w:rPr>
          <w:rStyle w:val="normaltextrun"/>
          <w:rFonts w:ascii="Arial" w:hAnsi="Arial" w:cs="Arial"/>
          <w:sz w:val="20"/>
          <w:szCs w:val="20"/>
        </w:rPr>
        <w:t xml:space="preserve"> auch</w:t>
      </w:r>
      <w:r w:rsidR="0077437F">
        <w:rPr>
          <w:rStyle w:val="normaltextrun"/>
          <w:rFonts w:ascii="Arial" w:hAnsi="Arial" w:cs="Arial"/>
          <w:sz w:val="20"/>
          <w:szCs w:val="20"/>
        </w:rPr>
        <w:t xml:space="preserve"> </w:t>
      </w:r>
      <w:r w:rsidR="00FC5F72">
        <w:rPr>
          <w:rStyle w:val="normaltextrun"/>
          <w:rFonts w:ascii="Arial" w:hAnsi="Arial" w:cs="Arial"/>
          <w:sz w:val="20"/>
          <w:szCs w:val="20"/>
        </w:rPr>
        <w:t>im privaten Eigenheim, im Wohnungsbau und in der Hotellerie</w:t>
      </w:r>
      <w:r w:rsidR="005445C3">
        <w:rPr>
          <w:rStyle w:val="normaltextrun"/>
          <w:rFonts w:ascii="Arial" w:hAnsi="Arial" w:cs="Arial"/>
          <w:sz w:val="20"/>
          <w:szCs w:val="20"/>
        </w:rPr>
        <w:t xml:space="preserve">. </w:t>
      </w:r>
      <w:r w:rsidR="00EE525A">
        <w:rPr>
          <w:rStyle w:val="normaltextrun"/>
          <w:rFonts w:ascii="Arial" w:hAnsi="Arial" w:cs="Arial"/>
          <w:sz w:val="20"/>
          <w:szCs w:val="20"/>
        </w:rPr>
        <w:t>Neben der für die Privatperson oder den Gast sehr angenehmen Barrierefreiheit</w:t>
      </w:r>
      <w:r w:rsidR="00B94264">
        <w:rPr>
          <w:rStyle w:val="normaltextrun"/>
          <w:rFonts w:ascii="Arial" w:hAnsi="Arial" w:cs="Arial"/>
          <w:sz w:val="20"/>
          <w:szCs w:val="20"/>
        </w:rPr>
        <w:t xml:space="preserve"> </w:t>
      </w:r>
      <w:r w:rsidR="00925283">
        <w:rPr>
          <w:rStyle w:val="normaltextrun"/>
          <w:rFonts w:ascii="Arial" w:hAnsi="Arial" w:cs="Arial"/>
          <w:sz w:val="20"/>
          <w:szCs w:val="20"/>
        </w:rPr>
        <w:t>zeigt</w:t>
      </w:r>
      <w:r w:rsidR="002429BB">
        <w:rPr>
          <w:rStyle w:val="normaltextrun"/>
          <w:rFonts w:ascii="Arial" w:hAnsi="Arial" w:cs="Arial"/>
          <w:sz w:val="20"/>
          <w:szCs w:val="20"/>
        </w:rPr>
        <w:t xml:space="preserve"> sich</w:t>
      </w:r>
      <w:r w:rsidR="00B94264">
        <w:rPr>
          <w:rStyle w:val="normaltextrun"/>
          <w:rFonts w:ascii="Arial" w:hAnsi="Arial" w:cs="Arial"/>
          <w:sz w:val="20"/>
          <w:szCs w:val="20"/>
        </w:rPr>
        <w:t xml:space="preserve"> die bodenebene Dusche </w:t>
      </w:r>
      <w:r w:rsidR="00925283">
        <w:rPr>
          <w:rStyle w:val="normaltextrun"/>
          <w:rFonts w:ascii="Arial" w:hAnsi="Arial" w:cs="Arial"/>
          <w:sz w:val="20"/>
          <w:szCs w:val="20"/>
        </w:rPr>
        <w:t>in einer minimalistischen Optik</w:t>
      </w:r>
      <w:r w:rsidR="001B3112">
        <w:rPr>
          <w:rStyle w:val="normaltextrun"/>
          <w:rFonts w:ascii="Arial" w:hAnsi="Arial" w:cs="Arial"/>
          <w:sz w:val="20"/>
          <w:szCs w:val="20"/>
        </w:rPr>
        <w:t>,</w:t>
      </w:r>
      <w:r w:rsidR="00925283">
        <w:rPr>
          <w:rStyle w:val="normaltextrun"/>
          <w:rFonts w:ascii="Arial" w:hAnsi="Arial" w:cs="Arial"/>
          <w:sz w:val="20"/>
          <w:szCs w:val="20"/>
        </w:rPr>
        <w:t xml:space="preserve"> ist leicht zu reinige</w:t>
      </w:r>
      <w:r w:rsidR="001B3112">
        <w:rPr>
          <w:rStyle w:val="normaltextrun"/>
          <w:rFonts w:ascii="Arial" w:hAnsi="Arial" w:cs="Arial"/>
          <w:sz w:val="20"/>
          <w:szCs w:val="20"/>
        </w:rPr>
        <w:t xml:space="preserve">n und einfach zu installieren – sofern bestimmte </w:t>
      </w:r>
      <w:r w:rsidR="0084101C">
        <w:rPr>
          <w:rStyle w:val="normaltextrun"/>
          <w:rFonts w:ascii="Arial" w:hAnsi="Arial" w:cs="Arial"/>
          <w:sz w:val="20"/>
          <w:szCs w:val="20"/>
        </w:rPr>
        <w:t>Anforderungen beim Einbau beachtet werden.</w:t>
      </w:r>
    </w:p>
    <w:p w14:paraId="3D8F25FA" w14:textId="77777777" w:rsidR="007E1090" w:rsidRPr="00783E60" w:rsidRDefault="007E1090" w:rsidP="36CD7160">
      <w:pPr>
        <w:pStyle w:val="paragraph"/>
        <w:spacing w:before="0" w:beforeAutospacing="0" w:after="0" w:afterAutospacing="0" w:line="360" w:lineRule="auto"/>
        <w:textAlignment w:val="baseline"/>
        <w:rPr>
          <w:rFonts w:ascii="Arial" w:hAnsi="Arial" w:cs="Arial"/>
          <w:sz w:val="20"/>
          <w:szCs w:val="20"/>
        </w:rPr>
      </w:pPr>
      <w:r w:rsidRPr="36CD7160">
        <w:rPr>
          <w:rStyle w:val="eop"/>
          <w:rFonts w:ascii="Arial" w:hAnsi="Arial" w:cs="Arial"/>
          <w:sz w:val="20"/>
          <w:szCs w:val="20"/>
        </w:rPr>
        <w:t> </w:t>
      </w:r>
    </w:p>
    <w:p w14:paraId="24BBEDCB" w14:textId="1E52A06A" w:rsidR="007E1090" w:rsidRPr="003A197C" w:rsidRDefault="00215A5A" w:rsidP="007635B2">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cs="Arial"/>
          <w:b/>
          <w:bCs/>
          <w:sz w:val="20"/>
          <w:szCs w:val="20"/>
        </w:rPr>
        <w:t>Grundlagen des Einbaus</w:t>
      </w:r>
      <w:r w:rsidR="00E63231" w:rsidRPr="00DF7286">
        <w:rPr>
          <w:rStyle w:val="normaltextrun"/>
          <w:rFonts w:ascii="Arial" w:hAnsi="Arial" w:cs="Arial"/>
          <w:b/>
          <w:bCs/>
          <w:sz w:val="20"/>
          <w:szCs w:val="20"/>
        </w:rPr>
        <w:t xml:space="preserve"> gefliester Duschen</w:t>
      </w:r>
      <w:r w:rsidR="007635B2">
        <w:rPr>
          <w:rStyle w:val="normaltextrun"/>
          <w:rFonts w:ascii="Arial" w:hAnsi="Arial" w:cs="Arial"/>
          <w:b/>
          <w:bCs/>
          <w:sz w:val="20"/>
          <w:szCs w:val="20"/>
        </w:rPr>
        <w:br/>
      </w:r>
      <w:r w:rsidR="007E2F1C" w:rsidRPr="003A197C">
        <w:rPr>
          <w:rStyle w:val="normaltextrun"/>
          <w:rFonts w:ascii="Arial" w:hAnsi="Arial" w:cs="Arial"/>
          <w:sz w:val="20"/>
          <w:szCs w:val="20"/>
        </w:rPr>
        <w:t xml:space="preserve">Bei der Installation einer </w:t>
      </w:r>
      <w:r w:rsidR="00E63231" w:rsidRPr="00DF7286">
        <w:rPr>
          <w:rStyle w:val="normaltextrun"/>
          <w:rFonts w:ascii="Arial" w:hAnsi="Arial" w:cs="Arial"/>
          <w:sz w:val="20"/>
          <w:szCs w:val="20"/>
        </w:rPr>
        <w:t xml:space="preserve">gefliesten, </w:t>
      </w:r>
      <w:r w:rsidRPr="00DF7286">
        <w:rPr>
          <w:rStyle w:val="normaltextrun"/>
          <w:rFonts w:ascii="Arial" w:hAnsi="Arial" w:cs="Arial"/>
          <w:sz w:val="20"/>
          <w:szCs w:val="20"/>
        </w:rPr>
        <w:t>bodenebene</w:t>
      </w:r>
      <w:r w:rsidR="00743965">
        <w:rPr>
          <w:rStyle w:val="normaltextrun"/>
          <w:rFonts w:ascii="Arial" w:hAnsi="Arial" w:cs="Arial"/>
          <w:sz w:val="20"/>
          <w:szCs w:val="20"/>
        </w:rPr>
        <w:t>n</w:t>
      </w:r>
      <w:r w:rsidRPr="003A197C">
        <w:rPr>
          <w:rStyle w:val="normaltextrun"/>
          <w:rFonts w:ascii="Arial" w:hAnsi="Arial" w:cs="Arial"/>
          <w:sz w:val="20"/>
          <w:szCs w:val="20"/>
        </w:rPr>
        <w:t xml:space="preserve"> Dusche </w:t>
      </w:r>
      <w:r w:rsidR="00BE751F" w:rsidRPr="00E129EF">
        <w:rPr>
          <w:rStyle w:val="normaltextrun"/>
          <w:rFonts w:ascii="Arial" w:hAnsi="Arial" w:cs="Arial"/>
          <w:sz w:val="20"/>
          <w:szCs w:val="20"/>
        </w:rPr>
        <w:t xml:space="preserve">gibt es einige Grundvoraussetzungen zu beachten. </w:t>
      </w:r>
      <w:r w:rsidR="00A25EF7" w:rsidRPr="00A25EF7">
        <w:rPr>
          <w:rStyle w:val="normaltextrun"/>
          <w:rFonts w:ascii="Arial" w:hAnsi="Arial" w:cs="Arial"/>
          <w:sz w:val="20"/>
          <w:szCs w:val="20"/>
        </w:rPr>
        <w:t xml:space="preserve">Neben der fachgerechten Verarbeitung müssen bei der Planung aufeinander abgestimmte Produkte und weitere planerische Aspekte </w:t>
      </w:r>
      <w:r w:rsidR="00A25EF7" w:rsidRPr="000F0B56">
        <w:rPr>
          <w:rStyle w:val="normaltextrun"/>
          <w:rFonts w:ascii="Arial" w:hAnsi="Arial" w:cs="Arial"/>
          <w:sz w:val="20"/>
          <w:szCs w:val="20"/>
        </w:rPr>
        <w:t>berücksichtigt werden. Dazu zählen unter anderem die</w:t>
      </w:r>
      <w:r w:rsidR="00A25EF7" w:rsidRPr="005B66EA">
        <w:rPr>
          <w:rStyle w:val="normaltextrun"/>
          <w:rFonts w:ascii="Arial" w:hAnsi="Arial" w:cs="Arial"/>
          <w:sz w:val="20"/>
          <w:szCs w:val="20"/>
        </w:rPr>
        <w:t xml:space="preserve"> Positionierung der Duschfläche, die Gefällegebung und die Auswahl geeigneter Untergründe unter Abschätzung der zur erwartenden Wassereinwirkung</w:t>
      </w:r>
      <w:r w:rsidRPr="005B66EA">
        <w:rPr>
          <w:rStyle w:val="normaltextrun"/>
          <w:rFonts w:ascii="Arial" w:hAnsi="Arial" w:cs="Arial"/>
          <w:sz w:val="20"/>
          <w:szCs w:val="20"/>
        </w:rPr>
        <w:t xml:space="preserve">. </w:t>
      </w:r>
      <w:r w:rsidR="00154FCF" w:rsidRPr="000F0B56">
        <w:rPr>
          <w:rStyle w:val="normaltextrun"/>
          <w:rFonts w:ascii="Arial" w:hAnsi="Arial" w:cs="Arial"/>
          <w:sz w:val="20"/>
          <w:szCs w:val="20"/>
        </w:rPr>
        <w:t xml:space="preserve">Im Bereich des Bodens ist </w:t>
      </w:r>
      <w:r w:rsidR="00456937" w:rsidRPr="000F0B56">
        <w:rPr>
          <w:rStyle w:val="normaltextrun"/>
          <w:rFonts w:ascii="Arial" w:hAnsi="Arial" w:cs="Arial"/>
          <w:sz w:val="20"/>
          <w:szCs w:val="20"/>
        </w:rPr>
        <w:t>e</w:t>
      </w:r>
      <w:r w:rsidR="00A624EA" w:rsidRPr="000F0B56">
        <w:rPr>
          <w:rStyle w:val="normaltextrun"/>
          <w:rFonts w:ascii="Arial" w:hAnsi="Arial" w:cs="Arial"/>
          <w:sz w:val="20"/>
          <w:szCs w:val="20"/>
        </w:rPr>
        <w:t xml:space="preserve">in feuchtigkeitsunempfindlicher </w:t>
      </w:r>
      <w:r w:rsidR="0089377C" w:rsidRPr="000F0B56">
        <w:rPr>
          <w:rStyle w:val="normaltextrun"/>
          <w:rFonts w:ascii="Arial" w:hAnsi="Arial" w:cs="Arial"/>
          <w:sz w:val="20"/>
          <w:szCs w:val="20"/>
        </w:rPr>
        <w:t xml:space="preserve">Untergrund </w:t>
      </w:r>
      <w:r w:rsidR="00456937" w:rsidRPr="000F0B56">
        <w:rPr>
          <w:rStyle w:val="normaltextrun"/>
          <w:rFonts w:ascii="Arial" w:hAnsi="Arial" w:cs="Arial"/>
          <w:sz w:val="20"/>
          <w:szCs w:val="20"/>
        </w:rPr>
        <w:t>zwingend erforderlich.</w:t>
      </w:r>
      <w:r w:rsidR="009A67FF" w:rsidRPr="000F0B56">
        <w:rPr>
          <w:rStyle w:val="normaltextrun"/>
          <w:rFonts w:ascii="Arial" w:hAnsi="Arial" w:cs="Arial"/>
          <w:sz w:val="20"/>
          <w:szCs w:val="20"/>
        </w:rPr>
        <w:t xml:space="preserve"> </w:t>
      </w:r>
      <w:r w:rsidR="000F0BBB" w:rsidRPr="000F0B56">
        <w:rPr>
          <w:rStyle w:val="normaltextrun"/>
          <w:rFonts w:ascii="Arial" w:hAnsi="Arial" w:cs="Arial"/>
          <w:sz w:val="20"/>
          <w:szCs w:val="20"/>
        </w:rPr>
        <w:t xml:space="preserve">Neben </w:t>
      </w:r>
      <w:r w:rsidR="000F15F3" w:rsidRPr="000F0B56">
        <w:rPr>
          <w:rStyle w:val="normaltextrun"/>
          <w:rFonts w:ascii="Arial" w:hAnsi="Arial" w:cs="Arial"/>
          <w:sz w:val="20"/>
          <w:szCs w:val="20"/>
        </w:rPr>
        <w:t>planerischen Aspekten</w:t>
      </w:r>
      <w:r w:rsidR="000F0BBB" w:rsidRPr="005B66EA">
        <w:rPr>
          <w:rStyle w:val="normaltextrun"/>
          <w:rFonts w:ascii="Arial" w:hAnsi="Arial" w:cs="Arial"/>
          <w:sz w:val="20"/>
          <w:szCs w:val="20"/>
        </w:rPr>
        <w:t xml:space="preserve"> werden im Seminar praktische Tipps vermittelt,</w:t>
      </w:r>
      <w:r w:rsidR="0028021A" w:rsidRPr="005B66EA">
        <w:rPr>
          <w:rStyle w:val="normaltextrun"/>
          <w:rFonts w:ascii="Arial" w:hAnsi="Arial" w:cs="Arial"/>
          <w:sz w:val="20"/>
          <w:szCs w:val="20"/>
        </w:rPr>
        <w:t xml:space="preserve"> auf welche Details bei der Verarbeitung besonders Wert gelegt wird.</w:t>
      </w:r>
      <w:r w:rsidR="00C01731" w:rsidRPr="000F0B56">
        <w:rPr>
          <w:rStyle w:val="normaltextrun"/>
          <w:rFonts w:ascii="Arial" w:hAnsi="Arial" w:cs="Arial"/>
          <w:sz w:val="20"/>
          <w:szCs w:val="20"/>
        </w:rPr>
        <w:t xml:space="preserve"> </w:t>
      </w:r>
      <w:r w:rsidR="00AF7141" w:rsidRPr="000F0B56">
        <w:rPr>
          <w:rStyle w:val="normaltextrun"/>
          <w:rFonts w:ascii="Arial" w:hAnsi="Arial" w:cs="Arial"/>
          <w:sz w:val="20"/>
          <w:szCs w:val="20"/>
        </w:rPr>
        <w:t>Um Installateure, Fliesenleger und Planer</w:t>
      </w:r>
      <w:r w:rsidR="00D62BA4" w:rsidRPr="000F0B56">
        <w:rPr>
          <w:rStyle w:val="normaltextrun"/>
          <w:rFonts w:ascii="Arial" w:hAnsi="Arial" w:cs="Arial"/>
          <w:sz w:val="20"/>
          <w:szCs w:val="20"/>
        </w:rPr>
        <w:t xml:space="preserve"> für </w:t>
      </w:r>
      <w:r w:rsidR="00AF7141" w:rsidRPr="000F0B56">
        <w:rPr>
          <w:rStyle w:val="normaltextrun"/>
          <w:rFonts w:ascii="Arial" w:hAnsi="Arial" w:cs="Arial"/>
          <w:sz w:val="20"/>
          <w:szCs w:val="20"/>
        </w:rPr>
        <w:t xml:space="preserve">den Einbau bodenebener </w:t>
      </w:r>
      <w:r w:rsidR="00AF7141" w:rsidRPr="00DF7286">
        <w:rPr>
          <w:rStyle w:val="normaltextrun"/>
          <w:rFonts w:ascii="Arial" w:hAnsi="Arial" w:cs="Arial"/>
          <w:sz w:val="20"/>
          <w:szCs w:val="20"/>
        </w:rPr>
        <w:t>Duschen optimal zu schulen</w:t>
      </w:r>
      <w:r w:rsidR="0028021A" w:rsidRPr="00DF7286">
        <w:rPr>
          <w:rStyle w:val="normaltextrun"/>
          <w:rFonts w:ascii="Arial" w:hAnsi="Arial" w:cs="Arial"/>
          <w:sz w:val="20"/>
          <w:szCs w:val="20"/>
        </w:rPr>
        <w:t>,</w:t>
      </w:r>
      <w:r w:rsidR="00AF7141" w:rsidRPr="00DF7286">
        <w:rPr>
          <w:rStyle w:val="normaltextrun"/>
          <w:rFonts w:ascii="Arial" w:hAnsi="Arial" w:cs="Arial"/>
          <w:sz w:val="20"/>
          <w:szCs w:val="20"/>
        </w:rPr>
        <w:t xml:space="preserve"> „</w:t>
      </w:r>
      <w:r w:rsidR="00031DA8" w:rsidRPr="00DF7286">
        <w:rPr>
          <w:rStyle w:val="normaltextrun"/>
          <w:rFonts w:ascii="Arial" w:hAnsi="Arial" w:cs="Arial"/>
          <w:sz w:val="20"/>
          <w:szCs w:val="20"/>
        </w:rPr>
        <w:t xml:space="preserve">werden </w:t>
      </w:r>
      <w:r w:rsidR="00031DA8">
        <w:rPr>
          <w:rStyle w:val="normaltextrun"/>
          <w:rFonts w:ascii="Arial" w:hAnsi="Arial" w:cs="Arial"/>
          <w:sz w:val="20"/>
          <w:szCs w:val="20"/>
        </w:rPr>
        <w:t xml:space="preserve">im Praxisseminar von Geberit und Sopro </w:t>
      </w:r>
      <w:r w:rsidR="00031DA8" w:rsidRPr="00DF7286">
        <w:rPr>
          <w:rStyle w:val="normaltextrun"/>
          <w:rFonts w:ascii="Arial" w:hAnsi="Arial" w:cs="Arial"/>
          <w:sz w:val="20"/>
          <w:szCs w:val="20"/>
        </w:rPr>
        <w:t>Fallbeispiele</w:t>
      </w:r>
      <w:r w:rsidR="00031DA8">
        <w:rPr>
          <w:rStyle w:val="normaltextrun"/>
          <w:rFonts w:ascii="Arial" w:hAnsi="Arial" w:cs="Arial"/>
          <w:sz w:val="20"/>
          <w:szCs w:val="20"/>
        </w:rPr>
        <w:t xml:space="preserve"> anschaulich </w:t>
      </w:r>
      <w:r w:rsidR="00D76643">
        <w:rPr>
          <w:rStyle w:val="normaltextrun"/>
          <w:rFonts w:ascii="Arial" w:hAnsi="Arial" w:cs="Arial"/>
          <w:sz w:val="20"/>
          <w:szCs w:val="20"/>
        </w:rPr>
        <w:t>dargestellt</w:t>
      </w:r>
      <w:r w:rsidR="00AF7141" w:rsidRPr="00DF7286">
        <w:rPr>
          <w:rStyle w:val="normaltextrun"/>
          <w:rFonts w:ascii="Arial" w:hAnsi="Arial" w:cs="Arial"/>
          <w:sz w:val="20"/>
          <w:szCs w:val="20"/>
        </w:rPr>
        <w:t>“</w:t>
      </w:r>
      <w:r w:rsidR="00D76643" w:rsidRPr="00DF7286">
        <w:rPr>
          <w:rStyle w:val="normaltextrun"/>
          <w:rFonts w:ascii="Arial" w:hAnsi="Arial" w:cs="Arial"/>
          <w:sz w:val="20"/>
          <w:szCs w:val="20"/>
        </w:rPr>
        <w:t>,</w:t>
      </w:r>
      <w:r w:rsidR="00D76643">
        <w:rPr>
          <w:rStyle w:val="normaltextrun"/>
          <w:rFonts w:ascii="Arial" w:hAnsi="Arial" w:cs="Arial"/>
          <w:sz w:val="20"/>
          <w:szCs w:val="20"/>
        </w:rPr>
        <w:t xml:space="preserve"> so das </w:t>
      </w:r>
      <w:r w:rsidR="000A5D27">
        <w:rPr>
          <w:rStyle w:val="normaltextrun"/>
          <w:rFonts w:ascii="Arial" w:hAnsi="Arial" w:cs="Arial"/>
          <w:sz w:val="20"/>
          <w:szCs w:val="20"/>
        </w:rPr>
        <w:t>Fazit</w:t>
      </w:r>
      <w:r w:rsidR="00D76643">
        <w:rPr>
          <w:rStyle w:val="normaltextrun"/>
          <w:rFonts w:ascii="Arial" w:hAnsi="Arial" w:cs="Arial"/>
          <w:sz w:val="20"/>
          <w:szCs w:val="20"/>
        </w:rPr>
        <w:t xml:space="preserve"> </w:t>
      </w:r>
      <w:r w:rsidR="000A5D27">
        <w:rPr>
          <w:rStyle w:val="normaltextrun"/>
          <w:rFonts w:ascii="Arial" w:hAnsi="Arial" w:cs="Arial"/>
          <w:sz w:val="20"/>
          <w:szCs w:val="20"/>
        </w:rPr>
        <w:t xml:space="preserve">vom teilnehmenden Architekten und </w:t>
      </w:r>
      <w:r w:rsidR="00CB3C17">
        <w:rPr>
          <w:rStyle w:val="normaltextrun"/>
          <w:rFonts w:ascii="Arial" w:hAnsi="Arial" w:cs="Arial"/>
          <w:sz w:val="20"/>
          <w:szCs w:val="20"/>
        </w:rPr>
        <w:t>Ingenieur</w:t>
      </w:r>
      <w:r w:rsidR="000A5D27">
        <w:rPr>
          <w:rStyle w:val="normaltextrun"/>
          <w:rFonts w:ascii="Arial" w:hAnsi="Arial" w:cs="Arial"/>
          <w:sz w:val="20"/>
          <w:szCs w:val="20"/>
        </w:rPr>
        <w:t xml:space="preserve"> </w:t>
      </w:r>
      <w:r w:rsidR="00D76643">
        <w:rPr>
          <w:rStyle w:val="normaltextrun"/>
          <w:rFonts w:ascii="Arial" w:hAnsi="Arial" w:cs="Arial"/>
          <w:sz w:val="20"/>
          <w:szCs w:val="20"/>
        </w:rPr>
        <w:t xml:space="preserve">Ralf </w:t>
      </w:r>
      <w:proofErr w:type="spellStart"/>
      <w:r w:rsidR="00D76643">
        <w:rPr>
          <w:rStyle w:val="normaltextrun"/>
          <w:rFonts w:ascii="Arial" w:hAnsi="Arial" w:cs="Arial"/>
          <w:sz w:val="20"/>
          <w:szCs w:val="20"/>
        </w:rPr>
        <w:t>Koppenhöfer</w:t>
      </w:r>
      <w:proofErr w:type="spellEnd"/>
      <w:r w:rsidR="000A5D27">
        <w:rPr>
          <w:rStyle w:val="normaltextrun"/>
          <w:rFonts w:ascii="Arial" w:hAnsi="Arial" w:cs="Arial"/>
          <w:sz w:val="20"/>
          <w:szCs w:val="20"/>
        </w:rPr>
        <w:t>: „Die Präsentation hatte eine große Informationstiefe. Man konnte im praktischen Teil sehr gut sehen, wie es gemacht wird.“</w:t>
      </w:r>
      <w:r w:rsidR="009B43B4" w:rsidRPr="00DF7286">
        <w:rPr>
          <w:rStyle w:val="normaltextrun"/>
          <w:rFonts w:ascii="Arial" w:hAnsi="Arial" w:cs="Arial"/>
          <w:sz w:val="20"/>
          <w:szCs w:val="20"/>
        </w:rPr>
        <w:t xml:space="preserve"> Zusätzliche Praxistipps werden in einem gemeinsam von Geberit und Sopro realisierten Montagefilm vermittelt, der Teil des Seminars ist.</w:t>
      </w:r>
    </w:p>
    <w:p w14:paraId="2D4EB4B0" w14:textId="106182DC" w:rsidR="007618AC" w:rsidRDefault="007618AC" w:rsidP="006F69B5">
      <w:pPr>
        <w:pStyle w:val="paragraph"/>
        <w:spacing w:before="0" w:beforeAutospacing="0" w:after="0" w:afterAutospacing="0" w:line="360" w:lineRule="auto"/>
        <w:textAlignment w:val="baseline"/>
        <w:rPr>
          <w:rStyle w:val="normaltextrun"/>
          <w:rFonts w:ascii="Arial" w:hAnsi="Arial" w:cs="Arial"/>
          <w:color w:val="000000" w:themeColor="text1"/>
          <w:sz w:val="20"/>
          <w:szCs w:val="20"/>
        </w:rPr>
      </w:pPr>
    </w:p>
    <w:p w14:paraId="07E5F177" w14:textId="77777777" w:rsidR="00C34EAD" w:rsidRDefault="00C34EAD" w:rsidP="006F69B5">
      <w:pPr>
        <w:pStyle w:val="paragraph"/>
        <w:spacing w:before="0" w:beforeAutospacing="0" w:after="0" w:afterAutospacing="0" w:line="360" w:lineRule="auto"/>
        <w:textAlignment w:val="baseline"/>
        <w:rPr>
          <w:rStyle w:val="normaltextrun"/>
          <w:rFonts w:ascii="Arial" w:hAnsi="Arial" w:cs="Arial"/>
          <w:color w:val="000000" w:themeColor="text1"/>
          <w:sz w:val="20"/>
          <w:szCs w:val="20"/>
        </w:rPr>
      </w:pPr>
    </w:p>
    <w:p w14:paraId="0898639C" w14:textId="79DD180F" w:rsidR="001511CF" w:rsidRDefault="00144BCD" w:rsidP="007635B2">
      <w:pPr>
        <w:pStyle w:val="paragraph"/>
        <w:spacing w:before="0" w:beforeAutospacing="0" w:after="0" w:afterAutospacing="0" w:line="360" w:lineRule="auto"/>
        <w:textAlignment w:val="baseline"/>
        <w:rPr>
          <w:rStyle w:val="normaltextrun"/>
          <w:rFonts w:ascii="Arial" w:hAnsi="Arial" w:cs="Arial"/>
          <w:sz w:val="20"/>
          <w:szCs w:val="20"/>
        </w:rPr>
      </w:pPr>
      <w:r w:rsidRPr="00144BCD">
        <w:rPr>
          <w:rStyle w:val="normaltextrun"/>
          <w:rFonts w:ascii="Arial" w:hAnsi="Arial" w:cs="Arial"/>
          <w:b/>
          <w:bCs/>
          <w:sz w:val="20"/>
          <w:szCs w:val="20"/>
        </w:rPr>
        <w:t>Lösungen von Geberit</w:t>
      </w:r>
      <w:r w:rsidR="007635B2">
        <w:rPr>
          <w:rStyle w:val="normaltextrun"/>
          <w:rFonts w:ascii="Arial" w:hAnsi="Arial" w:cs="Arial"/>
          <w:b/>
          <w:bCs/>
          <w:sz w:val="20"/>
          <w:szCs w:val="20"/>
        </w:rPr>
        <w:br/>
      </w:r>
      <w:r w:rsidR="00DC68B3">
        <w:rPr>
          <w:rStyle w:val="normaltextrun"/>
          <w:rFonts w:ascii="Arial" w:hAnsi="Arial" w:cs="Arial"/>
          <w:sz w:val="20"/>
          <w:szCs w:val="20"/>
        </w:rPr>
        <w:t>Die CleanLine Duschrinne</w:t>
      </w:r>
      <w:r w:rsidR="00B2310C">
        <w:rPr>
          <w:rStyle w:val="normaltextrun"/>
          <w:rFonts w:ascii="Arial" w:hAnsi="Arial" w:cs="Arial"/>
          <w:sz w:val="20"/>
          <w:szCs w:val="20"/>
        </w:rPr>
        <w:t xml:space="preserve"> </w:t>
      </w:r>
      <w:r w:rsidR="00B07297">
        <w:rPr>
          <w:rStyle w:val="normaltextrun"/>
          <w:rFonts w:ascii="Arial" w:hAnsi="Arial" w:cs="Arial"/>
          <w:sz w:val="20"/>
          <w:szCs w:val="20"/>
        </w:rPr>
        <w:t xml:space="preserve">für geflieste Duschen </w:t>
      </w:r>
      <w:r w:rsidR="00B2310C">
        <w:rPr>
          <w:rStyle w:val="normaltextrun"/>
          <w:rFonts w:ascii="Arial" w:hAnsi="Arial" w:cs="Arial"/>
          <w:sz w:val="20"/>
          <w:szCs w:val="20"/>
        </w:rPr>
        <w:t xml:space="preserve">wurde von Geberit </w:t>
      </w:r>
      <w:r w:rsidR="00AE1FC2">
        <w:rPr>
          <w:rStyle w:val="normaltextrun"/>
          <w:rFonts w:ascii="Arial" w:hAnsi="Arial" w:cs="Arial"/>
          <w:sz w:val="20"/>
          <w:szCs w:val="20"/>
        </w:rPr>
        <w:t xml:space="preserve">mit dem Ziel entwickelt, </w:t>
      </w:r>
      <w:r w:rsidR="001F08CB">
        <w:rPr>
          <w:rStyle w:val="normaltextrun"/>
          <w:rFonts w:ascii="Arial" w:hAnsi="Arial" w:cs="Arial"/>
          <w:sz w:val="20"/>
          <w:szCs w:val="20"/>
        </w:rPr>
        <w:t xml:space="preserve">allen beteiligten Gewerken </w:t>
      </w:r>
      <w:r w:rsidR="00453506">
        <w:rPr>
          <w:rStyle w:val="normaltextrun"/>
          <w:rFonts w:ascii="Arial" w:hAnsi="Arial" w:cs="Arial"/>
          <w:sz w:val="20"/>
          <w:szCs w:val="20"/>
        </w:rPr>
        <w:t>die Arbeit zu erleich</w:t>
      </w:r>
      <w:r w:rsidR="001F08CB">
        <w:rPr>
          <w:rStyle w:val="normaltextrun"/>
          <w:rFonts w:ascii="Arial" w:hAnsi="Arial" w:cs="Arial"/>
          <w:sz w:val="20"/>
          <w:szCs w:val="20"/>
        </w:rPr>
        <w:t>te</w:t>
      </w:r>
      <w:r w:rsidR="00453506">
        <w:rPr>
          <w:rStyle w:val="normaltextrun"/>
          <w:rFonts w:ascii="Arial" w:hAnsi="Arial" w:cs="Arial"/>
          <w:sz w:val="20"/>
          <w:szCs w:val="20"/>
        </w:rPr>
        <w:t>r</w:t>
      </w:r>
      <w:r w:rsidR="00B07297">
        <w:rPr>
          <w:rStyle w:val="normaltextrun"/>
          <w:rFonts w:ascii="Arial" w:hAnsi="Arial" w:cs="Arial"/>
          <w:sz w:val="20"/>
          <w:szCs w:val="20"/>
        </w:rPr>
        <w:t>n</w:t>
      </w:r>
      <w:r w:rsidR="00453506">
        <w:rPr>
          <w:rStyle w:val="normaltextrun"/>
          <w:rFonts w:ascii="Arial" w:hAnsi="Arial" w:cs="Arial"/>
          <w:sz w:val="20"/>
          <w:szCs w:val="20"/>
        </w:rPr>
        <w:t xml:space="preserve"> und die Zusammenarbeit zwischen Installateur und Fliesenleger zu vereinfachen.</w:t>
      </w:r>
      <w:r w:rsidR="00A60B6E">
        <w:rPr>
          <w:rStyle w:val="normaltextrun"/>
          <w:rFonts w:ascii="Arial" w:hAnsi="Arial" w:cs="Arial"/>
          <w:sz w:val="20"/>
          <w:szCs w:val="20"/>
        </w:rPr>
        <w:t xml:space="preserve"> </w:t>
      </w:r>
      <w:r w:rsidR="007F0EC2">
        <w:rPr>
          <w:rStyle w:val="normaltextrun"/>
          <w:rFonts w:ascii="Arial" w:hAnsi="Arial" w:cs="Arial"/>
          <w:sz w:val="20"/>
          <w:szCs w:val="20"/>
        </w:rPr>
        <w:t>Um die Abdichtung beim Einbau zu erleichtern,</w:t>
      </w:r>
      <w:r w:rsidR="009A23AC">
        <w:rPr>
          <w:rStyle w:val="normaltextrun"/>
          <w:rFonts w:ascii="Arial" w:hAnsi="Arial" w:cs="Arial"/>
          <w:sz w:val="20"/>
          <w:szCs w:val="20"/>
        </w:rPr>
        <w:t xml:space="preserve"> </w:t>
      </w:r>
      <w:r w:rsidR="007E5A40">
        <w:rPr>
          <w:rStyle w:val="normaltextrun"/>
          <w:rFonts w:ascii="Arial" w:hAnsi="Arial" w:cs="Arial"/>
          <w:sz w:val="20"/>
          <w:szCs w:val="20"/>
        </w:rPr>
        <w:t xml:space="preserve">ist bei der CleanLine das </w:t>
      </w:r>
      <w:r w:rsidR="007E5A40">
        <w:rPr>
          <w:rStyle w:val="normaltextrun"/>
          <w:rFonts w:ascii="Arial" w:hAnsi="Arial" w:cs="Arial"/>
          <w:sz w:val="20"/>
          <w:szCs w:val="20"/>
        </w:rPr>
        <w:lastRenderedPageBreak/>
        <w:t>Dichtvlies bereits vormontiert</w:t>
      </w:r>
      <w:r w:rsidR="00BF1B4E">
        <w:rPr>
          <w:rStyle w:val="normaltextrun"/>
          <w:rFonts w:ascii="Arial" w:hAnsi="Arial" w:cs="Arial"/>
          <w:sz w:val="20"/>
          <w:szCs w:val="20"/>
        </w:rPr>
        <w:t xml:space="preserve"> und </w:t>
      </w:r>
      <w:r w:rsidR="00F76BE5">
        <w:rPr>
          <w:rStyle w:val="normaltextrun"/>
          <w:rFonts w:ascii="Arial" w:hAnsi="Arial" w:cs="Arial"/>
          <w:sz w:val="20"/>
          <w:szCs w:val="20"/>
        </w:rPr>
        <w:t>mit zahlreichen Dichtsystemen führender Hersteller</w:t>
      </w:r>
      <w:r w:rsidR="00CB23EF">
        <w:rPr>
          <w:rStyle w:val="normaltextrun"/>
          <w:rFonts w:ascii="Arial" w:hAnsi="Arial" w:cs="Arial"/>
          <w:sz w:val="20"/>
          <w:szCs w:val="20"/>
        </w:rPr>
        <w:t xml:space="preserve"> </w:t>
      </w:r>
      <w:r w:rsidR="00BF1B4E">
        <w:rPr>
          <w:rStyle w:val="normaltextrun"/>
          <w:rFonts w:ascii="Arial" w:hAnsi="Arial" w:cs="Arial"/>
          <w:sz w:val="20"/>
          <w:szCs w:val="20"/>
        </w:rPr>
        <w:t>kompatibel</w:t>
      </w:r>
      <w:r w:rsidR="00F76BE5">
        <w:rPr>
          <w:rStyle w:val="normaltextrun"/>
          <w:rFonts w:ascii="Arial" w:hAnsi="Arial" w:cs="Arial"/>
          <w:sz w:val="20"/>
          <w:szCs w:val="20"/>
        </w:rPr>
        <w:t>.</w:t>
      </w:r>
      <w:r w:rsidR="00AA5A22">
        <w:rPr>
          <w:rStyle w:val="normaltextrun"/>
          <w:rFonts w:ascii="Arial" w:hAnsi="Arial" w:cs="Arial"/>
          <w:sz w:val="20"/>
          <w:szCs w:val="20"/>
        </w:rPr>
        <w:t xml:space="preserve"> </w:t>
      </w:r>
      <w:r w:rsidR="00651112">
        <w:rPr>
          <w:rStyle w:val="normaltextrun"/>
          <w:rFonts w:ascii="Arial" w:hAnsi="Arial" w:cs="Arial"/>
          <w:sz w:val="20"/>
          <w:szCs w:val="20"/>
        </w:rPr>
        <w:t>Die</w:t>
      </w:r>
      <w:r w:rsidR="00AA5A22">
        <w:rPr>
          <w:rStyle w:val="normaltextrun"/>
          <w:rFonts w:ascii="Arial" w:hAnsi="Arial" w:cs="Arial"/>
          <w:sz w:val="20"/>
          <w:szCs w:val="20"/>
        </w:rPr>
        <w:t xml:space="preserve"> CleanLine</w:t>
      </w:r>
      <w:r w:rsidR="00651112">
        <w:rPr>
          <w:rStyle w:val="normaltextrun"/>
          <w:rFonts w:ascii="Arial" w:hAnsi="Arial" w:cs="Arial"/>
          <w:sz w:val="20"/>
          <w:szCs w:val="20"/>
        </w:rPr>
        <w:t xml:space="preserve"> kann</w:t>
      </w:r>
      <w:r w:rsidR="00AA5A22">
        <w:rPr>
          <w:rStyle w:val="normaltextrun"/>
          <w:rFonts w:ascii="Arial" w:hAnsi="Arial" w:cs="Arial"/>
          <w:sz w:val="20"/>
          <w:szCs w:val="20"/>
        </w:rPr>
        <w:t xml:space="preserve"> wie</w:t>
      </w:r>
      <w:r w:rsidR="00F21F14">
        <w:rPr>
          <w:rStyle w:val="normaltextrun"/>
          <w:rFonts w:ascii="Arial" w:hAnsi="Arial" w:cs="Arial"/>
          <w:sz w:val="20"/>
          <w:szCs w:val="20"/>
        </w:rPr>
        <w:t xml:space="preserve"> eine Fliese eingebunden </w:t>
      </w:r>
      <w:r w:rsidR="00EE769F">
        <w:rPr>
          <w:rStyle w:val="normaltextrun"/>
          <w:rFonts w:ascii="Arial" w:hAnsi="Arial" w:cs="Arial"/>
          <w:sz w:val="20"/>
          <w:szCs w:val="20"/>
        </w:rPr>
        <w:t>und exakt auf die Breite des Duschplatzes angepasst werden</w:t>
      </w:r>
      <w:r w:rsidR="00F21F14">
        <w:rPr>
          <w:rStyle w:val="normaltextrun"/>
          <w:rFonts w:ascii="Arial" w:hAnsi="Arial" w:cs="Arial"/>
          <w:sz w:val="20"/>
          <w:szCs w:val="20"/>
        </w:rPr>
        <w:t xml:space="preserve"> kann.</w:t>
      </w:r>
      <w:r w:rsidR="00030C9B">
        <w:rPr>
          <w:rStyle w:val="normaltextrun"/>
          <w:rFonts w:ascii="Arial" w:hAnsi="Arial" w:cs="Arial"/>
          <w:sz w:val="20"/>
          <w:szCs w:val="20"/>
        </w:rPr>
        <w:t xml:space="preserve"> Dies bietet optische Vorteile und verhindert verdeckte Schmutzbereiche</w:t>
      </w:r>
      <w:r w:rsidR="00311FD8">
        <w:rPr>
          <w:rStyle w:val="normaltextrun"/>
          <w:rFonts w:ascii="Arial" w:hAnsi="Arial" w:cs="Arial"/>
          <w:sz w:val="20"/>
          <w:szCs w:val="20"/>
        </w:rPr>
        <w:t>, wodurch erhöhte hygienische Anforderungen erfüllt werden.</w:t>
      </w:r>
      <w:r w:rsidR="00724ED8">
        <w:rPr>
          <w:rStyle w:val="normaltextrun"/>
          <w:rFonts w:ascii="Arial" w:hAnsi="Arial" w:cs="Arial"/>
          <w:sz w:val="20"/>
          <w:szCs w:val="20"/>
        </w:rPr>
        <w:t xml:space="preserve"> </w:t>
      </w:r>
      <w:r w:rsidR="00873E62">
        <w:rPr>
          <w:rStyle w:val="normaltextrun"/>
          <w:rFonts w:ascii="Arial" w:hAnsi="Arial" w:cs="Arial"/>
          <w:sz w:val="20"/>
          <w:szCs w:val="20"/>
        </w:rPr>
        <w:t>Effizienz, Sicherheit und Wirtschaftlichkeit</w:t>
      </w:r>
      <w:r w:rsidR="0040263F">
        <w:rPr>
          <w:rStyle w:val="normaltextrun"/>
          <w:rFonts w:ascii="Arial" w:hAnsi="Arial" w:cs="Arial"/>
          <w:sz w:val="20"/>
          <w:szCs w:val="20"/>
        </w:rPr>
        <w:t xml:space="preserve"> bei bodenebenen Duschen </w:t>
      </w:r>
      <w:r w:rsidR="00802D3F">
        <w:rPr>
          <w:rStyle w:val="normaltextrun"/>
          <w:rFonts w:ascii="Arial" w:hAnsi="Arial" w:cs="Arial"/>
          <w:sz w:val="20"/>
          <w:szCs w:val="20"/>
        </w:rPr>
        <w:t>–</w:t>
      </w:r>
      <w:r w:rsidR="0040263F">
        <w:rPr>
          <w:rStyle w:val="normaltextrun"/>
          <w:rFonts w:ascii="Arial" w:hAnsi="Arial" w:cs="Arial"/>
          <w:sz w:val="20"/>
          <w:szCs w:val="20"/>
        </w:rPr>
        <w:t xml:space="preserve"> </w:t>
      </w:r>
      <w:r w:rsidR="00802D3F">
        <w:rPr>
          <w:rStyle w:val="normaltextrun"/>
          <w:rFonts w:ascii="Arial" w:hAnsi="Arial" w:cs="Arial"/>
          <w:sz w:val="20"/>
          <w:szCs w:val="20"/>
        </w:rPr>
        <w:t xml:space="preserve">die relevanten Informationen hierzu werden im Praxisseminar von Geberit und Sopro vermittelt, </w:t>
      </w:r>
      <w:r w:rsidR="001511CF">
        <w:rPr>
          <w:rStyle w:val="normaltextrun"/>
          <w:rFonts w:ascii="Arial" w:hAnsi="Arial" w:cs="Arial"/>
          <w:sz w:val="20"/>
          <w:szCs w:val="20"/>
        </w:rPr>
        <w:t xml:space="preserve">freut sich Wolfgang </w:t>
      </w:r>
      <w:proofErr w:type="spellStart"/>
      <w:r w:rsidR="001511CF">
        <w:rPr>
          <w:rStyle w:val="normaltextrun"/>
          <w:rFonts w:ascii="Arial" w:hAnsi="Arial" w:cs="Arial"/>
          <w:sz w:val="20"/>
          <w:szCs w:val="20"/>
        </w:rPr>
        <w:t>Busal</w:t>
      </w:r>
      <w:proofErr w:type="spellEnd"/>
      <w:r w:rsidR="001511CF">
        <w:rPr>
          <w:rStyle w:val="normaltextrun"/>
          <w:rFonts w:ascii="Arial" w:hAnsi="Arial" w:cs="Arial"/>
          <w:sz w:val="20"/>
          <w:szCs w:val="20"/>
        </w:rPr>
        <w:t xml:space="preserve">, Planer im Büro </w:t>
      </w:r>
      <w:proofErr w:type="spellStart"/>
      <w:r w:rsidR="001511CF">
        <w:rPr>
          <w:rStyle w:val="normaltextrun"/>
          <w:rFonts w:ascii="Arial" w:hAnsi="Arial" w:cs="Arial"/>
          <w:sz w:val="20"/>
          <w:szCs w:val="20"/>
        </w:rPr>
        <w:t>Busal</w:t>
      </w:r>
      <w:proofErr w:type="spellEnd"/>
      <w:r w:rsidR="001511CF">
        <w:rPr>
          <w:rStyle w:val="normaltextrun"/>
          <w:rFonts w:ascii="Arial" w:hAnsi="Arial" w:cs="Arial"/>
          <w:sz w:val="20"/>
          <w:szCs w:val="20"/>
        </w:rPr>
        <w:t xml:space="preserve"> GmbH: </w:t>
      </w:r>
      <w:r w:rsidR="00696983">
        <w:rPr>
          <w:rStyle w:val="normaltextrun"/>
          <w:rFonts w:ascii="Arial" w:hAnsi="Arial" w:cs="Arial"/>
          <w:sz w:val="20"/>
          <w:szCs w:val="20"/>
        </w:rPr>
        <w:t>„</w:t>
      </w:r>
      <w:r w:rsidR="001511CF">
        <w:rPr>
          <w:rStyle w:val="normaltextrun"/>
          <w:rFonts w:ascii="Arial" w:hAnsi="Arial" w:cs="Arial"/>
          <w:sz w:val="20"/>
          <w:szCs w:val="20"/>
        </w:rPr>
        <w:t>Für mich waren die kompakten Informationen wichtig. So kann ich Kunden gut beraten und sie für Geberit Produkte begeistern</w:t>
      </w:r>
      <w:r w:rsidR="00A53D48">
        <w:rPr>
          <w:rStyle w:val="normaltextrun"/>
          <w:rFonts w:ascii="Arial" w:hAnsi="Arial" w:cs="Arial"/>
          <w:sz w:val="20"/>
          <w:szCs w:val="20"/>
        </w:rPr>
        <w:t>.</w:t>
      </w:r>
      <w:r w:rsidR="001511CF">
        <w:rPr>
          <w:rStyle w:val="normaltextrun"/>
          <w:rFonts w:ascii="Arial" w:hAnsi="Arial" w:cs="Arial"/>
          <w:sz w:val="20"/>
          <w:szCs w:val="20"/>
        </w:rPr>
        <w:t>“</w:t>
      </w:r>
      <w:r w:rsidR="002C78BA">
        <w:rPr>
          <w:rStyle w:val="normaltextrun"/>
          <w:rFonts w:ascii="Arial" w:hAnsi="Arial" w:cs="Arial"/>
          <w:sz w:val="20"/>
          <w:szCs w:val="20"/>
        </w:rPr>
        <w:t xml:space="preserve"> </w:t>
      </w:r>
      <w:r w:rsidR="00724ED8">
        <w:rPr>
          <w:rStyle w:val="normaltextrun"/>
          <w:rFonts w:ascii="Arial" w:hAnsi="Arial" w:cs="Arial"/>
          <w:sz w:val="20"/>
          <w:szCs w:val="20"/>
        </w:rPr>
        <w:t>Neben</w:t>
      </w:r>
      <w:r w:rsidR="004D4B3A">
        <w:rPr>
          <w:rStyle w:val="normaltextrun"/>
          <w:rFonts w:ascii="Arial" w:hAnsi="Arial" w:cs="Arial"/>
          <w:sz w:val="20"/>
          <w:szCs w:val="20"/>
        </w:rPr>
        <w:t xml:space="preserve"> den Duschrinnen der Reihe </w:t>
      </w:r>
      <w:r w:rsidR="00724ED8">
        <w:rPr>
          <w:rStyle w:val="normaltextrun"/>
          <w:rFonts w:ascii="Arial" w:hAnsi="Arial" w:cs="Arial"/>
          <w:sz w:val="20"/>
          <w:szCs w:val="20"/>
        </w:rPr>
        <w:t>CleanLine</w:t>
      </w:r>
      <w:r w:rsidR="004D4B3A">
        <w:rPr>
          <w:rStyle w:val="normaltextrun"/>
          <w:rFonts w:ascii="Arial" w:hAnsi="Arial" w:cs="Arial"/>
          <w:sz w:val="20"/>
          <w:szCs w:val="20"/>
        </w:rPr>
        <w:t xml:space="preserve"> für geflieste Duschen</w:t>
      </w:r>
      <w:r w:rsidR="00724ED8">
        <w:rPr>
          <w:rStyle w:val="normaltextrun"/>
          <w:rFonts w:ascii="Arial" w:hAnsi="Arial" w:cs="Arial"/>
          <w:sz w:val="20"/>
          <w:szCs w:val="20"/>
        </w:rPr>
        <w:t xml:space="preserve"> </w:t>
      </w:r>
      <w:r w:rsidR="00852B50">
        <w:rPr>
          <w:rStyle w:val="normaltextrun"/>
          <w:rFonts w:ascii="Arial" w:hAnsi="Arial" w:cs="Arial"/>
          <w:sz w:val="20"/>
          <w:szCs w:val="20"/>
        </w:rPr>
        <w:t xml:space="preserve">hat Geberit ebenfalls </w:t>
      </w:r>
      <w:r w:rsidR="00B07297">
        <w:rPr>
          <w:rStyle w:val="normaltextrun"/>
          <w:rFonts w:ascii="Arial" w:hAnsi="Arial" w:cs="Arial"/>
          <w:sz w:val="20"/>
          <w:szCs w:val="20"/>
        </w:rPr>
        <w:t xml:space="preserve">ein breites Sortiment an </w:t>
      </w:r>
      <w:r w:rsidR="00724ED8">
        <w:rPr>
          <w:rStyle w:val="normaltextrun"/>
          <w:rFonts w:ascii="Arial" w:hAnsi="Arial" w:cs="Arial"/>
          <w:sz w:val="20"/>
          <w:szCs w:val="20"/>
        </w:rPr>
        <w:t>Duschflächen</w:t>
      </w:r>
      <w:r w:rsidR="00DF7286">
        <w:rPr>
          <w:rStyle w:val="normaltextrun"/>
          <w:rFonts w:ascii="Arial" w:hAnsi="Arial" w:cs="Arial"/>
          <w:sz w:val="20"/>
          <w:szCs w:val="20"/>
        </w:rPr>
        <w:t xml:space="preserve"> wie die</w:t>
      </w:r>
      <w:r w:rsidR="00724ED8">
        <w:rPr>
          <w:rStyle w:val="normaltextrun"/>
          <w:rFonts w:ascii="Arial" w:hAnsi="Arial" w:cs="Arial"/>
          <w:sz w:val="20"/>
          <w:szCs w:val="20"/>
        </w:rPr>
        <w:t xml:space="preserve"> </w:t>
      </w:r>
      <w:proofErr w:type="spellStart"/>
      <w:r w:rsidR="00724ED8">
        <w:rPr>
          <w:rStyle w:val="normaltextrun"/>
          <w:rFonts w:ascii="Arial" w:hAnsi="Arial" w:cs="Arial"/>
          <w:sz w:val="20"/>
          <w:szCs w:val="20"/>
        </w:rPr>
        <w:t>Setaplano</w:t>
      </w:r>
      <w:proofErr w:type="spellEnd"/>
      <w:r w:rsidR="00724ED8">
        <w:rPr>
          <w:rStyle w:val="normaltextrun"/>
          <w:rFonts w:ascii="Arial" w:hAnsi="Arial" w:cs="Arial"/>
          <w:sz w:val="20"/>
          <w:szCs w:val="20"/>
        </w:rPr>
        <w:t xml:space="preserve"> und</w:t>
      </w:r>
      <w:r w:rsidR="009C6396" w:rsidRPr="007635B2">
        <w:rPr>
          <w:rStyle w:val="normaltextrun"/>
          <w:rFonts w:ascii="Arial" w:hAnsi="Arial" w:cs="Arial"/>
          <w:sz w:val="20"/>
          <w:szCs w:val="20"/>
        </w:rPr>
        <w:t> </w:t>
      </w:r>
      <w:proofErr w:type="spellStart"/>
      <w:r w:rsidR="009C6396" w:rsidRPr="007635B2">
        <w:rPr>
          <w:rStyle w:val="normaltextrun"/>
          <w:rFonts w:ascii="Arial" w:hAnsi="Arial" w:cs="Arial"/>
          <w:sz w:val="20"/>
          <w:szCs w:val="20"/>
        </w:rPr>
        <w:t>Olona</w:t>
      </w:r>
      <w:proofErr w:type="spellEnd"/>
      <w:r w:rsidR="00852B50">
        <w:rPr>
          <w:rStyle w:val="normaltextrun"/>
          <w:rFonts w:ascii="Arial" w:hAnsi="Arial" w:cs="Arial"/>
          <w:sz w:val="20"/>
          <w:szCs w:val="20"/>
        </w:rPr>
        <w:t xml:space="preserve"> im Sortiment, auch diese sind</w:t>
      </w:r>
      <w:r w:rsidR="009C6396" w:rsidRPr="007635B2">
        <w:rPr>
          <w:rStyle w:val="normaltextrun"/>
          <w:rFonts w:ascii="Arial" w:hAnsi="Arial" w:cs="Arial"/>
          <w:sz w:val="20"/>
          <w:szCs w:val="20"/>
        </w:rPr>
        <w:t> bereits ab Werk mit einem vormontierten Dichtvlies ausgestattet.</w:t>
      </w:r>
      <w:r w:rsidR="008662B7" w:rsidRPr="009C6396">
        <w:rPr>
          <w:rStyle w:val="normaltextrun"/>
          <w:rFonts w:ascii="Arial" w:hAnsi="Arial" w:cs="Arial"/>
          <w:sz w:val="20"/>
          <w:szCs w:val="20"/>
        </w:rPr>
        <w:t xml:space="preserve"> </w:t>
      </w:r>
    </w:p>
    <w:p w14:paraId="72245F79" w14:textId="77777777" w:rsidR="001511CF" w:rsidRDefault="001511CF" w:rsidP="006F69B5">
      <w:pPr>
        <w:pStyle w:val="paragraph"/>
        <w:spacing w:before="0" w:beforeAutospacing="0" w:after="0" w:afterAutospacing="0" w:line="360" w:lineRule="auto"/>
        <w:textAlignment w:val="baseline"/>
        <w:rPr>
          <w:rStyle w:val="normaltextrun"/>
          <w:rFonts w:ascii="Arial" w:hAnsi="Arial" w:cs="Arial"/>
          <w:sz w:val="20"/>
          <w:szCs w:val="20"/>
        </w:rPr>
      </w:pPr>
    </w:p>
    <w:p w14:paraId="7E01381F" w14:textId="1887EA48" w:rsidR="00F25025" w:rsidRDefault="006B6F4D" w:rsidP="00DF0E3B">
      <w:pPr>
        <w:rPr>
          <w:rStyle w:val="Hyperlink"/>
          <w:sz w:val="20"/>
          <w:szCs w:val="20"/>
          <w:lang w:val="de-DE"/>
        </w:rPr>
      </w:pPr>
      <w:r>
        <w:rPr>
          <w:sz w:val="20"/>
          <w:szCs w:val="20"/>
          <w:lang w:val="de-DE"/>
        </w:rPr>
        <w:t xml:space="preserve">Das nächste Praxisseminar von Geberit und Sopro findet am 14.10. </w:t>
      </w:r>
      <w:r w:rsidR="00BE751F">
        <w:rPr>
          <w:sz w:val="20"/>
          <w:szCs w:val="20"/>
          <w:lang w:val="de-DE"/>
        </w:rPr>
        <w:t>von 16:30 bis 18:00 Uhr st</w:t>
      </w:r>
      <w:r>
        <w:rPr>
          <w:sz w:val="20"/>
          <w:szCs w:val="20"/>
          <w:lang w:val="de-DE"/>
        </w:rPr>
        <w:t xml:space="preserve">att. </w:t>
      </w:r>
      <w:r w:rsidR="00BE751F">
        <w:rPr>
          <w:sz w:val="20"/>
          <w:szCs w:val="20"/>
          <w:lang w:val="de-DE"/>
        </w:rPr>
        <w:t xml:space="preserve">Weitere Informationen dazu erhalten Sie hier: </w:t>
      </w:r>
      <w:hyperlink r:id="rId11" w:history="1">
        <w:r w:rsidR="00BE751F" w:rsidRPr="00065B89">
          <w:rPr>
            <w:rStyle w:val="Hyperlink"/>
            <w:sz w:val="20"/>
            <w:szCs w:val="20"/>
            <w:lang w:val="de-DE"/>
          </w:rPr>
          <w:t>https://www.geberit.de/service/kundenschulungen/web-seminare/w8-web-seminar/</w:t>
        </w:r>
      </w:hyperlink>
    </w:p>
    <w:p w14:paraId="3133973C" w14:textId="77777777" w:rsidR="001D53DD" w:rsidRDefault="001D53DD" w:rsidP="00DF0E3B">
      <w:pPr>
        <w:rPr>
          <w:sz w:val="20"/>
          <w:szCs w:val="20"/>
          <w:lang w:val="de-DE"/>
        </w:rPr>
      </w:pPr>
    </w:p>
    <w:p w14:paraId="687C8BAA" w14:textId="77777777" w:rsidR="00BE751F" w:rsidRPr="00DF0E3B" w:rsidRDefault="00BE751F" w:rsidP="00DF0E3B">
      <w:pPr>
        <w:rPr>
          <w:sz w:val="20"/>
          <w:szCs w:val="20"/>
          <w:lang w:val="de-DE"/>
        </w:rPr>
      </w:pP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24371" w:rsidRPr="00652524" w14:paraId="5BCA7C34" w14:textId="77777777" w:rsidTr="000F0B56">
        <w:trPr>
          <w:trHeight w:val="2049"/>
        </w:trPr>
        <w:tc>
          <w:tcPr>
            <w:tcW w:w="4747" w:type="dxa"/>
          </w:tcPr>
          <w:p w14:paraId="38B77189" w14:textId="470024E3" w:rsidR="00F24371" w:rsidRDefault="00C771F3" w:rsidP="00F468AF">
            <w:pPr>
              <w:rPr>
                <w:noProof/>
                <w:lang w:eastAsia="de-DE"/>
              </w:rPr>
            </w:pPr>
            <w:r>
              <w:rPr>
                <w:noProof/>
                <w:lang w:eastAsia="de-DE"/>
              </w:rPr>
              <w:drawing>
                <wp:anchor distT="0" distB="107950" distL="114300" distR="114300" simplePos="0" relativeHeight="251663360" behindDoc="1" locked="0" layoutInCell="1" allowOverlap="1" wp14:anchorId="33A02478" wp14:editId="3A7DE728">
                  <wp:simplePos x="0" y="0"/>
                  <wp:positionH relativeFrom="column">
                    <wp:posOffset>635</wp:posOffset>
                  </wp:positionH>
                  <wp:positionV relativeFrom="paragraph">
                    <wp:posOffset>0</wp:posOffset>
                  </wp:positionV>
                  <wp:extent cx="1439100" cy="1918800"/>
                  <wp:effectExtent l="0" t="0" r="0" b="0"/>
                  <wp:wrapTight wrapText="bothSides">
                    <wp:wrapPolygon edited="0">
                      <wp:start x="0" y="0"/>
                      <wp:lineTo x="0" y="21450"/>
                      <wp:lineTo x="21352" y="21450"/>
                      <wp:lineTo x="21352"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2" cstate="print">
                            <a:extLst>
                              <a:ext uri="{28A0092B-C50C-407E-A947-70E740481C1C}">
                                <a14:useLocalDpi xmlns:a14="http://schemas.microsoft.com/office/drawing/2010/main"/>
                              </a:ext>
                            </a:extLst>
                          </a:blip>
                          <a:stretch>
                            <a:fillRect/>
                          </a:stretch>
                        </pic:blipFill>
                        <pic:spPr>
                          <a:xfrm>
                            <a:off x="0" y="0"/>
                            <a:ext cx="1439100" cy="19188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5C70506E" w14:textId="51026A4E" w:rsidR="00F24371" w:rsidRPr="0092700D" w:rsidRDefault="00F24371" w:rsidP="00F468AF">
            <w:pPr>
              <w:rPr>
                <w:color w:val="000000"/>
                <w:lang w:eastAsia="ar-SA"/>
              </w:rPr>
            </w:pPr>
            <w:r w:rsidRPr="008652DE">
              <w:rPr>
                <w:b/>
                <w:color w:val="000000"/>
                <w:lang w:eastAsia="ar-SA"/>
              </w:rPr>
              <w:t>[</w:t>
            </w:r>
            <w:r w:rsidR="007D3ECE" w:rsidRPr="007D3ECE">
              <w:rPr>
                <w:b/>
                <w:color w:val="000000"/>
                <w:lang w:eastAsia="ar-SA"/>
              </w:rPr>
              <w:t>Geberit_CleanLine_1</w:t>
            </w:r>
            <w:r w:rsidRPr="008652DE">
              <w:rPr>
                <w:rFonts w:eastAsia="MS Mincho"/>
                <w:b/>
                <w:lang w:eastAsia="ar-SA"/>
              </w:rPr>
              <w:t>.jpg</w:t>
            </w:r>
            <w:r w:rsidRPr="008652DE">
              <w:rPr>
                <w:b/>
                <w:color w:val="000000"/>
                <w:lang w:eastAsia="ar-SA"/>
              </w:rPr>
              <w:t>]</w:t>
            </w:r>
            <w:r w:rsidRPr="008652DE">
              <w:rPr>
                <w:b/>
                <w:color w:val="000000"/>
                <w:lang w:eastAsia="ar-SA"/>
              </w:rPr>
              <w:br/>
            </w:r>
            <w:bookmarkStart w:id="0" w:name="_Hlk52482744"/>
            <w:r w:rsidR="005375BF">
              <w:rPr>
                <w:rFonts w:eastAsia="Arial"/>
                <w:szCs w:val="20"/>
              </w:rPr>
              <w:t>Beim Einbau einer bodenebenen Dusche</w:t>
            </w:r>
            <w:r w:rsidR="00652524">
              <w:rPr>
                <w:rFonts w:eastAsia="Arial"/>
                <w:szCs w:val="20"/>
              </w:rPr>
              <w:t xml:space="preserve"> in Kombination mit der Geberit CleanLine80</w:t>
            </w:r>
            <w:r w:rsidR="005375BF">
              <w:rPr>
                <w:rFonts w:eastAsia="Arial"/>
                <w:szCs w:val="20"/>
              </w:rPr>
              <w:t xml:space="preserve"> muss zwingend darauf geachtet werden, dass diese auf einem feuchtigkeitsunempfindlichen Untergrund</w:t>
            </w:r>
            <w:r>
              <w:rPr>
                <w:rFonts w:eastAsia="Arial"/>
                <w:szCs w:val="20"/>
              </w:rPr>
              <w:t xml:space="preserve"> </w:t>
            </w:r>
            <w:r w:rsidR="005375BF">
              <w:rPr>
                <w:rFonts w:eastAsia="Arial"/>
                <w:szCs w:val="20"/>
              </w:rPr>
              <w:t>installiert wird.</w:t>
            </w:r>
            <w:r>
              <w:rPr>
                <w:rFonts w:eastAsia="Arial"/>
                <w:szCs w:val="20"/>
              </w:rPr>
              <w:t xml:space="preserve"> </w:t>
            </w:r>
            <w:r>
              <w:rPr>
                <w:rFonts w:eastAsia="Arial"/>
                <w:szCs w:val="20"/>
              </w:rPr>
              <w:br/>
            </w:r>
            <w:bookmarkEnd w:id="0"/>
            <w:r w:rsidRPr="008652DE">
              <w:rPr>
                <w:color w:val="000000"/>
                <w:lang w:eastAsia="ar-SA"/>
              </w:rPr>
              <w:t>Foto: Geberit</w:t>
            </w:r>
          </w:p>
        </w:tc>
      </w:tr>
      <w:tr w:rsidR="00F24371" w:rsidRPr="0001401F" w14:paraId="4BB75D1D" w14:textId="77777777" w:rsidTr="000F0B56">
        <w:trPr>
          <w:trHeight w:val="2049"/>
        </w:trPr>
        <w:tc>
          <w:tcPr>
            <w:tcW w:w="4747" w:type="dxa"/>
          </w:tcPr>
          <w:p w14:paraId="020BB47B" w14:textId="376ABD10" w:rsidR="00F24371" w:rsidRDefault="0001401F" w:rsidP="00F468AF">
            <w:pPr>
              <w:rPr>
                <w:noProof/>
              </w:rPr>
            </w:pPr>
            <w:r>
              <w:rPr>
                <w:noProof/>
              </w:rPr>
              <w:drawing>
                <wp:anchor distT="0" distB="0" distL="114300" distR="114300" simplePos="0" relativeHeight="251662336" behindDoc="1" locked="0" layoutInCell="1" allowOverlap="1" wp14:anchorId="14E3D2C7" wp14:editId="5DDA4086">
                  <wp:simplePos x="0" y="0"/>
                  <wp:positionH relativeFrom="column">
                    <wp:posOffset>635</wp:posOffset>
                  </wp:positionH>
                  <wp:positionV relativeFrom="paragraph">
                    <wp:posOffset>0</wp:posOffset>
                  </wp:positionV>
                  <wp:extent cx="2159845" cy="1620000"/>
                  <wp:effectExtent l="0" t="0" r="0" b="5715"/>
                  <wp:wrapTight wrapText="bothSides">
                    <wp:wrapPolygon edited="0">
                      <wp:start x="0" y="0"/>
                      <wp:lineTo x="0" y="21507"/>
                      <wp:lineTo x="21467" y="21507"/>
                      <wp:lineTo x="2146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3" cstate="print">
                            <a:extLst>
                              <a:ext uri="{28A0092B-C50C-407E-A947-70E740481C1C}">
                                <a14:useLocalDpi xmlns:a14="http://schemas.microsoft.com/office/drawing/2010/main"/>
                              </a:ext>
                            </a:extLst>
                          </a:blip>
                          <a:stretch>
                            <a:fillRect/>
                          </a:stretch>
                        </pic:blipFill>
                        <pic:spPr>
                          <a:xfrm>
                            <a:off x="0" y="0"/>
                            <a:ext cx="2159845" cy="16200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15828866" w14:textId="3F536343" w:rsidR="00F24371" w:rsidRPr="007916D3" w:rsidRDefault="00C771F3" w:rsidP="003677D5">
            <w:pPr>
              <w:rPr>
                <w:color w:val="000000"/>
                <w:lang w:eastAsia="ar-SA"/>
              </w:rPr>
            </w:pPr>
            <w:r w:rsidRPr="008652DE">
              <w:rPr>
                <w:b/>
                <w:color w:val="000000"/>
                <w:lang w:eastAsia="ar-SA"/>
              </w:rPr>
              <w:t>[</w:t>
            </w:r>
            <w:r w:rsidRPr="007D3ECE">
              <w:rPr>
                <w:b/>
                <w:color w:val="000000"/>
                <w:lang w:eastAsia="ar-SA"/>
              </w:rPr>
              <w:t>Geberit_CleanLine_</w:t>
            </w:r>
            <w:r>
              <w:rPr>
                <w:b/>
                <w:color w:val="000000"/>
                <w:lang w:eastAsia="ar-SA"/>
              </w:rPr>
              <w:t>2</w:t>
            </w:r>
            <w:r w:rsidRPr="008652DE">
              <w:rPr>
                <w:rFonts w:eastAsia="MS Mincho"/>
                <w:b/>
                <w:lang w:eastAsia="ar-SA"/>
              </w:rPr>
              <w:t>.jpg</w:t>
            </w:r>
            <w:r w:rsidRPr="008652DE">
              <w:rPr>
                <w:b/>
                <w:color w:val="000000"/>
                <w:lang w:eastAsia="ar-SA"/>
              </w:rPr>
              <w:t>]</w:t>
            </w:r>
            <w:r w:rsidRPr="008652DE">
              <w:rPr>
                <w:b/>
                <w:color w:val="000000"/>
                <w:lang w:eastAsia="ar-SA"/>
              </w:rPr>
              <w:br/>
            </w:r>
            <w:r w:rsidR="0092700D">
              <w:rPr>
                <w:rFonts w:eastAsia="Arial"/>
                <w:szCs w:val="20"/>
              </w:rPr>
              <w:t xml:space="preserve">Die Geberit Duschrinne CleanLine verfügt über einen herausnehmbaren Kammeinsatz zur einfachen Reinigung. </w:t>
            </w:r>
            <w:r w:rsidR="0092700D">
              <w:rPr>
                <w:rFonts w:eastAsia="Arial"/>
                <w:szCs w:val="20"/>
              </w:rPr>
              <w:br/>
            </w:r>
            <w:r w:rsidRPr="008652DE">
              <w:rPr>
                <w:color w:val="000000"/>
                <w:lang w:eastAsia="ar-SA"/>
              </w:rPr>
              <w:t>Foto: Geberit</w:t>
            </w:r>
          </w:p>
        </w:tc>
      </w:tr>
      <w:tr w:rsidR="00F24371" w:rsidRPr="00AA7E44" w14:paraId="0CE16E30" w14:textId="77777777" w:rsidTr="000F0B56">
        <w:trPr>
          <w:trHeight w:val="2049"/>
        </w:trPr>
        <w:tc>
          <w:tcPr>
            <w:tcW w:w="4747" w:type="dxa"/>
          </w:tcPr>
          <w:p w14:paraId="547BF3E1" w14:textId="223DA954" w:rsidR="00F24371" w:rsidRDefault="00F84B51" w:rsidP="00F468AF">
            <w:pPr>
              <w:rPr>
                <w:noProof/>
              </w:rPr>
            </w:pPr>
            <w:r>
              <w:rPr>
                <w:noProof/>
              </w:rPr>
              <w:lastRenderedPageBreak/>
              <w:drawing>
                <wp:anchor distT="0" distB="107950" distL="114300" distR="114300" simplePos="0" relativeHeight="251664384" behindDoc="1" locked="0" layoutInCell="1" allowOverlap="1" wp14:anchorId="3295C120" wp14:editId="53EFAB94">
                  <wp:simplePos x="0" y="0"/>
                  <wp:positionH relativeFrom="column">
                    <wp:posOffset>635</wp:posOffset>
                  </wp:positionH>
                  <wp:positionV relativeFrom="paragraph">
                    <wp:posOffset>0</wp:posOffset>
                  </wp:positionV>
                  <wp:extent cx="2160000" cy="1440000"/>
                  <wp:effectExtent l="0" t="0" r="0" b="0"/>
                  <wp:wrapTight wrapText="bothSides">
                    <wp:wrapPolygon edited="0">
                      <wp:start x="0" y="0"/>
                      <wp:lineTo x="0" y="21343"/>
                      <wp:lineTo x="21467" y="21343"/>
                      <wp:lineTo x="21467"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4"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5C06CB4C" w14:textId="558C19E6" w:rsidR="005E4CDE" w:rsidRDefault="005E4CDE" w:rsidP="005E4CDE">
            <w:pPr>
              <w:rPr>
                <w:color w:val="000000"/>
                <w:lang w:eastAsia="ar-SA"/>
              </w:rPr>
            </w:pPr>
            <w:r w:rsidRPr="008652DE">
              <w:rPr>
                <w:b/>
                <w:color w:val="000000"/>
                <w:lang w:eastAsia="ar-SA"/>
              </w:rPr>
              <w:t>[</w:t>
            </w:r>
            <w:r w:rsidRPr="007D3ECE">
              <w:rPr>
                <w:b/>
                <w:color w:val="000000"/>
                <w:lang w:eastAsia="ar-SA"/>
              </w:rPr>
              <w:t>Geberit_CleanLine_</w:t>
            </w:r>
            <w:r>
              <w:rPr>
                <w:b/>
                <w:color w:val="000000"/>
                <w:lang w:eastAsia="ar-SA"/>
              </w:rPr>
              <w:t>3</w:t>
            </w:r>
            <w:r w:rsidRPr="008652DE">
              <w:rPr>
                <w:rFonts w:eastAsia="MS Mincho"/>
                <w:b/>
                <w:lang w:eastAsia="ar-SA"/>
              </w:rPr>
              <w:t>.jpg</w:t>
            </w:r>
            <w:r w:rsidRPr="008652DE">
              <w:rPr>
                <w:b/>
                <w:color w:val="000000"/>
                <w:lang w:eastAsia="ar-SA"/>
              </w:rPr>
              <w:t>]</w:t>
            </w:r>
            <w:r w:rsidRPr="008652DE">
              <w:rPr>
                <w:b/>
                <w:color w:val="000000"/>
                <w:lang w:eastAsia="ar-SA"/>
              </w:rPr>
              <w:br/>
            </w:r>
            <w:r w:rsidR="00642E2E">
              <w:rPr>
                <w:rFonts w:eastAsia="Arial"/>
                <w:szCs w:val="20"/>
              </w:rPr>
              <w:t>Die Geberit Duschrinne CleanLine</w:t>
            </w:r>
            <w:r w:rsidR="00BA0597">
              <w:rPr>
                <w:rFonts w:eastAsia="Arial"/>
                <w:szCs w:val="20"/>
              </w:rPr>
              <w:t>6</w:t>
            </w:r>
            <w:r w:rsidR="00BA0597">
              <w:rPr>
                <w:rFonts w:eastAsia="Arial"/>
              </w:rPr>
              <w:t>0</w:t>
            </w:r>
            <w:r w:rsidR="00642E2E">
              <w:rPr>
                <w:rFonts w:eastAsia="Arial"/>
                <w:szCs w:val="20"/>
              </w:rPr>
              <w:t xml:space="preserve"> </w:t>
            </w:r>
            <w:r w:rsidR="003677D5">
              <w:rPr>
                <w:rFonts w:eastAsia="Arial"/>
                <w:szCs w:val="20"/>
              </w:rPr>
              <w:t>kann wie eine Fliese eingebunden werden und erleichtert so dem Fliesenleger die Arbeit</w:t>
            </w:r>
            <w:r>
              <w:rPr>
                <w:rFonts w:eastAsia="Arial"/>
                <w:szCs w:val="20"/>
              </w:rPr>
              <w:t xml:space="preserve">. </w:t>
            </w:r>
            <w:r>
              <w:rPr>
                <w:rFonts w:eastAsia="Arial"/>
                <w:szCs w:val="20"/>
              </w:rPr>
              <w:br/>
            </w:r>
            <w:r w:rsidRPr="008652DE">
              <w:rPr>
                <w:color w:val="000000"/>
                <w:lang w:eastAsia="ar-SA"/>
              </w:rPr>
              <w:t>Foto: Geberit</w:t>
            </w:r>
          </w:p>
          <w:p w14:paraId="3247F07B" w14:textId="7C1C12B6" w:rsidR="00F24371" w:rsidRPr="008652DE" w:rsidRDefault="00F24371" w:rsidP="00F468AF">
            <w:pPr>
              <w:rPr>
                <w:b/>
                <w:color w:val="000000"/>
                <w:lang w:eastAsia="ar-SA"/>
              </w:rPr>
            </w:pPr>
          </w:p>
        </w:tc>
      </w:tr>
      <w:tr w:rsidR="0024776F" w:rsidRPr="00F84B51" w14:paraId="26AE5049" w14:textId="77777777" w:rsidTr="000F0B56">
        <w:trPr>
          <w:trHeight w:val="2049"/>
        </w:trPr>
        <w:tc>
          <w:tcPr>
            <w:tcW w:w="4747" w:type="dxa"/>
          </w:tcPr>
          <w:p w14:paraId="079F8631" w14:textId="1D64510D" w:rsidR="0024776F" w:rsidRDefault="0024776F" w:rsidP="0024776F">
            <w:pPr>
              <w:rPr>
                <w:noProof/>
              </w:rPr>
            </w:pPr>
            <w:r>
              <w:rPr>
                <w:noProof/>
              </w:rPr>
              <w:drawing>
                <wp:anchor distT="0" distB="107950" distL="114300" distR="114300" simplePos="0" relativeHeight="251667456" behindDoc="1" locked="0" layoutInCell="1" allowOverlap="1" wp14:anchorId="2C8619CB" wp14:editId="4C754D68">
                  <wp:simplePos x="0" y="0"/>
                  <wp:positionH relativeFrom="column">
                    <wp:posOffset>635</wp:posOffset>
                  </wp:positionH>
                  <wp:positionV relativeFrom="paragraph">
                    <wp:posOffset>0</wp:posOffset>
                  </wp:positionV>
                  <wp:extent cx="2160000" cy="1440000"/>
                  <wp:effectExtent l="0" t="0" r="0" b="0"/>
                  <wp:wrapTight wrapText="bothSides">
                    <wp:wrapPolygon edited="0">
                      <wp:start x="0" y="0"/>
                      <wp:lineTo x="0" y="21343"/>
                      <wp:lineTo x="21467" y="21343"/>
                      <wp:lineTo x="21467"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0DEBB5E8" w14:textId="37B5D36C" w:rsidR="0024776F" w:rsidRPr="00EF0C4E" w:rsidRDefault="0024776F" w:rsidP="0024776F">
            <w:pPr>
              <w:rPr>
                <w:color w:val="000000"/>
                <w:lang w:eastAsia="ar-SA"/>
              </w:rPr>
            </w:pPr>
            <w:r w:rsidRPr="008652DE">
              <w:rPr>
                <w:b/>
                <w:color w:val="000000"/>
                <w:lang w:eastAsia="ar-SA"/>
              </w:rPr>
              <w:t>[</w:t>
            </w:r>
            <w:r w:rsidRPr="007D3ECE">
              <w:rPr>
                <w:b/>
                <w:color w:val="000000"/>
                <w:lang w:eastAsia="ar-SA"/>
              </w:rPr>
              <w:t>Geberit_CleanLine_</w:t>
            </w:r>
            <w:r>
              <w:rPr>
                <w:b/>
                <w:color w:val="000000"/>
                <w:lang w:eastAsia="ar-SA"/>
              </w:rPr>
              <w:t>4</w:t>
            </w:r>
            <w:r w:rsidRPr="008652DE">
              <w:rPr>
                <w:rFonts w:eastAsia="MS Mincho"/>
                <w:b/>
                <w:lang w:eastAsia="ar-SA"/>
              </w:rPr>
              <w:t>.jpg</w:t>
            </w:r>
            <w:r w:rsidRPr="008652DE">
              <w:rPr>
                <w:b/>
                <w:color w:val="000000"/>
                <w:lang w:eastAsia="ar-SA"/>
              </w:rPr>
              <w:t>]</w:t>
            </w:r>
            <w:r w:rsidRPr="008652DE">
              <w:rPr>
                <w:b/>
                <w:color w:val="000000"/>
                <w:lang w:eastAsia="ar-SA"/>
              </w:rPr>
              <w:br/>
            </w:r>
            <w:r w:rsidR="003677D5">
              <w:rPr>
                <w:rFonts w:eastAsia="Arial"/>
                <w:szCs w:val="20"/>
              </w:rPr>
              <w:t>Das Dichtvlies ist bei der Geberit CleanLine bereits vormontiert</w:t>
            </w:r>
            <w:r w:rsidR="00EF0C4E">
              <w:rPr>
                <w:rFonts w:eastAsia="Arial"/>
                <w:szCs w:val="20"/>
              </w:rPr>
              <w:t>, quer dehnbar und mit zahlreichen Dichtsystemen kombinierbar.</w:t>
            </w:r>
            <w:r>
              <w:rPr>
                <w:rFonts w:eastAsia="Arial"/>
                <w:szCs w:val="20"/>
              </w:rPr>
              <w:t xml:space="preserve"> </w:t>
            </w:r>
            <w:r>
              <w:rPr>
                <w:rFonts w:eastAsia="Arial"/>
                <w:szCs w:val="20"/>
              </w:rPr>
              <w:br/>
            </w:r>
            <w:r w:rsidRPr="008652DE">
              <w:rPr>
                <w:color w:val="000000"/>
                <w:lang w:eastAsia="ar-SA"/>
              </w:rPr>
              <w:t>Foto: Geberit</w:t>
            </w:r>
          </w:p>
        </w:tc>
      </w:tr>
      <w:tr w:rsidR="0024776F" w:rsidRPr="00BE1836" w14:paraId="6B427C47" w14:textId="77777777" w:rsidTr="000F0B56">
        <w:trPr>
          <w:trHeight w:val="2049"/>
        </w:trPr>
        <w:tc>
          <w:tcPr>
            <w:tcW w:w="4747" w:type="dxa"/>
          </w:tcPr>
          <w:p w14:paraId="580FBF93" w14:textId="5F3CB261" w:rsidR="0024776F" w:rsidRDefault="000F636F" w:rsidP="0024776F">
            <w:pPr>
              <w:rPr>
                <w:noProof/>
              </w:rPr>
            </w:pPr>
            <w:r>
              <w:rPr>
                <w:noProof/>
              </w:rPr>
              <w:drawing>
                <wp:anchor distT="0" distB="107950" distL="114300" distR="114300" simplePos="0" relativeHeight="251668480" behindDoc="1" locked="0" layoutInCell="1" allowOverlap="1" wp14:anchorId="36942A26" wp14:editId="20D250BB">
                  <wp:simplePos x="0" y="0"/>
                  <wp:positionH relativeFrom="column">
                    <wp:posOffset>635</wp:posOffset>
                  </wp:positionH>
                  <wp:positionV relativeFrom="paragraph">
                    <wp:posOffset>0</wp:posOffset>
                  </wp:positionV>
                  <wp:extent cx="1440000" cy="2037600"/>
                  <wp:effectExtent l="0" t="0" r="0" b="0"/>
                  <wp:wrapTight wrapText="bothSides">
                    <wp:wrapPolygon edited="0">
                      <wp:start x="0" y="0"/>
                      <wp:lineTo x="0" y="21411"/>
                      <wp:lineTo x="21343" y="21411"/>
                      <wp:lineTo x="21343"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6" cstate="print">
                            <a:extLst>
                              <a:ext uri="{28A0092B-C50C-407E-A947-70E740481C1C}">
                                <a14:useLocalDpi xmlns:a14="http://schemas.microsoft.com/office/drawing/2010/main"/>
                              </a:ext>
                            </a:extLst>
                          </a:blip>
                          <a:stretch>
                            <a:fillRect/>
                          </a:stretch>
                        </pic:blipFill>
                        <pic:spPr>
                          <a:xfrm>
                            <a:off x="0" y="0"/>
                            <a:ext cx="1440000" cy="2037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42A4E3BE" w14:textId="0615872E" w:rsidR="000F636F" w:rsidRPr="00A1510C" w:rsidRDefault="000F636F" w:rsidP="000F636F">
            <w:r w:rsidRPr="008652DE">
              <w:rPr>
                <w:b/>
                <w:color w:val="000000"/>
                <w:lang w:eastAsia="ar-SA"/>
              </w:rPr>
              <w:t>[</w:t>
            </w:r>
            <w:r w:rsidRPr="007D3ECE">
              <w:rPr>
                <w:b/>
                <w:color w:val="000000"/>
                <w:lang w:eastAsia="ar-SA"/>
              </w:rPr>
              <w:t>Geberit_</w:t>
            </w:r>
            <w:r>
              <w:rPr>
                <w:b/>
                <w:color w:val="000000"/>
                <w:lang w:eastAsia="ar-SA"/>
              </w:rPr>
              <w:t>Olona</w:t>
            </w:r>
            <w:r w:rsidRPr="007D3ECE">
              <w:rPr>
                <w:b/>
                <w:color w:val="000000"/>
                <w:lang w:eastAsia="ar-SA"/>
              </w:rPr>
              <w:t>_</w:t>
            </w:r>
            <w:r>
              <w:rPr>
                <w:b/>
                <w:color w:val="000000"/>
                <w:lang w:eastAsia="ar-SA"/>
              </w:rPr>
              <w:t>1</w:t>
            </w:r>
            <w:r w:rsidRPr="008652DE">
              <w:rPr>
                <w:rFonts w:eastAsia="MS Mincho"/>
                <w:b/>
                <w:lang w:eastAsia="ar-SA"/>
              </w:rPr>
              <w:t>.jpg</w:t>
            </w:r>
            <w:r w:rsidRPr="008652DE">
              <w:rPr>
                <w:b/>
                <w:color w:val="000000"/>
                <w:lang w:eastAsia="ar-SA"/>
              </w:rPr>
              <w:t>]</w:t>
            </w:r>
            <w:r w:rsidRPr="008652DE">
              <w:rPr>
                <w:b/>
                <w:color w:val="000000"/>
                <w:lang w:eastAsia="ar-SA"/>
              </w:rPr>
              <w:br/>
            </w:r>
            <w:r w:rsidR="00A1510C">
              <w:t xml:space="preserve">Die bodenebene Duschfläche Geberit </w:t>
            </w:r>
            <w:proofErr w:type="spellStart"/>
            <w:r w:rsidR="00A1510C">
              <w:t>Olona</w:t>
            </w:r>
            <w:proofErr w:type="spellEnd"/>
            <w:r w:rsidR="00A1510C">
              <w:t xml:space="preserve"> </w:t>
            </w:r>
            <w:r w:rsidR="00BE1836">
              <w:t xml:space="preserve">ist mit wenigen Teilen </w:t>
            </w:r>
            <w:r w:rsidR="00295994">
              <w:t xml:space="preserve">schnell und </w:t>
            </w:r>
            <w:r w:rsidR="00BE1836">
              <w:t>einfach zu montieren</w:t>
            </w:r>
            <w:r w:rsidR="00295994">
              <w:t xml:space="preserve">. </w:t>
            </w:r>
            <w:r w:rsidR="006B0ABB">
              <w:t>Alle Größen erfüllen die Rutschhemmung Klasse C.</w:t>
            </w:r>
            <w:r>
              <w:rPr>
                <w:rFonts w:eastAsia="Arial"/>
                <w:szCs w:val="20"/>
              </w:rPr>
              <w:br/>
            </w:r>
            <w:r w:rsidRPr="008652DE">
              <w:rPr>
                <w:color w:val="000000"/>
                <w:lang w:eastAsia="ar-SA"/>
              </w:rPr>
              <w:t>Foto: Geberit</w:t>
            </w:r>
          </w:p>
          <w:p w14:paraId="6F354FC7" w14:textId="77777777" w:rsidR="0024776F" w:rsidRPr="008652DE" w:rsidRDefault="0024776F" w:rsidP="0024776F">
            <w:pPr>
              <w:rPr>
                <w:b/>
                <w:color w:val="000000"/>
                <w:lang w:eastAsia="ar-SA"/>
              </w:rPr>
            </w:pPr>
          </w:p>
        </w:tc>
      </w:tr>
      <w:tr w:rsidR="000F636F" w:rsidRPr="005B66EA" w14:paraId="14B801E6" w14:textId="77777777" w:rsidTr="000F0B56">
        <w:trPr>
          <w:trHeight w:val="2049"/>
        </w:trPr>
        <w:tc>
          <w:tcPr>
            <w:tcW w:w="4747" w:type="dxa"/>
          </w:tcPr>
          <w:p w14:paraId="61D5E15F" w14:textId="0357130F" w:rsidR="000F636F" w:rsidRDefault="009C27D0" w:rsidP="0024776F">
            <w:pPr>
              <w:rPr>
                <w:noProof/>
              </w:rPr>
            </w:pPr>
            <w:r>
              <w:rPr>
                <w:noProof/>
              </w:rPr>
              <w:drawing>
                <wp:anchor distT="0" distB="107950" distL="114300" distR="114300" simplePos="0" relativeHeight="251669504" behindDoc="1" locked="0" layoutInCell="1" allowOverlap="1" wp14:anchorId="3E82EAEF" wp14:editId="4F9D6FF1">
                  <wp:simplePos x="0" y="0"/>
                  <wp:positionH relativeFrom="column">
                    <wp:posOffset>635</wp:posOffset>
                  </wp:positionH>
                  <wp:positionV relativeFrom="paragraph">
                    <wp:posOffset>0</wp:posOffset>
                  </wp:positionV>
                  <wp:extent cx="2160000" cy="1440000"/>
                  <wp:effectExtent l="0" t="0" r="0" b="0"/>
                  <wp:wrapTight wrapText="bothSides">
                    <wp:wrapPolygon edited="0">
                      <wp:start x="0" y="0"/>
                      <wp:lineTo x="0" y="21343"/>
                      <wp:lineTo x="21467" y="21343"/>
                      <wp:lineTo x="21467" y="0"/>
                      <wp:lineTo x="0" y="0"/>
                    </wp:wrapPolygon>
                  </wp:wrapTight>
                  <wp:docPr id="17" name="Grafik 17" descr="Ein Bild, das Arbeit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Arbeitstisch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341A9CBB" w14:textId="0947A7E3" w:rsidR="009C27D0" w:rsidRPr="00074414" w:rsidRDefault="009C27D0" w:rsidP="009C27D0">
            <w:r w:rsidRPr="008652DE">
              <w:rPr>
                <w:b/>
                <w:color w:val="000000"/>
                <w:lang w:eastAsia="ar-SA"/>
              </w:rPr>
              <w:t>[</w:t>
            </w:r>
            <w:r w:rsidRPr="007D3ECE">
              <w:rPr>
                <w:b/>
                <w:color w:val="000000"/>
                <w:lang w:eastAsia="ar-SA"/>
              </w:rPr>
              <w:t>Geberit_</w:t>
            </w:r>
            <w:r>
              <w:rPr>
                <w:b/>
                <w:color w:val="000000"/>
                <w:lang w:eastAsia="ar-SA"/>
              </w:rPr>
              <w:t>Olona</w:t>
            </w:r>
            <w:r w:rsidRPr="007D3ECE">
              <w:rPr>
                <w:b/>
                <w:color w:val="000000"/>
                <w:lang w:eastAsia="ar-SA"/>
              </w:rPr>
              <w:t>_</w:t>
            </w:r>
            <w:r>
              <w:rPr>
                <w:b/>
                <w:color w:val="000000"/>
                <w:lang w:eastAsia="ar-SA"/>
              </w:rPr>
              <w:t>2</w:t>
            </w:r>
            <w:r w:rsidRPr="008652DE">
              <w:rPr>
                <w:rFonts w:eastAsia="MS Mincho"/>
                <w:b/>
                <w:lang w:eastAsia="ar-SA"/>
              </w:rPr>
              <w:t>.jpg</w:t>
            </w:r>
            <w:r w:rsidRPr="008652DE">
              <w:rPr>
                <w:b/>
                <w:color w:val="000000"/>
                <w:lang w:eastAsia="ar-SA"/>
              </w:rPr>
              <w:t>]</w:t>
            </w:r>
            <w:r w:rsidRPr="008652DE">
              <w:rPr>
                <w:b/>
                <w:color w:val="000000"/>
                <w:lang w:eastAsia="ar-SA"/>
              </w:rPr>
              <w:br/>
            </w:r>
            <w:r w:rsidR="00CB53B0">
              <w:t>Die Höhe der Montagefüße kann ohne Werkzeug von Hand stufenlos angepasst werden. Das macht die Ausrichtung der Duschf</w:t>
            </w:r>
            <w:r w:rsidR="00074414">
              <w:t xml:space="preserve">läche Geberit </w:t>
            </w:r>
            <w:proofErr w:type="spellStart"/>
            <w:r w:rsidR="00AA7E44">
              <w:t>Olona</w:t>
            </w:r>
            <w:proofErr w:type="spellEnd"/>
            <w:r w:rsidR="00074414">
              <w:t xml:space="preserve"> </w:t>
            </w:r>
            <w:r w:rsidR="00CB53B0">
              <w:t>spielend einfach</w:t>
            </w:r>
            <w:r w:rsidR="00074414">
              <w:br/>
            </w:r>
            <w:r w:rsidR="00074414">
              <w:rPr>
                <w:color w:val="000000"/>
                <w:lang w:eastAsia="ar-SA"/>
              </w:rPr>
              <w:t>F</w:t>
            </w:r>
            <w:r w:rsidRPr="008652DE">
              <w:rPr>
                <w:color w:val="000000"/>
                <w:lang w:eastAsia="ar-SA"/>
              </w:rPr>
              <w:t>oto: Geberit</w:t>
            </w:r>
          </w:p>
          <w:p w14:paraId="6533F12C" w14:textId="77777777" w:rsidR="000F636F" w:rsidRPr="008652DE" w:rsidRDefault="000F636F" w:rsidP="000F636F">
            <w:pPr>
              <w:rPr>
                <w:b/>
                <w:color w:val="000000"/>
                <w:lang w:eastAsia="ar-SA"/>
              </w:rPr>
            </w:pPr>
          </w:p>
        </w:tc>
      </w:tr>
      <w:tr w:rsidR="009C27D0" w:rsidRPr="00F84B51" w14:paraId="7451ED58" w14:textId="77777777" w:rsidTr="000F0B56">
        <w:trPr>
          <w:trHeight w:val="2049"/>
        </w:trPr>
        <w:tc>
          <w:tcPr>
            <w:tcW w:w="4747" w:type="dxa"/>
          </w:tcPr>
          <w:p w14:paraId="45A76421" w14:textId="3907D577" w:rsidR="009C27D0" w:rsidRPr="009C27D0" w:rsidRDefault="00A5178B" w:rsidP="0024776F">
            <w:pPr>
              <w:rPr>
                <w:noProof/>
                <w:lang w:val="de-DE"/>
              </w:rPr>
            </w:pPr>
            <w:r>
              <w:rPr>
                <w:noProof/>
                <w:lang w:val="de-DE"/>
              </w:rPr>
              <w:lastRenderedPageBreak/>
              <w:drawing>
                <wp:anchor distT="0" distB="107950" distL="114300" distR="114300" simplePos="0" relativeHeight="251670528" behindDoc="1" locked="0" layoutInCell="1" allowOverlap="1" wp14:anchorId="7C951B28" wp14:editId="5879F8EC">
                  <wp:simplePos x="0" y="0"/>
                  <wp:positionH relativeFrom="column">
                    <wp:posOffset>635</wp:posOffset>
                  </wp:positionH>
                  <wp:positionV relativeFrom="paragraph">
                    <wp:posOffset>0</wp:posOffset>
                  </wp:positionV>
                  <wp:extent cx="2160000" cy="1587600"/>
                  <wp:effectExtent l="0" t="0" r="0" b="0"/>
                  <wp:wrapTight wrapText="bothSides">
                    <wp:wrapPolygon edited="0">
                      <wp:start x="0" y="0"/>
                      <wp:lineTo x="0" y="21427"/>
                      <wp:lineTo x="21467" y="21427"/>
                      <wp:lineTo x="21467"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8" cstate="print">
                            <a:extLst>
                              <a:ext uri="{28A0092B-C50C-407E-A947-70E740481C1C}">
                                <a14:useLocalDpi xmlns:a14="http://schemas.microsoft.com/office/drawing/2010/main"/>
                              </a:ext>
                            </a:extLst>
                          </a:blip>
                          <a:stretch>
                            <a:fillRect/>
                          </a:stretch>
                        </pic:blipFill>
                        <pic:spPr>
                          <a:xfrm>
                            <a:off x="0" y="0"/>
                            <a:ext cx="2160000" cy="1587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30F15D76" w14:textId="242AF9CB" w:rsidR="00A5178B" w:rsidRDefault="00A5178B" w:rsidP="00A5178B">
            <w:pPr>
              <w:rPr>
                <w:color w:val="000000"/>
                <w:lang w:eastAsia="ar-SA"/>
              </w:rPr>
            </w:pPr>
            <w:r w:rsidRPr="008652DE">
              <w:rPr>
                <w:b/>
                <w:color w:val="000000"/>
                <w:lang w:eastAsia="ar-SA"/>
              </w:rPr>
              <w:t>[</w:t>
            </w:r>
            <w:r w:rsidRPr="007D3ECE">
              <w:rPr>
                <w:b/>
                <w:color w:val="000000"/>
                <w:lang w:eastAsia="ar-SA"/>
              </w:rPr>
              <w:t>Geberit_</w:t>
            </w:r>
            <w:r>
              <w:rPr>
                <w:b/>
                <w:color w:val="000000"/>
                <w:lang w:eastAsia="ar-SA"/>
              </w:rPr>
              <w:t>Setaplano</w:t>
            </w:r>
            <w:r w:rsidRPr="007D3ECE">
              <w:rPr>
                <w:b/>
                <w:color w:val="000000"/>
                <w:lang w:eastAsia="ar-SA"/>
              </w:rPr>
              <w:t>_</w:t>
            </w:r>
            <w:r>
              <w:rPr>
                <w:b/>
                <w:color w:val="000000"/>
                <w:lang w:eastAsia="ar-SA"/>
              </w:rPr>
              <w:t>1</w:t>
            </w:r>
            <w:r w:rsidRPr="008652DE">
              <w:rPr>
                <w:rFonts w:eastAsia="MS Mincho"/>
                <w:b/>
                <w:lang w:eastAsia="ar-SA"/>
              </w:rPr>
              <w:t>.jpg</w:t>
            </w:r>
            <w:r w:rsidRPr="008652DE">
              <w:rPr>
                <w:b/>
                <w:color w:val="000000"/>
                <w:lang w:eastAsia="ar-SA"/>
              </w:rPr>
              <w:t>]</w:t>
            </w:r>
            <w:r w:rsidRPr="008652DE">
              <w:rPr>
                <w:b/>
                <w:color w:val="000000"/>
                <w:lang w:eastAsia="ar-SA"/>
              </w:rPr>
              <w:br/>
            </w:r>
            <w:r w:rsidR="00EF0C4E">
              <w:rPr>
                <w:rFonts w:eastAsia="Arial"/>
                <w:szCs w:val="20"/>
              </w:rPr>
              <w:t xml:space="preserve">Die </w:t>
            </w:r>
            <w:r w:rsidR="00175768">
              <w:rPr>
                <w:rFonts w:eastAsia="Arial"/>
                <w:szCs w:val="20"/>
              </w:rPr>
              <w:t xml:space="preserve">Geberit </w:t>
            </w:r>
            <w:r w:rsidR="00EF0C4E">
              <w:rPr>
                <w:rFonts w:eastAsia="Arial"/>
                <w:szCs w:val="20"/>
              </w:rPr>
              <w:t>Duschfläche</w:t>
            </w:r>
            <w:r w:rsidR="00175768">
              <w:rPr>
                <w:rFonts w:eastAsia="Arial"/>
                <w:szCs w:val="20"/>
              </w:rPr>
              <w:t xml:space="preserve"> </w:t>
            </w:r>
            <w:proofErr w:type="spellStart"/>
            <w:r w:rsidR="00EF0C4E">
              <w:rPr>
                <w:rFonts w:eastAsia="Arial"/>
                <w:szCs w:val="20"/>
              </w:rPr>
              <w:t>Setaplano</w:t>
            </w:r>
            <w:proofErr w:type="spellEnd"/>
            <w:r w:rsidR="00EF0C4E">
              <w:rPr>
                <w:rFonts w:eastAsia="Arial"/>
                <w:szCs w:val="20"/>
              </w:rPr>
              <w:t xml:space="preserve"> ist ab Werk mit einem vormontierten Dichtvlies versehen</w:t>
            </w:r>
            <w:r>
              <w:rPr>
                <w:rFonts w:eastAsia="Arial"/>
                <w:szCs w:val="20"/>
              </w:rPr>
              <w:t xml:space="preserve">. </w:t>
            </w:r>
            <w:r>
              <w:rPr>
                <w:rFonts w:eastAsia="Arial"/>
                <w:szCs w:val="20"/>
              </w:rPr>
              <w:br/>
            </w:r>
            <w:r w:rsidRPr="008652DE">
              <w:rPr>
                <w:color w:val="000000"/>
                <w:lang w:eastAsia="ar-SA"/>
              </w:rPr>
              <w:t>Foto: Geberit</w:t>
            </w:r>
          </w:p>
          <w:p w14:paraId="41B91470" w14:textId="77777777" w:rsidR="009C27D0" w:rsidRPr="008652DE" w:rsidRDefault="009C27D0" w:rsidP="009C27D0">
            <w:pPr>
              <w:rPr>
                <w:b/>
                <w:color w:val="000000"/>
                <w:lang w:eastAsia="ar-SA"/>
              </w:rPr>
            </w:pPr>
          </w:p>
        </w:tc>
      </w:tr>
      <w:tr w:rsidR="00A5178B" w:rsidRPr="00F84B51" w14:paraId="0C879CDD" w14:textId="77777777" w:rsidTr="000F0B56">
        <w:trPr>
          <w:trHeight w:val="2049"/>
        </w:trPr>
        <w:tc>
          <w:tcPr>
            <w:tcW w:w="4747" w:type="dxa"/>
          </w:tcPr>
          <w:p w14:paraId="614B3885" w14:textId="54CE8BB4" w:rsidR="00A5178B" w:rsidRDefault="000D4B66" w:rsidP="0024776F">
            <w:pPr>
              <w:rPr>
                <w:noProof/>
                <w:lang w:val="de-DE"/>
              </w:rPr>
            </w:pPr>
            <w:r>
              <w:rPr>
                <w:noProof/>
                <w:lang w:val="de-DE"/>
              </w:rPr>
              <w:drawing>
                <wp:anchor distT="0" distB="107950" distL="114300" distR="114300" simplePos="0" relativeHeight="251671552" behindDoc="1" locked="0" layoutInCell="1" allowOverlap="1" wp14:anchorId="12D25528" wp14:editId="7A4F216D">
                  <wp:simplePos x="0" y="0"/>
                  <wp:positionH relativeFrom="column">
                    <wp:posOffset>635</wp:posOffset>
                  </wp:positionH>
                  <wp:positionV relativeFrom="paragraph">
                    <wp:posOffset>0</wp:posOffset>
                  </wp:positionV>
                  <wp:extent cx="1440000" cy="2073600"/>
                  <wp:effectExtent l="0" t="0" r="0" b="0"/>
                  <wp:wrapTight wrapText="bothSides">
                    <wp:wrapPolygon edited="0">
                      <wp:start x="0" y="0"/>
                      <wp:lineTo x="0" y="21435"/>
                      <wp:lineTo x="21343" y="21435"/>
                      <wp:lineTo x="21343"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9" cstate="print">
                            <a:extLst>
                              <a:ext uri="{28A0092B-C50C-407E-A947-70E740481C1C}">
                                <a14:useLocalDpi xmlns:a14="http://schemas.microsoft.com/office/drawing/2010/main"/>
                              </a:ext>
                            </a:extLst>
                          </a:blip>
                          <a:stretch>
                            <a:fillRect/>
                          </a:stretch>
                        </pic:blipFill>
                        <pic:spPr>
                          <a:xfrm>
                            <a:off x="0" y="0"/>
                            <a:ext cx="1440000" cy="2073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0BF73C8A" w14:textId="7E1BA990" w:rsidR="000D4B66" w:rsidRDefault="000D4B66" w:rsidP="000D4B66">
            <w:pPr>
              <w:rPr>
                <w:color w:val="000000"/>
                <w:lang w:eastAsia="ar-SA"/>
              </w:rPr>
            </w:pPr>
            <w:r w:rsidRPr="008652DE">
              <w:rPr>
                <w:b/>
                <w:color w:val="000000"/>
                <w:lang w:eastAsia="ar-SA"/>
              </w:rPr>
              <w:t>[</w:t>
            </w:r>
            <w:r w:rsidRPr="007D3ECE">
              <w:rPr>
                <w:b/>
                <w:color w:val="000000"/>
                <w:lang w:eastAsia="ar-SA"/>
              </w:rPr>
              <w:t>Geberit_</w:t>
            </w:r>
            <w:r>
              <w:rPr>
                <w:b/>
                <w:color w:val="000000"/>
                <w:lang w:eastAsia="ar-SA"/>
              </w:rPr>
              <w:t>Setaplano</w:t>
            </w:r>
            <w:r w:rsidRPr="007D3ECE">
              <w:rPr>
                <w:b/>
                <w:color w:val="000000"/>
                <w:lang w:eastAsia="ar-SA"/>
              </w:rPr>
              <w:t>_</w:t>
            </w:r>
            <w:r>
              <w:rPr>
                <w:b/>
                <w:color w:val="000000"/>
                <w:lang w:eastAsia="ar-SA"/>
              </w:rPr>
              <w:t>2</w:t>
            </w:r>
            <w:r w:rsidRPr="008652DE">
              <w:rPr>
                <w:rFonts w:eastAsia="MS Mincho"/>
                <w:b/>
                <w:lang w:eastAsia="ar-SA"/>
              </w:rPr>
              <w:t>.jpg</w:t>
            </w:r>
            <w:r w:rsidRPr="008652DE">
              <w:rPr>
                <w:b/>
                <w:color w:val="000000"/>
                <w:lang w:eastAsia="ar-SA"/>
              </w:rPr>
              <w:t>]</w:t>
            </w:r>
            <w:r w:rsidR="00175768">
              <w:rPr>
                <w:b/>
                <w:color w:val="000000"/>
                <w:lang w:eastAsia="ar-SA"/>
              </w:rPr>
              <w:br/>
            </w:r>
            <w:r w:rsidR="00175768" w:rsidRPr="00175768">
              <w:rPr>
                <w:bCs/>
                <w:color w:val="000000"/>
                <w:lang w:eastAsia="ar-SA"/>
              </w:rPr>
              <w:t>D</w:t>
            </w:r>
            <w:r w:rsidR="00FB13EE">
              <w:t xml:space="preserve">ie Geberit Duschfläche </w:t>
            </w:r>
            <w:proofErr w:type="spellStart"/>
            <w:r w:rsidR="00FB13EE">
              <w:t>Setaplano</w:t>
            </w:r>
            <w:proofErr w:type="spellEnd"/>
            <w:r w:rsidR="00FB13EE">
              <w:t xml:space="preserve"> besteht aus einem hochwertigen Mineralwerkstoff</w:t>
            </w:r>
            <w:r w:rsidR="00175768">
              <w:t xml:space="preserve">, der sich angenehm warm anfühlt. Zudem </w:t>
            </w:r>
            <w:r w:rsidR="00FB13EE">
              <w:t>lässt</w:t>
            </w:r>
            <w:r w:rsidR="00220D46">
              <w:t xml:space="preserve"> sie sich</w:t>
            </w:r>
            <w:r w:rsidR="00FB13EE">
              <w:t xml:space="preserve"> besonders einfach reinigen.</w:t>
            </w:r>
            <w:r w:rsidR="00220D46">
              <w:br/>
            </w:r>
            <w:r w:rsidRPr="008652DE">
              <w:rPr>
                <w:color w:val="000000"/>
                <w:lang w:eastAsia="ar-SA"/>
              </w:rPr>
              <w:t>Foto: Geberit</w:t>
            </w:r>
          </w:p>
          <w:p w14:paraId="1DC43DE8" w14:textId="77777777" w:rsidR="00A5178B" w:rsidRPr="008652DE" w:rsidRDefault="00A5178B" w:rsidP="00A5178B">
            <w:pPr>
              <w:rPr>
                <w:b/>
                <w:color w:val="000000"/>
                <w:lang w:eastAsia="ar-SA"/>
              </w:rPr>
            </w:pPr>
          </w:p>
        </w:tc>
      </w:tr>
    </w:tbl>
    <w:p w14:paraId="7264F84E" w14:textId="2696C7F1" w:rsidR="00711E45" w:rsidRDefault="00711E45" w:rsidP="48F9E2A5">
      <w:pPr>
        <w:rPr>
          <w:sz w:val="20"/>
          <w:szCs w:val="20"/>
          <w:lang w:val="de-DE"/>
        </w:rPr>
      </w:pPr>
    </w:p>
    <w:p w14:paraId="018128EB" w14:textId="77777777" w:rsidR="00711E45" w:rsidRDefault="00711E45" w:rsidP="48F9E2A5">
      <w:pPr>
        <w:rPr>
          <w:sz w:val="20"/>
          <w:szCs w:val="20"/>
          <w:lang w:val="de-DE"/>
        </w:rPr>
      </w:pPr>
    </w:p>
    <w:p w14:paraId="5EF23529" w14:textId="4F20F678" w:rsidR="48F9E2A5" w:rsidRDefault="48F9E2A5" w:rsidP="48F9E2A5">
      <w:pPr>
        <w:rPr>
          <w:b/>
          <w:bCs/>
          <w:sz w:val="20"/>
          <w:szCs w:val="20"/>
          <w:lang w:val="de-DE"/>
        </w:rPr>
      </w:pPr>
    </w:p>
    <w:p w14:paraId="3E9C2EDD" w14:textId="77777777" w:rsidR="00307949" w:rsidRDefault="00307949" w:rsidP="48F9E2A5">
      <w:pPr>
        <w:rPr>
          <w:b/>
          <w:bCs/>
          <w:sz w:val="20"/>
          <w:szCs w:val="20"/>
          <w:lang w:val="de-DE"/>
        </w:rPr>
      </w:pPr>
    </w:p>
    <w:p w14:paraId="14EE919B" w14:textId="2EF18438" w:rsidR="008D397A" w:rsidRPr="00C83266" w:rsidRDefault="00CC6242" w:rsidP="00085424">
      <w:pPr>
        <w:spacing w:after="0" w:line="240" w:lineRule="auto"/>
        <w:rPr>
          <w:rStyle w:val="Fett"/>
          <w:b/>
          <w:lang w:val="de-DE"/>
        </w:rPr>
      </w:pPr>
      <w:r w:rsidRPr="00C83266">
        <w:rPr>
          <w:rStyle w:val="Fett"/>
          <w:b/>
          <w:lang w:val="de-DE"/>
        </w:rPr>
        <w:t>Weitere Auskünfte erteilt:</w:t>
      </w:r>
    </w:p>
    <w:p w14:paraId="1F5494DE" w14:textId="3668C0A2" w:rsidR="00F02A16" w:rsidRPr="005F4F23" w:rsidRDefault="00CC6242" w:rsidP="660DA6E7">
      <w:pPr>
        <w:pStyle w:val="Boilerpatebold"/>
        <w:rPr>
          <w:rStyle w:val="Fett"/>
          <w:b w:val="0"/>
        </w:rPr>
      </w:pPr>
      <w:r w:rsidRPr="0C556D9D">
        <w:rPr>
          <w:rStyle w:val="Fett"/>
          <w:b w:val="0"/>
          <w:lang w:val="de-DE"/>
        </w:rPr>
        <w:t>Ansel &amp; Möllers GmbH</w:t>
      </w:r>
      <w:r w:rsidRPr="00464E1F">
        <w:rPr>
          <w:lang w:val="de-DE"/>
        </w:rPr>
        <w:br/>
      </w:r>
      <w:r w:rsidR="005F4F23">
        <w:rPr>
          <w:rStyle w:val="Fett"/>
          <w:b w:val="0"/>
          <w:lang w:val="de-DE"/>
        </w:rPr>
        <w:t>Filippo Corsani, Katrin Bühner</w:t>
      </w:r>
      <w:r w:rsidR="2C26E97A" w:rsidRPr="0C556D9D">
        <w:rPr>
          <w:rStyle w:val="Fett"/>
          <w:b w:val="0"/>
          <w:lang w:val="de-DE"/>
        </w:rPr>
        <w:t xml:space="preserve"> </w:t>
      </w:r>
      <w:r w:rsidRPr="00464E1F">
        <w:rPr>
          <w:lang w:val="de-DE"/>
        </w:rPr>
        <w:br/>
      </w:r>
      <w:r w:rsidR="00AB7E1B" w:rsidRPr="0C556D9D">
        <w:rPr>
          <w:rStyle w:val="Fett"/>
          <w:b w:val="0"/>
          <w:lang w:val="de-DE"/>
        </w:rPr>
        <w:t xml:space="preserve">Tel. </w:t>
      </w:r>
      <w:r w:rsidR="00AB7E1B" w:rsidRPr="005F4F23">
        <w:rPr>
          <w:rStyle w:val="Fett"/>
          <w:b w:val="0"/>
        </w:rPr>
        <w:t>+4</w:t>
      </w:r>
      <w:r w:rsidRPr="005F4F23">
        <w:rPr>
          <w:rStyle w:val="Fett"/>
          <w:b w:val="0"/>
        </w:rPr>
        <w:t>9</w:t>
      </w:r>
      <w:r w:rsidR="00AB7E1B" w:rsidRPr="005F4F23">
        <w:rPr>
          <w:rStyle w:val="Fett"/>
          <w:b w:val="0"/>
        </w:rPr>
        <w:t xml:space="preserve"> (0)</w:t>
      </w:r>
      <w:r w:rsidR="007E1C6A" w:rsidRPr="005F4F23">
        <w:rPr>
          <w:rStyle w:val="Fett"/>
          <w:b w:val="0"/>
        </w:rPr>
        <w:t>711 92545-</w:t>
      </w:r>
      <w:r w:rsidR="5593BAEF" w:rsidRPr="005F4F23">
        <w:rPr>
          <w:rStyle w:val="Fett"/>
          <w:b w:val="0"/>
        </w:rPr>
        <w:t>2</w:t>
      </w:r>
      <w:r w:rsidR="005F4F23" w:rsidRPr="005F4F23">
        <w:rPr>
          <w:rStyle w:val="Fett"/>
          <w:b w:val="0"/>
        </w:rPr>
        <w:t>17</w:t>
      </w:r>
    </w:p>
    <w:p w14:paraId="0ADFCCE9" w14:textId="733D1BB2" w:rsidR="00CC6242" w:rsidRPr="00B24D35" w:rsidRDefault="00CC6242" w:rsidP="00055A5C">
      <w:pPr>
        <w:pStyle w:val="Boilerpatebold"/>
        <w:rPr>
          <w:rStyle w:val="Fett"/>
          <w:b w:val="0"/>
          <w:lang w:val="de-DE"/>
        </w:rPr>
      </w:pPr>
      <w:r w:rsidRPr="00B24D35">
        <w:rPr>
          <w:rStyle w:val="Fett"/>
          <w:b w:val="0"/>
          <w:lang w:val="de-DE"/>
        </w:rPr>
        <w:t xml:space="preserve">Mail: </w:t>
      </w:r>
      <w:r w:rsidR="005F4F23" w:rsidRPr="00B24D35">
        <w:rPr>
          <w:rStyle w:val="Fett"/>
          <w:b w:val="0"/>
          <w:lang w:val="de-DE"/>
        </w:rPr>
        <w:t>f.corsani</w:t>
      </w:r>
      <w:r w:rsidR="00B14F83" w:rsidRPr="00B24D35">
        <w:rPr>
          <w:rStyle w:val="Fett"/>
          <w:b w:val="0"/>
          <w:lang w:val="de-DE"/>
        </w:rPr>
        <w:t>@anselmoellers.de</w:t>
      </w:r>
    </w:p>
    <w:p w14:paraId="06DF8983" w14:textId="24D4855E" w:rsidR="00934FF8" w:rsidRPr="00B24D35" w:rsidRDefault="00934FF8" w:rsidP="00055A5C">
      <w:pPr>
        <w:pStyle w:val="Boilerpatebold"/>
        <w:rPr>
          <w:rStyle w:val="Fett"/>
          <w:b w:val="0"/>
          <w:lang w:val="de-DE"/>
        </w:rPr>
      </w:pPr>
    </w:p>
    <w:p w14:paraId="080D20FF" w14:textId="77777777" w:rsidR="00C20DBB" w:rsidRPr="00B24D35" w:rsidRDefault="00C20DBB" w:rsidP="00055A5C">
      <w:pPr>
        <w:pStyle w:val="Boilerpatebold"/>
        <w:rPr>
          <w:rStyle w:val="Fett"/>
          <w:b w:val="0"/>
          <w:lang w:val="de-DE"/>
        </w:rPr>
      </w:pPr>
    </w:p>
    <w:p w14:paraId="022B5372" w14:textId="4A00CB42" w:rsidR="05D8B4CB" w:rsidRPr="00783E60" w:rsidRDefault="05D8B4CB" w:rsidP="00783E60">
      <w:pPr>
        <w:spacing w:after="0" w:line="240" w:lineRule="auto"/>
        <w:rPr>
          <w:rFonts w:ascii="Calibri" w:eastAsia="Calibri" w:hAnsi="Calibri" w:cs="Calibri"/>
          <w:b/>
          <w:bCs/>
          <w:lang w:val="de-DE"/>
        </w:rPr>
      </w:pPr>
      <w:r w:rsidRPr="003B3972">
        <w:rPr>
          <w:rStyle w:val="Fett"/>
          <w:rFonts w:eastAsia="Calibri"/>
          <w:b/>
          <w:bCs/>
          <w:lang w:val="de-DE"/>
        </w:rPr>
        <w:t>Über Geberit</w:t>
      </w:r>
      <w:r w:rsidR="00783E60">
        <w:rPr>
          <w:rFonts w:ascii="Calibri" w:eastAsia="Calibri" w:hAnsi="Calibri" w:cs="Calibri"/>
          <w:b/>
          <w:bCs/>
          <w:lang w:val="de-DE"/>
        </w:rPr>
        <w:t xml:space="preserve"> </w:t>
      </w:r>
      <w:r w:rsidR="00783E60">
        <w:rPr>
          <w:rFonts w:ascii="Calibri" w:eastAsia="Calibri" w:hAnsi="Calibri" w:cs="Calibri"/>
          <w:b/>
          <w:bCs/>
          <w:lang w:val="de-DE"/>
        </w:rPr>
        <w:br/>
      </w:r>
      <w:r w:rsidRPr="03618B24">
        <w:rPr>
          <w:rStyle w:val="normaltextrun"/>
          <w:rFonts w:eastAsia="Arial"/>
          <w:lang w:val="de-CH"/>
        </w:rPr>
        <w:t xml:space="preserve">Die weltweit tätige Geberit Gruppe ist europäischer Marktführer für Sanitärprodukte. Geberit verfügt in den meisten Ländern Europas </w:t>
      </w:r>
      <w:proofErr w:type="gramStart"/>
      <w:r w:rsidRPr="03618B24">
        <w:rPr>
          <w:rStyle w:val="normaltextrun"/>
          <w:rFonts w:eastAsia="Arial"/>
          <w:lang w:val="de-CH"/>
        </w:rPr>
        <w:t>über eine starke lokale Präsenz</w:t>
      </w:r>
      <w:proofErr w:type="gramEnd"/>
      <w:r w:rsidRPr="03618B24">
        <w:rPr>
          <w:rStyle w:val="normaltextrun"/>
          <w:rFonts w:eastAsia="Arial"/>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000C4C09">
        <w:rPr>
          <w:rStyle w:val="eop"/>
          <w:rFonts w:eastAsia="Arial"/>
          <w:lang w:val="de-DE"/>
        </w:rPr>
        <w:t> </w:t>
      </w:r>
    </w:p>
    <w:sectPr w:rsidR="05D8B4CB" w:rsidRPr="00783E60" w:rsidSect="00710BD3">
      <w:headerReference w:type="default" r:id="rId20"/>
      <w:footerReference w:type="default" r:id="rId21"/>
      <w:head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CCC9" w14:textId="77777777" w:rsidR="0094527A" w:rsidRDefault="0094527A" w:rsidP="00C0638B">
      <w:r>
        <w:separator/>
      </w:r>
    </w:p>
  </w:endnote>
  <w:endnote w:type="continuationSeparator" w:id="0">
    <w:p w14:paraId="53837979" w14:textId="77777777" w:rsidR="0094527A" w:rsidRDefault="0094527A" w:rsidP="00C0638B">
      <w:r>
        <w:continuationSeparator/>
      </w:r>
    </w:p>
  </w:endnote>
  <w:endnote w:type="continuationNotice" w:id="1">
    <w:p w14:paraId="7C3FC59C" w14:textId="77777777" w:rsidR="0094527A" w:rsidRDefault="009452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color w:val="2B579A"/>
        <w:shd w:val="clear" w:color="auto" w:fill="E6E6E6"/>
      </w:rPr>
      <w:fldChar w:fldCharType="begin"/>
    </w:r>
    <w:r>
      <w:rPr>
        <w:snapToGrid w:val="0"/>
      </w:rPr>
      <w:instrText xml:space="preserve"> PAGE </w:instrText>
    </w:r>
    <w:r>
      <w:rPr>
        <w:snapToGrid w:val="0"/>
        <w:color w:val="2B579A"/>
        <w:shd w:val="clear" w:color="auto" w:fill="E6E6E6"/>
      </w:rPr>
      <w:fldChar w:fldCharType="separate"/>
    </w:r>
    <w:r w:rsidR="001D52C7">
      <w:rPr>
        <w:noProof/>
        <w:snapToGrid w:val="0"/>
      </w:rPr>
      <w:t>2</w:t>
    </w:r>
    <w:r>
      <w:rPr>
        <w:snapToGrid w:val="0"/>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C91F8" w14:textId="77777777" w:rsidR="0094527A" w:rsidRDefault="0094527A" w:rsidP="00C0638B">
      <w:r>
        <w:separator/>
      </w:r>
    </w:p>
  </w:footnote>
  <w:footnote w:type="continuationSeparator" w:id="0">
    <w:p w14:paraId="778DB4BF" w14:textId="77777777" w:rsidR="0094527A" w:rsidRDefault="0094527A" w:rsidP="00C0638B">
      <w:r>
        <w:continuationSeparator/>
      </w:r>
    </w:p>
  </w:footnote>
  <w:footnote w:type="continuationNotice" w:id="1">
    <w:p w14:paraId="70A076FA" w14:textId="77777777" w:rsidR="0094527A" w:rsidRDefault="009452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64269CA1" w:rsidP="00C0638B">
    <w:pPr>
      <w:pStyle w:val="Kopfzeile"/>
    </w:pPr>
    <w:r>
      <w:t>MEDIA RELEASE</w:t>
    </w:r>
    <w:r>
      <w:rPr>
        <w:noProof/>
      </w:rPr>
      <w:t xml:space="preserve"> </w:t>
    </w:r>
    <w:r w:rsidR="00EC004F">
      <w:rPr>
        <w:noProof/>
        <w:color w:val="2B579A"/>
        <w:shd w:val="clear" w:color="auto" w:fill="E6E6E6"/>
        <w:lang w:val="de-DE"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color w:val="2B579A"/>
        <w:shd w:val="clear" w:color="auto" w:fill="E6E6E6"/>
        <w:lang w:val="de-DE"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64269CA1">
      <w:rPr>
        <w:noProof/>
        <w:lang w:val="de-CH" w:eastAsia="de-CH" w:bidi="ar-SA"/>
      </w:rPr>
      <w:t>MEDIA</w:t>
    </w:r>
    <w:r w:rsidR="64269CA1">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30C"/>
    <w:rsid w:val="0000252A"/>
    <w:rsid w:val="000027AC"/>
    <w:rsid w:val="000035FF"/>
    <w:rsid w:val="00005A6B"/>
    <w:rsid w:val="00006036"/>
    <w:rsid w:val="00011249"/>
    <w:rsid w:val="0001401F"/>
    <w:rsid w:val="00016F83"/>
    <w:rsid w:val="000174AA"/>
    <w:rsid w:val="00026E61"/>
    <w:rsid w:val="00030C9B"/>
    <w:rsid w:val="0003183E"/>
    <w:rsid w:val="00031DA8"/>
    <w:rsid w:val="00031FB8"/>
    <w:rsid w:val="00032CE0"/>
    <w:rsid w:val="0003385A"/>
    <w:rsid w:val="00034FBB"/>
    <w:rsid w:val="0003546D"/>
    <w:rsid w:val="000406E0"/>
    <w:rsid w:val="00041D92"/>
    <w:rsid w:val="000435CF"/>
    <w:rsid w:val="00043F6A"/>
    <w:rsid w:val="00045C33"/>
    <w:rsid w:val="00046958"/>
    <w:rsid w:val="00050D5B"/>
    <w:rsid w:val="00051CE7"/>
    <w:rsid w:val="00054ABC"/>
    <w:rsid w:val="00055A5C"/>
    <w:rsid w:val="00056AA8"/>
    <w:rsid w:val="00061B65"/>
    <w:rsid w:val="00063A9A"/>
    <w:rsid w:val="00065A5A"/>
    <w:rsid w:val="00065B7D"/>
    <w:rsid w:val="00067147"/>
    <w:rsid w:val="00070359"/>
    <w:rsid w:val="00072060"/>
    <w:rsid w:val="00072DF2"/>
    <w:rsid w:val="00073E45"/>
    <w:rsid w:val="00074414"/>
    <w:rsid w:val="00074C93"/>
    <w:rsid w:val="00082A48"/>
    <w:rsid w:val="000845D4"/>
    <w:rsid w:val="000851D4"/>
    <w:rsid w:val="00085424"/>
    <w:rsid w:val="00096B04"/>
    <w:rsid w:val="000A207D"/>
    <w:rsid w:val="000A20E7"/>
    <w:rsid w:val="000A5D27"/>
    <w:rsid w:val="000A78F8"/>
    <w:rsid w:val="000A7D86"/>
    <w:rsid w:val="000B07AE"/>
    <w:rsid w:val="000B08DB"/>
    <w:rsid w:val="000B1C78"/>
    <w:rsid w:val="000B23F4"/>
    <w:rsid w:val="000B2DDF"/>
    <w:rsid w:val="000B487B"/>
    <w:rsid w:val="000B5D29"/>
    <w:rsid w:val="000B6C81"/>
    <w:rsid w:val="000B7089"/>
    <w:rsid w:val="000B7DA9"/>
    <w:rsid w:val="000C13A3"/>
    <w:rsid w:val="000C189F"/>
    <w:rsid w:val="000C2F77"/>
    <w:rsid w:val="000C396D"/>
    <w:rsid w:val="000C4C09"/>
    <w:rsid w:val="000C5AC0"/>
    <w:rsid w:val="000D0A58"/>
    <w:rsid w:val="000D0B8D"/>
    <w:rsid w:val="000D0EB3"/>
    <w:rsid w:val="000D1568"/>
    <w:rsid w:val="000D293E"/>
    <w:rsid w:val="000D2ACF"/>
    <w:rsid w:val="000D2EBA"/>
    <w:rsid w:val="000D3507"/>
    <w:rsid w:val="000D4A98"/>
    <w:rsid w:val="000D4B66"/>
    <w:rsid w:val="000D4D5B"/>
    <w:rsid w:val="000D5F35"/>
    <w:rsid w:val="000D6B66"/>
    <w:rsid w:val="000D7CA7"/>
    <w:rsid w:val="000E3103"/>
    <w:rsid w:val="000E32E3"/>
    <w:rsid w:val="000E3F25"/>
    <w:rsid w:val="000E43FB"/>
    <w:rsid w:val="000F0B56"/>
    <w:rsid w:val="000F0BBB"/>
    <w:rsid w:val="000F137B"/>
    <w:rsid w:val="000F15F3"/>
    <w:rsid w:val="000F218A"/>
    <w:rsid w:val="000F49C7"/>
    <w:rsid w:val="000F4AD7"/>
    <w:rsid w:val="000F636F"/>
    <w:rsid w:val="000F69A3"/>
    <w:rsid w:val="000F73CA"/>
    <w:rsid w:val="000F749D"/>
    <w:rsid w:val="000F7C6B"/>
    <w:rsid w:val="00104634"/>
    <w:rsid w:val="00104CF7"/>
    <w:rsid w:val="00105A72"/>
    <w:rsid w:val="0010640E"/>
    <w:rsid w:val="00107143"/>
    <w:rsid w:val="00107EE7"/>
    <w:rsid w:val="001119FE"/>
    <w:rsid w:val="0011200D"/>
    <w:rsid w:val="00114183"/>
    <w:rsid w:val="0011654E"/>
    <w:rsid w:val="00120AF2"/>
    <w:rsid w:val="0012128E"/>
    <w:rsid w:val="00123981"/>
    <w:rsid w:val="00127010"/>
    <w:rsid w:val="0013049F"/>
    <w:rsid w:val="00130BA2"/>
    <w:rsid w:val="00131EDF"/>
    <w:rsid w:val="001369E0"/>
    <w:rsid w:val="00136CA5"/>
    <w:rsid w:val="00137250"/>
    <w:rsid w:val="001372B6"/>
    <w:rsid w:val="00137366"/>
    <w:rsid w:val="001412EF"/>
    <w:rsid w:val="00142C7A"/>
    <w:rsid w:val="00143E1D"/>
    <w:rsid w:val="00144BCD"/>
    <w:rsid w:val="001454E0"/>
    <w:rsid w:val="00145655"/>
    <w:rsid w:val="00146FFF"/>
    <w:rsid w:val="00150C52"/>
    <w:rsid w:val="00150D35"/>
    <w:rsid w:val="001511CF"/>
    <w:rsid w:val="00152D86"/>
    <w:rsid w:val="001540A0"/>
    <w:rsid w:val="001549FC"/>
    <w:rsid w:val="00154CCA"/>
    <w:rsid w:val="00154FCF"/>
    <w:rsid w:val="00155CA8"/>
    <w:rsid w:val="00156EA6"/>
    <w:rsid w:val="00157231"/>
    <w:rsid w:val="00162F75"/>
    <w:rsid w:val="00166827"/>
    <w:rsid w:val="00171E8B"/>
    <w:rsid w:val="001730F1"/>
    <w:rsid w:val="00174500"/>
    <w:rsid w:val="00175768"/>
    <w:rsid w:val="0017680D"/>
    <w:rsid w:val="00177C64"/>
    <w:rsid w:val="00180AD7"/>
    <w:rsid w:val="00185397"/>
    <w:rsid w:val="00191CD9"/>
    <w:rsid w:val="00192B5A"/>
    <w:rsid w:val="001A0A9C"/>
    <w:rsid w:val="001A1337"/>
    <w:rsid w:val="001A5E6F"/>
    <w:rsid w:val="001A7294"/>
    <w:rsid w:val="001B09BF"/>
    <w:rsid w:val="001B1B6F"/>
    <w:rsid w:val="001B202A"/>
    <w:rsid w:val="001B3112"/>
    <w:rsid w:val="001B35FA"/>
    <w:rsid w:val="001B696A"/>
    <w:rsid w:val="001B6DDF"/>
    <w:rsid w:val="001C19B6"/>
    <w:rsid w:val="001C1BE7"/>
    <w:rsid w:val="001C2029"/>
    <w:rsid w:val="001C25DA"/>
    <w:rsid w:val="001C2678"/>
    <w:rsid w:val="001C42CC"/>
    <w:rsid w:val="001C5769"/>
    <w:rsid w:val="001C5AEF"/>
    <w:rsid w:val="001D171B"/>
    <w:rsid w:val="001D1A2D"/>
    <w:rsid w:val="001D20BA"/>
    <w:rsid w:val="001D2E58"/>
    <w:rsid w:val="001D33E9"/>
    <w:rsid w:val="001D3426"/>
    <w:rsid w:val="001D3F56"/>
    <w:rsid w:val="001D52C7"/>
    <w:rsid w:val="001D53DD"/>
    <w:rsid w:val="001D5A93"/>
    <w:rsid w:val="001D5B8D"/>
    <w:rsid w:val="001E18DB"/>
    <w:rsid w:val="001E396D"/>
    <w:rsid w:val="001E55F3"/>
    <w:rsid w:val="001E573A"/>
    <w:rsid w:val="001E5F11"/>
    <w:rsid w:val="001F0011"/>
    <w:rsid w:val="001F08CB"/>
    <w:rsid w:val="001F0E3B"/>
    <w:rsid w:val="001F372E"/>
    <w:rsid w:val="001F439C"/>
    <w:rsid w:val="001F59C9"/>
    <w:rsid w:val="00205EFD"/>
    <w:rsid w:val="002060A8"/>
    <w:rsid w:val="0020625B"/>
    <w:rsid w:val="00210EE7"/>
    <w:rsid w:val="002122B9"/>
    <w:rsid w:val="0021427B"/>
    <w:rsid w:val="00215A5A"/>
    <w:rsid w:val="00215B68"/>
    <w:rsid w:val="00215E7A"/>
    <w:rsid w:val="002160AF"/>
    <w:rsid w:val="002176F2"/>
    <w:rsid w:val="00220D46"/>
    <w:rsid w:val="0022340A"/>
    <w:rsid w:val="00225C5E"/>
    <w:rsid w:val="0022671A"/>
    <w:rsid w:val="0022718F"/>
    <w:rsid w:val="00230303"/>
    <w:rsid w:val="002340D1"/>
    <w:rsid w:val="002366B0"/>
    <w:rsid w:val="002370C7"/>
    <w:rsid w:val="002403F9"/>
    <w:rsid w:val="0024150B"/>
    <w:rsid w:val="0024171C"/>
    <w:rsid w:val="0024228F"/>
    <w:rsid w:val="002429BB"/>
    <w:rsid w:val="00243DCB"/>
    <w:rsid w:val="00243F6F"/>
    <w:rsid w:val="0024427F"/>
    <w:rsid w:val="0024548B"/>
    <w:rsid w:val="0024776F"/>
    <w:rsid w:val="00250069"/>
    <w:rsid w:val="002517AD"/>
    <w:rsid w:val="00251D8D"/>
    <w:rsid w:val="0025284D"/>
    <w:rsid w:val="00256058"/>
    <w:rsid w:val="00256A51"/>
    <w:rsid w:val="0026595E"/>
    <w:rsid w:val="002669E0"/>
    <w:rsid w:val="00272A02"/>
    <w:rsid w:val="00274BB0"/>
    <w:rsid w:val="0027569E"/>
    <w:rsid w:val="0027600E"/>
    <w:rsid w:val="002768AC"/>
    <w:rsid w:val="00276E6D"/>
    <w:rsid w:val="0027782E"/>
    <w:rsid w:val="0028021A"/>
    <w:rsid w:val="00280426"/>
    <w:rsid w:val="00280996"/>
    <w:rsid w:val="00282B9C"/>
    <w:rsid w:val="002839C9"/>
    <w:rsid w:val="00284358"/>
    <w:rsid w:val="00286CD6"/>
    <w:rsid w:val="00287276"/>
    <w:rsid w:val="002909BE"/>
    <w:rsid w:val="002916A7"/>
    <w:rsid w:val="00291BDB"/>
    <w:rsid w:val="00294154"/>
    <w:rsid w:val="0029486C"/>
    <w:rsid w:val="002953F5"/>
    <w:rsid w:val="00295994"/>
    <w:rsid w:val="002962D4"/>
    <w:rsid w:val="002976D9"/>
    <w:rsid w:val="002A0041"/>
    <w:rsid w:val="002A34D9"/>
    <w:rsid w:val="002A5688"/>
    <w:rsid w:val="002A6318"/>
    <w:rsid w:val="002A68E4"/>
    <w:rsid w:val="002A6F2D"/>
    <w:rsid w:val="002A7F53"/>
    <w:rsid w:val="002B08FF"/>
    <w:rsid w:val="002B3ECA"/>
    <w:rsid w:val="002B4364"/>
    <w:rsid w:val="002B687C"/>
    <w:rsid w:val="002C0053"/>
    <w:rsid w:val="002C05DF"/>
    <w:rsid w:val="002C28B8"/>
    <w:rsid w:val="002C3B05"/>
    <w:rsid w:val="002C78BA"/>
    <w:rsid w:val="002D0013"/>
    <w:rsid w:val="002D19E1"/>
    <w:rsid w:val="002D429A"/>
    <w:rsid w:val="002D4ACD"/>
    <w:rsid w:val="002D5384"/>
    <w:rsid w:val="002D5E34"/>
    <w:rsid w:val="002E2C64"/>
    <w:rsid w:val="002E30E8"/>
    <w:rsid w:val="002E5B85"/>
    <w:rsid w:val="002E7143"/>
    <w:rsid w:val="002F2F6F"/>
    <w:rsid w:val="002F3942"/>
    <w:rsid w:val="002F4AFD"/>
    <w:rsid w:val="002F4E16"/>
    <w:rsid w:val="002F5E25"/>
    <w:rsid w:val="0030062B"/>
    <w:rsid w:val="00300838"/>
    <w:rsid w:val="00302B46"/>
    <w:rsid w:val="003030AD"/>
    <w:rsid w:val="00303F99"/>
    <w:rsid w:val="00305C12"/>
    <w:rsid w:val="00307949"/>
    <w:rsid w:val="00307971"/>
    <w:rsid w:val="00307DE4"/>
    <w:rsid w:val="00311832"/>
    <w:rsid w:val="00311911"/>
    <w:rsid w:val="00311FD8"/>
    <w:rsid w:val="00312B11"/>
    <w:rsid w:val="003132C6"/>
    <w:rsid w:val="0031530A"/>
    <w:rsid w:val="00315AE3"/>
    <w:rsid w:val="0032361D"/>
    <w:rsid w:val="003240E8"/>
    <w:rsid w:val="003245FA"/>
    <w:rsid w:val="00325DBD"/>
    <w:rsid w:val="003269CA"/>
    <w:rsid w:val="0032790D"/>
    <w:rsid w:val="00327944"/>
    <w:rsid w:val="00334C49"/>
    <w:rsid w:val="003351CE"/>
    <w:rsid w:val="003403B9"/>
    <w:rsid w:val="00341A2D"/>
    <w:rsid w:val="00345871"/>
    <w:rsid w:val="00350772"/>
    <w:rsid w:val="00352DF1"/>
    <w:rsid w:val="003539C9"/>
    <w:rsid w:val="00354294"/>
    <w:rsid w:val="00356BB7"/>
    <w:rsid w:val="0035728F"/>
    <w:rsid w:val="00360D0C"/>
    <w:rsid w:val="00361439"/>
    <w:rsid w:val="003623C0"/>
    <w:rsid w:val="00363637"/>
    <w:rsid w:val="00365C33"/>
    <w:rsid w:val="00366322"/>
    <w:rsid w:val="0036697C"/>
    <w:rsid w:val="003677D5"/>
    <w:rsid w:val="00367813"/>
    <w:rsid w:val="003679D1"/>
    <w:rsid w:val="00373044"/>
    <w:rsid w:val="003730A1"/>
    <w:rsid w:val="0037445E"/>
    <w:rsid w:val="00375184"/>
    <w:rsid w:val="00375B2A"/>
    <w:rsid w:val="003811E1"/>
    <w:rsid w:val="003832F7"/>
    <w:rsid w:val="00383CDD"/>
    <w:rsid w:val="003854F1"/>
    <w:rsid w:val="003858E2"/>
    <w:rsid w:val="003875E5"/>
    <w:rsid w:val="00387889"/>
    <w:rsid w:val="00390930"/>
    <w:rsid w:val="00391F00"/>
    <w:rsid w:val="00393EDE"/>
    <w:rsid w:val="00396F2B"/>
    <w:rsid w:val="003978A9"/>
    <w:rsid w:val="003979B8"/>
    <w:rsid w:val="003A03D0"/>
    <w:rsid w:val="003A197C"/>
    <w:rsid w:val="003B0BB9"/>
    <w:rsid w:val="003B0E0F"/>
    <w:rsid w:val="003B3972"/>
    <w:rsid w:val="003B489F"/>
    <w:rsid w:val="003B5D05"/>
    <w:rsid w:val="003B6BCC"/>
    <w:rsid w:val="003B79EA"/>
    <w:rsid w:val="003C04A7"/>
    <w:rsid w:val="003C05CF"/>
    <w:rsid w:val="003C28C9"/>
    <w:rsid w:val="003C3041"/>
    <w:rsid w:val="003C33FA"/>
    <w:rsid w:val="003C4C3D"/>
    <w:rsid w:val="003C5373"/>
    <w:rsid w:val="003D1A0B"/>
    <w:rsid w:val="003E0442"/>
    <w:rsid w:val="003E24B4"/>
    <w:rsid w:val="003E3255"/>
    <w:rsid w:val="003E4225"/>
    <w:rsid w:val="003E5AAF"/>
    <w:rsid w:val="003F5947"/>
    <w:rsid w:val="003F6548"/>
    <w:rsid w:val="003F69FD"/>
    <w:rsid w:val="003F6D4A"/>
    <w:rsid w:val="003F6F9E"/>
    <w:rsid w:val="00400327"/>
    <w:rsid w:val="00400C23"/>
    <w:rsid w:val="0040189C"/>
    <w:rsid w:val="0040213B"/>
    <w:rsid w:val="0040263F"/>
    <w:rsid w:val="00402813"/>
    <w:rsid w:val="00406C6F"/>
    <w:rsid w:val="00411052"/>
    <w:rsid w:val="00411CE2"/>
    <w:rsid w:val="00412157"/>
    <w:rsid w:val="00416BA0"/>
    <w:rsid w:val="004204FD"/>
    <w:rsid w:val="004222DC"/>
    <w:rsid w:val="00422927"/>
    <w:rsid w:val="004236FE"/>
    <w:rsid w:val="004239A0"/>
    <w:rsid w:val="0043051E"/>
    <w:rsid w:val="00431757"/>
    <w:rsid w:val="00434870"/>
    <w:rsid w:val="00437051"/>
    <w:rsid w:val="00440A40"/>
    <w:rsid w:val="00441A69"/>
    <w:rsid w:val="00443851"/>
    <w:rsid w:val="00443CA7"/>
    <w:rsid w:val="00450E74"/>
    <w:rsid w:val="00451BE5"/>
    <w:rsid w:val="004522D6"/>
    <w:rsid w:val="00452BB8"/>
    <w:rsid w:val="00452BE7"/>
    <w:rsid w:val="00452F72"/>
    <w:rsid w:val="00453506"/>
    <w:rsid w:val="0045394F"/>
    <w:rsid w:val="00454FE0"/>
    <w:rsid w:val="0045502A"/>
    <w:rsid w:val="00456937"/>
    <w:rsid w:val="00461107"/>
    <w:rsid w:val="00461D03"/>
    <w:rsid w:val="00464B60"/>
    <w:rsid w:val="00464E1F"/>
    <w:rsid w:val="004677B1"/>
    <w:rsid w:val="004703B3"/>
    <w:rsid w:val="00471F8A"/>
    <w:rsid w:val="00472DF5"/>
    <w:rsid w:val="004741B2"/>
    <w:rsid w:val="00474DF1"/>
    <w:rsid w:val="0047520B"/>
    <w:rsid w:val="00475356"/>
    <w:rsid w:val="00476C49"/>
    <w:rsid w:val="00476D9A"/>
    <w:rsid w:val="004776C0"/>
    <w:rsid w:val="00480B40"/>
    <w:rsid w:val="00480FB7"/>
    <w:rsid w:val="004839BB"/>
    <w:rsid w:val="00485DB2"/>
    <w:rsid w:val="00485EC9"/>
    <w:rsid w:val="00487976"/>
    <w:rsid w:val="00491DE2"/>
    <w:rsid w:val="0049316A"/>
    <w:rsid w:val="0049434D"/>
    <w:rsid w:val="004955DE"/>
    <w:rsid w:val="004968E2"/>
    <w:rsid w:val="004A1C43"/>
    <w:rsid w:val="004A3EA4"/>
    <w:rsid w:val="004A3EF6"/>
    <w:rsid w:val="004A56BA"/>
    <w:rsid w:val="004A5EB5"/>
    <w:rsid w:val="004B0236"/>
    <w:rsid w:val="004B165A"/>
    <w:rsid w:val="004B3E61"/>
    <w:rsid w:val="004B3FDC"/>
    <w:rsid w:val="004C0236"/>
    <w:rsid w:val="004C37B2"/>
    <w:rsid w:val="004C3C97"/>
    <w:rsid w:val="004C3FDA"/>
    <w:rsid w:val="004C43AB"/>
    <w:rsid w:val="004C534F"/>
    <w:rsid w:val="004D2148"/>
    <w:rsid w:val="004D241C"/>
    <w:rsid w:val="004D4B3A"/>
    <w:rsid w:val="004D5A29"/>
    <w:rsid w:val="004E30FD"/>
    <w:rsid w:val="004E347A"/>
    <w:rsid w:val="004E677A"/>
    <w:rsid w:val="004E7218"/>
    <w:rsid w:val="004E7FBE"/>
    <w:rsid w:val="004F0873"/>
    <w:rsid w:val="004F5618"/>
    <w:rsid w:val="004F678E"/>
    <w:rsid w:val="004F7000"/>
    <w:rsid w:val="00502055"/>
    <w:rsid w:val="00502CE3"/>
    <w:rsid w:val="00510AD5"/>
    <w:rsid w:val="00510C29"/>
    <w:rsid w:val="005138FE"/>
    <w:rsid w:val="00513F11"/>
    <w:rsid w:val="0051409C"/>
    <w:rsid w:val="005160D7"/>
    <w:rsid w:val="00516F61"/>
    <w:rsid w:val="00517CDD"/>
    <w:rsid w:val="00520DD7"/>
    <w:rsid w:val="00522031"/>
    <w:rsid w:val="00523DC7"/>
    <w:rsid w:val="005240E5"/>
    <w:rsid w:val="00530634"/>
    <w:rsid w:val="00531122"/>
    <w:rsid w:val="00532C76"/>
    <w:rsid w:val="00532DA1"/>
    <w:rsid w:val="00533D7D"/>
    <w:rsid w:val="00535FBE"/>
    <w:rsid w:val="005375BF"/>
    <w:rsid w:val="00537B97"/>
    <w:rsid w:val="005445C3"/>
    <w:rsid w:val="005479E9"/>
    <w:rsid w:val="00547B9A"/>
    <w:rsid w:val="00547F47"/>
    <w:rsid w:val="005505DA"/>
    <w:rsid w:val="00550F86"/>
    <w:rsid w:val="005516D5"/>
    <w:rsid w:val="00553D76"/>
    <w:rsid w:val="00554006"/>
    <w:rsid w:val="00556F4A"/>
    <w:rsid w:val="0055780D"/>
    <w:rsid w:val="00561F2C"/>
    <w:rsid w:val="00562AA4"/>
    <w:rsid w:val="0056372B"/>
    <w:rsid w:val="00563C34"/>
    <w:rsid w:val="005657C6"/>
    <w:rsid w:val="0056646E"/>
    <w:rsid w:val="00566ABC"/>
    <w:rsid w:val="0056721E"/>
    <w:rsid w:val="005728C8"/>
    <w:rsid w:val="005753DB"/>
    <w:rsid w:val="00575C6F"/>
    <w:rsid w:val="0057794D"/>
    <w:rsid w:val="00580AA0"/>
    <w:rsid w:val="00580FF2"/>
    <w:rsid w:val="00581B23"/>
    <w:rsid w:val="00582E9E"/>
    <w:rsid w:val="00584769"/>
    <w:rsid w:val="0058688B"/>
    <w:rsid w:val="00587A6D"/>
    <w:rsid w:val="0059270A"/>
    <w:rsid w:val="005941FC"/>
    <w:rsid w:val="005953B8"/>
    <w:rsid w:val="00595F35"/>
    <w:rsid w:val="00596D87"/>
    <w:rsid w:val="005A035E"/>
    <w:rsid w:val="005A1DC0"/>
    <w:rsid w:val="005A3C1D"/>
    <w:rsid w:val="005A5ABC"/>
    <w:rsid w:val="005B20F5"/>
    <w:rsid w:val="005B491D"/>
    <w:rsid w:val="005B57E2"/>
    <w:rsid w:val="005B66EA"/>
    <w:rsid w:val="005C32B0"/>
    <w:rsid w:val="005C37DA"/>
    <w:rsid w:val="005C3DA7"/>
    <w:rsid w:val="005C59D5"/>
    <w:rsid w:val="005D240D"/>
    <w:rsid w:val="005D4E0F"/>
    <w:rsid w:val="005E0EC8"/>
    <w:rsid w:val="005E1A55"/>
    <w:rsid w:val="005E213B"/>
    <w:rsid w:val="005E48BE"/>
    <w:rsid w:val="005E4CDE"/>
    <w:rsid w:val="005E65A3"/>
    <w:rsid w:val="005E78EF"/>
    <w:rsid w:val="005F1925"/>
    <w:rsid w:val="005F2423"/>
    <w:rsid w:val="005F4F23"/>
    <w:rsid w:val="005F4FCF"/>
    <w:rsid w:val="005F6C3D"/>
    <w:rsid w:val="00600175"/>
    <w:rsid w:val="006005B7"/>
    <w:rsid w:val="00600BD9"/>
    <w:rsid w:val="00600BE4"/>
    <w:rsid w:val="006017AE"/>
    <w:rsid w:val="0060289C"/>
    <w:rsid w:val="00603110"/>
    <w:rsid w:val="0060480C"/>
    <w:rsid w:val="00605A73"/>
    <w:rsid w:val="00607914"/>
    <w:rsid w:val="00612101"/>
    <w:rsid w:val="0061430A"/>
    <w:rsid w:val="00615B46"/>
    <w:rsid w:val="006171BC"/>
    <w:rsid w:val="00620270"/>
    <w:rsid w:val="006203DE"/>
    <w:rsid w:val="0062153B"/>
    <w:rsid w:val="00624436"/>
    <w:rsid w:val="00630D22"/>
    <w:rsid w:val="00634009"/>
    <w:rsid w:val="00634092"/>
    <w:rsid w:val="00635DD9"/>
    <w:rsid w:val="00636E19"/>
    <w:rsid w:val="006375A9"/>
    <w:rsid w:val="006421F4"/>
    <w:rsid w:val="00642A72"/>
    <w:rsid w:val="00642E2E"/>
    <w:rsid w:val="00643B52"/>
    <w:rsid w:val="00646DD5"/>
    <w:rsid w:val="00651112"/>
    <w:rsid w:val="00652524"/>
    <w:rsid w:val="006536DC"/>
    <w:rsid w:val="00653F31"/>
    <w:rsid w:val="00654E21"/>
    <w:rsid w:val="0065706F"/>
    <w:rsid w:val="00657CC5"/>
    <w:rsid w:val="006606A9"/>
    <w:rsid w:val="00662D72"/>
    <w:rsid w:val="00663207"/>
    <w:rsid w:val="006641F5"/>
    <w:rsid w:val="006656DF"/>
    <w:rsid w:val="00670C34"/>
    <w:rsid w:val="00671DC0"/>
    <w:rsid w:val="00673333"/>
    <w:rsid w:val="00675933"/>
    <w:rsid w:val="00675BAF"/>
    <w:rsid w:val="00676BFC"/>
    <w:rsid w:val="00677449"/>
    <w:rsid w:val="006809FF"/>
    <w:rsid w:val="0068315A"/>
    <w:rsid w:val="00685137"/>
    <w:rsid w:val="00692332"/>
    <w:rsid w:val="00693FA9"/>
    <w:rsid w:val="006944B5"/>
    <w:rsid w:val="00695265"/>
    <w:rsid w:val="00696983"/>
    <w:rsid w:val="006A0DA7"/>
    <w:rsid w:val="006A4B84"/>
    <w:rsid w:val="006A5085"/>
    <w:rsid w:val="006A5A9D"/>
    <w:rsid w:val="006B0ABB"/>
    <w:rsid w:val="006B1A0B"/>
    <w:rsid w:val="006B2159"/>
    <w:rsid w:val="006B2D23"/>
    <w:rsid w:val="006B6CAA"/>
    <w:rsid w:val="006B6F4D"/>
    <w:rsid w:val="006B7B43"/>
    <w:rsid w:val="006C01CE"/>
    <w:rsid w:val="006C0421"/>
    <w:rsid w:val="006C2528"/>
    <w:rsid w:val="006C301A"/>
    <w:rsid w:val="006C433B"/>
    <w:rsid w:val="006C4C86"/>
    <w:rsid w:val="006C5DAB"/>
    <w:rsid w:val="006C61B0"/>
    <w:rsid w:val="006D642A"/>
    <w:rsid w:val="006D6BA6"/>
    <w:rsid w:val="006D7264"/>
    <w:rsid w:val="006E14D0"/>
    <w:rsid w:val="006E1830"/>
    <w:rsid w:val="006E574C"/>
    <w:rsid w:val="006F15AD"/>
    <w:rsid w:val="006F2674"/>
    <w:rsid w:val="006F44DF"/>
    <w:rsid w:val="006F69B5"/>
    <w:rsid w:val="00701F79"/>
    <w:rsid w:val="00702366"/>
    <w:rsid w:val="00703376"/>
    <w:rsid w:val="007061B9"/>
    <w:rsid w:val="0070660D"/>
    <w:rsid w:val="00706721"/>
    <w:rsid w:val="00707778"/>
    <w:rsid w:val="00710BD3"/>
    <w:rsid w:val="00711E45"/>
    <w:rsid w:val="007121E3"/>
    <w:rsid w:val="007124C6"/>
    <w:rsid w:val="00713291"/>
    <w:rsid w:val="00713337"/>
    <w:rsid w:val="007139FB"/>
    <w:rsid w:val="0071522A"/>
    <w:rsid w:val="007154D5"/>
    <w:rsid w:val="00720128"/>
    <w:rsid w:val="00721D74"/>
    <w:rsid w:val="00722594"/>
    <w:rsid w:val="00722A90"/>
    <w:rsid w:val="00722C18"/>
    <w:rsid w:val="0072308A"/>
    <w:rsid w:val="00723985"/>
    <w:rsid w:val="007245E1"/>
    <w:rsid w:val="00724ED8"/>
    <w:rsid w:val="00725E0D"/>
    <w:rsid w:val="00727196"/>
    <w:rsid w:val="00730462"/>
    <w:rsid w:val="00731E7B"/>
    <w:rsid w:val="00733C21"/>
    <w:rsid w:val="00735265"/>
    <w:rsid w:val="007400CA"/>
    <w:rsid w:val="00741407"/>
    <w:rsid w:val="0074297C"/>
    <w:rsid w:val="00742FBF"/>
    <w:rsid w:val="00743965"/>
    <w:rsid w:val="00745B3E"/>
    <w:rsid w:val="00747B8F"/>
    <w:rsid w:val="0075089F"/>
    <w:rsid w:val="00752BBA"/>
    <w:rsid w:val="007534B6"/>
    <w:rsid w:val="0075387D"/>
    <w:rsid w:val="00754B4E"/>
    <w:rsid w:val="00755339"/>
    <w:rsid w:val="0076095A"/>
    <w:rsid w:val="007618AC"/>
    <w:rsid w:val="00761EED"/>
    <w:rsid w:val="007635B2"/>
    <w:rsid w:val="00763E1A"/>
    <w:rsid w:val="007668C8"/>
    <w:rsid w:val="00771BDE"/>
    <w:rsid w:val="007723DC"/>
    <w:rsid w:val="00773CE9"/>
    <w:rsid w:val="0077437F"/>
    <w:rsid w:val="007754F9"/>
    <w:rsid w:val="00781BF0"/>
    <w:rsid w:val="0078290E"/>
    <w:rsid w:val="00783E60"/>
    <w:rsid w:val="00785B70"/>
    <w:rsid w:val="007866D6"/>
    <w:rsid w:val="00786CDE"/>
    <w:rsid w:val="007876B1"/>
    <w:rsid w:val="0079067D"/>
    <w:rsid w:val="007967C5"/>
    <w:rsid w:val="007A38BB"/>
    <w:rsid w:val="007A5790"/>
    <w:rsid w:val="007A7704"/>
    <w:rsid w:val="007B178B"/>
    <w:rsid w:val="007B3215"/>
    <w:rsid w:val="007B4700"/>
    <w:rsid w:val="007B4EBC"/>
    <w:rsid w:val="007B6FDA"/>
    <w:rsid w:val="007B7A81"/>
    <w:rsid w:val="007C1785"/>
    <w:rsid w:val="007C1AF0"/>
    <w:rsid w:val="007C1DE4"/>
    <w:rsid w:val="007C484A"/>
    <w:rsid w:val="007C4859"/>
    <w:rsid w:val="007C57ED"/>
    <w:rsid w:val="007C6543"/>
    <w:rsid w:val="007D038C"/>
    <w:rsid w:val="007D12D9"/>
    <w:rsid w:val="007D270D"/>
    <w:rsid w:val="007D3BCB"/>
    <w:rsid w:val="007D3ECE"/>
    <w:rsid w:val="007E1090"/>
    <w:rsid w:val="007E1B29"/>
    <w:rsid w:val="007E1C6A"/>
    <w:rsid w:val="007E1CDA"/>
    <w:rsid w:val="007E2F1C"/>
    <w:rsid w:val="007E30EF"/>
    <w:rsid w:val="007E3372"/>
    <w:rsid w:val="007E5A40"/>
    <w:rsid w:val="007E6693"/>
    <w:rsid w:val="007E6A89"/>
    <w:rsid w:val="007E6C08"/>
    <w:rsid w:val="007E6F38"/>
    <w:rsid w:val="007E74E9"/>
    <w:rsid w:val="007F0D67"/>
    <w:rsid w:val="007F0EC2"/>
    <w:rsid w:val="007F1BA9"/>
    <w:rsid w:val="007F2B34"/>
    <w:rsid w:val="007F4001"/>
    <w:rsid w:val="007F5990"/>
    <w:rsid w:val="007F5FF9"/>
    <w:rsid w:val="007F62FA"/>
    <w:rsid w:val="008023B0"/>
    <w:rsid w:val="00802D3F"/>
    <w:rsid w:val="008056B0"/>
    <w:rsid w:val="00811412"/>
    <w:rsid w:val="008127BA"/>
    <w:rsid w:val="00813137"/>
    <w:rsid w:val="00814641"/>
    <w:rsid w:val="00815B86"/>
    <w:rsid w:val="00816C80"/>
    <w:rsid w:val="008217D5"/>
    <w:rsid w:val="008223D1"/>
    <w:rsid w:val="00823E01"/>
    <w:rsid w:val="0082461E"/>
    <w:rsid w:val="00827C4B"/>
    <w:rsid w:val="0083151A"/>
    <w:rsid w:val="00832E9C"/>
    <w:rsid w:val="00833A6D"/>
    <w:rsid w:val="00833C86"/>
    <w:rsid w:val="0083696D"/>
    <w:rsid w:val="00840E98"/>
    <w:rsid w:val="0084101C"/>
    <w:rsid w:val="00841DC3"/>
    <w:rsid w:val="00843384"/>
    <w:rsid w:val="00844530"/>
    <w:rsid w:val="00847828"/>
    <w:rsid w:val="00851555"/>
    <w:rsid w:val="00852B50"/>
    <w:rsid w:val="00854D20"/>
    <w:rsid w:val="008555BD"/>
    <w:rsid w:val="00856F04"/>
    <w:rsid w:val="00857023"/>
    <w:rsid w:val="00862748"/>
    <w:rsid w:val="0086398E"/>
    <w:rsid w:val="008662B7"/>
    <w:rsid w:val="008727BB"/>
    <w:rsid w:val="00872874"/>
    <w:rsid w:val="0087289B"/>
    <w:rsid w:val="00873E62"/>
    <w:rsid w:val="008753FF"/>
    <w:rsid w:val="00876624"/>
    <w:rsid w:val="00881B06"/>
    <w:rsid w:val="00881DD4"/>
    <w:rsid w:val="0088262F"/>
    <w:rsid w:val="008928F3"/>
    <w:rsid w:val="0089377C"/>
    <w:rsid w:val="0089414B"/>
    <w:rsid w:val="00895B9F"/>
    <w:rsid w:val="008A22E0"/>
    <w:rsid w:val="008A3DEE"/>
    <w:rsid w:val="008A6363"/>
    <w:rsid w:val="008A72DE"/>
    <w:rsid w:val="008A789D"/>
    <w:rsid w:val="008B0805"/>
    <w:rsid w:val="008B15D6"/>
    <w:rsid w:val="008B25CB"/>
    <w:rsid w:val="008B3DD6"/>
    <w:rsid w:val="008B4FFC"/>
    <w:rsid w:val="008B511B"/>
    <w:rsid w:val="008B560D"/>
    <w:rsid w:val="008B60B8"/>
    <w:rsid w:val="008B76DF"/>
    <w:rsid w:val="008C0890"/>
    <w:rsid w:val="008C1E58"/>
    <w:rsid w:val="008C3C93"/>
    <w:rsid w:val="008C4173"/>
    <w:rsid w:val="008C5654"/>
    <w:rsid w:val="008C6B5A"/>
    <w:rsid w:val="008C6E0C"/>
    <w:rsid w:val="008D1177"/>
    <w:rsid w:val="008D211C"/>
    <w:rsid w:val="008D21DA"/>
    <w:rsid w:val="008D24F5"/>
    <w:rsid w:val="008D2B5C"/>
    <w:rsid w:val="008D2CD6"/>
    <w:rsid w:val="008D397A"/>
    <w:rsid w:val="008D4DF2"/>
    <w:rsid w:val="008D5662"/>
    <w:rsid w:val="008D592C"/>
    <w:rsid w:val="008E1486"/>
    <w:rsid w:val="008E1BE4"/>
    <w:rsid w:val="008E2DD8"/>
    <w:rsid w:val="008E4A09"/>
    <w:rsid w:val="008E7825"/>
    <w:rsid w:val="008F0A73"/>
    <w:rsid w:val="00900215"/>
    <w:rsid w:val="009017F8"/>
    <w:rsid w:val="009026C3"/>
    <w:rsid w:val="00902DC8"/>
    <w:rsid w:val="00905F36"/>
    <w:rsid w:val="00907419"/>
    <w:rsid w:val="00910123"/>
    <w:rsid w:val="0091047C"/>
    <w:rsid w:val="00912730"/>
    <w:rsid w:val="009129BE"/>
    <w:rsid w:val="009147FC"/>
    <w:rsid w:val="00916513"/>
    <w:rsid w:val="0091762F"/>
    <w:rsid w:val="009217B9"/>
    <w:rsid w:val="0092323F"/>
    <w:rsid w:val="00925283"/>
    <w:rsid w:val="00926D20"/>
    <w:rsid w:val="0092700D"/>
    <w:rsid w:val="00927C15"/>
    <w:rsid w:val="00931FBD"/>
    <w:rsid w:val="0093275F"/>
    <w:rsid w:val="00934FF8"/>
    <w:rsid w:val="009351F9"/>
    <w:rsid w:val="009403A5"/>
    <w:rsid w:val="00942072"/>
    <w:rsid w:val="0094527A"/>
    <w:rsid w:val="009475B3"/>
    <w:rsid w:val="00947E07"/>
    <w:rsid w:val="009502E9"/>
    <w:rsid w:val="00954089"/>
    <w:rsid w:val="00954C83"/>
    <w:rsid w:val="00955C1C"/>
    <w:rsid w:val="00955DBC"/>
    <w:rsid w:val="00957B15"/>
    <w:rsid w:val="00962DA2"/>
    <w:rsid w:val="00964B5E"/>
    <w:rsid w:val="009653BA"/>
    <w:rsid w:val="00965BB1"/>
    <w:rsid w:val="00965F96"/>
    <w:rsid w:val="0096766A"/>
    <w:rsid w:val="00967C0F"/>
    <w:rsid w:val="009704BD"/>
    <w:rsid w:val="0097091B"/>
    <w:rsid w:val="0097109B"/>
    <w:rsid w:val="00973A3B"/>
    <w:rsid w:val="00975B3F"/>
    <w:rsid w:val="00977B90"/>
    <w:rsid w:val="009820C6"/>
    <w:rsid w:val="00983209"/>
    <w:rsid w:val="009847B2"/>
    <w:rsid w:val="009859BD"/>
    <w:rsid w:val="00985A44"/>
    <w:rsid w:val="00985FAE"/>
    <w:rsid w:val="00990D2C"/>
    <w:rsid w:val="00995D33"/>
    <w:rsid w:val="0099742B"/>
    <w:rsid w:val="009A1F2F"/>
    <w:rsid w:val="009A23AC"/>
    <w:rsid w:val="009A3031"/>
    <w:rsid w:val="009A67FF"/>
    <w:rsid w:val="009A778F"/>
    <w:rsid w:val="009B00C7"/>
    <w:rsid w:val="009B0E0F"/>
    <w:rsid w:val="009B3224"/>
    <w:rsid w:val="009B43B4"/>
    <w:rsid w:val="009B4A88"/>
    <w:rsid w:val="009B5A71"/>
    <w:rsid w:val="009B739D"/>
    <w:rsid w:val="009C0104"/>
    <w:rsid w:val="009C0364"/>
    <w:rsid w:val="009C27D0"/>
    <w:rsid w:val="009C5C62"/>
    <w:rsid w:val="009C6396"/>
    <w:rsid w:val="009C6C94"/>
    <w:rsid w:val="009C76ED"/>
    <w:rsid w:val="009D1E10"/>
    <w:rsid w:val="009D2F1B"/>
    <w:rsid w:val="009D3F92"/>
    <w:rsid w:val="009D7A3F"/>
    <w:rsid w:val="009E2B28"/>
    <w:rsid w:val="009E3FA8"/>
    <w:rsid w:val="009E47D9"/>
    <w:rsid w:val="009E5466"/>
    <w:rsid w:val="009E6996"/>
    <w:rsid w:val="009E6F10"/>
    <w:rsid w:val="009E7316"/>
    <w:rsid w:val="009F3BC0"/>
    <w:rsid w:val="009F4030"/>
    <w:rsid w:val="009F4828"/>
    <w:rsid w:val="009F5152"/>
    <w:rsid w:val="009F6EC8"/>
    <w:rsid w:val="009F7135"/>
    <w:rsid w:val="00A01DAB"/>
    <w:rsid w:val="00A02D67"/>
    <w:rsid w:val="00A05B60"/>
    <w:rsid w:val="00A110C1"/>
    <w:rsid w:val="00A14111"/>
    <w:rsid w:val="00A1510C"/>
    <w:rsid w:val="00A15926"/>
    <w:rsid w:val="00A15A7D"/>
    <w:rsid w:val="00A16DE1"/>
    <w:rsid w:val="00A21DA6"/>
    <w:rsid w:val="00A22F58"/>
    <w:rsid w:val="00A23275"/>
    <w:rsid w:val="00A23EA6"/>
    <w:rsid w:val="00A248F7"/>
    <w:rsid w:val="00A254E9"/>
    <w:rsid w:val="00A258F5"/>
    <w:rsid w:val="00A259A1"/>
    <w:rsid w:val="00A25EF7"/>
    <w:rsid w:val="00A26862"/>
    <w:rsid w:val="00A3022C"/>
    <w:rsid w:val="00A30864"/>
    <w:rsid w:val="00A31E03"/>
    <w:rsid w:val="00A31ECC"/>
    <w:rsid w:val="00A324AD"/>
    <w:rsid w:val="00A43470"/>
    <w:rsid w:val="00A45866"/>
    <w:rsid w:val="00A473BA"/>
    <w:rsid w:val="00A4781A"/>
    <w:rsid w:val="00A5178B"/>
    <w:rsid w:val="00A52F7C"/>
    <w:rsid w:val="00A53882"/>
    <w:rsid w:val="00A53D48"/>
    <w:rsid w:val="00A53F2E"/>
    <w:rsid w:val="00A544E7"/>
    <w:rsid w:val="00A552BE"/>
    <w:rsid w:val="00A56D55"/>
    <w:rsid w:val="00A60B6E"/>
    <w:rsid w:val="00A624EA"/>
    <w:rsid w:val="00A63968"/>
    <w:rsid w:val="00A657B0"/>
    <w:rsid w:val="00A65C9B"/>
    <w:rsid w:val="00A66654"/>
    <w:rsid w:val="00A66ABB"/>
    <w:rsid w:val="00A7042E"/>
    <w:rsid w:val="00A71391"/>
    <w:rsid w:val="00A75FF7"/>
    <w:rsid w:val="00A77383"/>
    <w:rsid w:val="00A77F7F"/>
    <w:rsid w:val="00A803BF"/>
    <w:rsid w:val="00A8501E"/>
    <w:rsid w:val="00A872DC"/>
    <w:rsid w:val="00A8763D"/>
    <w:rsid w:val="00A969B2"/>
    <w:rsid w:val="00A96E83"/>
    <w:rsid w:val="00A97FC3"/>
    <w:rsid w:val="00AA0077"/>
    <w:rsid w:val="00AA2EA2"/>
    <w:rsid w:val="00AA2FFC"/>
    <w:rsid w:val="00AA566F"/>
    <w:rsid w:val="00AA5A22"/>
    <w:rsid w:val="00AA7B2D"/>
    <w:rsid w:val="00AA7E44"/>
    <w:rsid w:val="00AB1C5D"/>
    <w:rsid w:val="00AB1DDC"/>
    <w:rsid w:val="00AB3102"/>
    <w:rsid w:val="00AB4D30"/>
    <w:rsid w:val="00AB7E1B"/>
    <w:rsid w:val="00AC1074"/>
    <w:rsid w:val="00AC1ABD"/>
    <w:rsid w:val="00AC5034"/>
    <w:rsid w:val="00AD4CC1"/>
    <w:rsid w:val="00AD6CBB"/>
    <w:rsid w:val="00AE183F"/>
    <w:rsid w:val="00AE1FC2"/>
    <w:rsid w:val="00AE2B62"/>
    <w:rsid w:val="00AE4075"/>
    <w:rsid w:val="00AE51E7"/>
    <w:rsid w:val="00AE63F3"/>
    <w:rsid w:val="00AE7E2B"/>
    <w:rsid w:val="00AF03BD"/>
    <w:rsid w:val="00AF3557"/>
    <w:rsid w:val="00AF4040"/>
    <w:rsid w:val="00AF43A4"/>
    <w:rsid w:val="00AF6EAB"/>
    <w:rsid w:val="00AF7141"/>
    <w:rsid w:val="00B006DC"/>
    <w:rsid w:val="00B01910"/>
    <w:rsid w:val="00B01D91"/>
    <w:rsid w:val="00B03573"/>
    <w:rsid w:val="00B04435"/>
    <w:rsid w:val="00B06CF2"/>
    <w:rsid w:val="00B07297"/>
    <w:rsid w:val="00B14F83"/>
    <w:rsid w:val="00B20F14"/>
    <w:rsid w:val="00B2310C"/>
    <w:rsid w:val="00B2350C"/>
    <w:rsid w:val="00B24D35"/>
    <w:rsid w:val="00B2557F"/>
    <w:rsid w:val="00B25974"/>
    <w:rsid w:val="00B25DB8"/>
    <w:rsid w:val="00B273BA"/>
    <w:rsid w:val="00B35184"/>
    <w:rsid w:val="00B35EAE"/>
    <w:rsid w:val="00B36732"/>
    <w:rsid w:val="00B36EA7"/>
    <w:rsid w:val="00B370F8"/>
    <w:rsid w:val="00B406FE"/>
    <w:rsid w:val="00B4524F"/>
    <w:rsid w:val="00B458FA"/>
    <w:rsid w:val="00B46F6F"/>
    <w:rsid w:val="00B50805"/>
    <w:rsid w:val="00B52E3D"/>
    <w:rsid w:val="00B64472"/>
    <w:rsid w:val="00B66ABC"/>
    <w:rsid w:val="00B6720A"/>
    <w:rsid w:val="00B676FF"/>
    <w:rsid w:val="00B71341"/>
    <w:rsid w:val="00B72F88"/>
    <w:rsid w:val="00B7341B"/>
    <w:rsid w:val="00B7560D"/>
    <w:rsid w:val="00B80D26"/>
    <w:rsid w:val="00B81E90"/>
    <w:rsid w:val="00B82EB2"/>
    <w:rsid w:val="00B83840"/>
    <w:rsid w:val="00B83BF2"/>
    <w:rsid w:val="00B84557"/>
    <w:rsid w:val="00B87B25"/>
    <w:rsid w:val="00B90B19"/>
    <w:rsid w:val="00B90DDB"/>
    <w:rsid w:val="00B92D50"/>
    <w:rsid w:val="00B94264"/>
    <w:rsid w:val="00B95427"/>
    <w:rsid w:val="00BA0597"/>
    <w:rsid w:val="00BA3A06"/>
    <w:rsid w:val="00BB1CA2"/>
    <w:rsid w:val="00BB46A5"/>
    <w:rsid w:val="00BB55CA"/>
    <w:rsid w:val="00BB5A07"/>
    <w:rsid w:val="00BB62F1"/>
    <w:rsid w:val="00BB688F"/>
    <w:rsid w:val="00BB78FE"/>
    <w:rsid w:val="00BC0326"/>
    <w:rsid w:val="00BC2FFF"/>
    <w:rsid w:val="00BC3294"/>
    <w:rsid w:val="00BC56B4"/>
    <w:rsid w:val="00BC6938"/>
    <w:rsid w:val="00BC773E"/>
    <w:rsid w:val="00BC7FE4"/>
    <w:rsid w:val="00BD0F51"/>
    <w:rsid w:val="00BD4958"/>
    <w:rsid w:val="00BD5DDC"/>
    <w:rsid w:val="00BE0C7C"/>
    <w:rsid w:val="00BE1836"/>
    <w:rsid w:val="00BE3DBF"/>
    <w:rsid w:val="00BE3F83"/>
    <w:rsid w:val="00BE751F"/>
    <w:rsid w:val="00BE7767"/>
    <w:rsid w:val="00BF07D2"/>
    <w:rsid w:val="00BF1B4E"/>
    <w:rsid w:val="00BF3E6D"/>
    <w:rsid w:val="00BF5EFF"/>
    <w:rsid w:val="00BF696F"/>
    <w:rsid w:val="00BF6CBC"/>
    <w:rsid w:val="00C0011A"/>
    <w:rsid w:val="00C01731"/>
    <w:rsid w:val="00C01C77"/>
    <w:rsid w:val="00C0638B"/>
    <w:rsid w:val="00C06406"/>
    <w:rsid w:val="00C07356"/>
    <w:rsid w:val="00C106C1"/>
    <w:rsid w:val="00C15AE0"/>
    <w:rsid w:val="00C201B7"/>
    <w:rsid w:val="00C20DBB"/>
    <w:rsid w:val="00C20F7B"/>
    <w:rsid w:val="00C2107F"/>
    <w:rsid w:val="00C224DB"/>
    <w:rsid w:val="00C24B92"/>
    <w:rsid w:val="00C24D76"/>
    <w:rsid w:val="00C25287"/>
    <w:rsid w:val="00C275FE"/>
    <w:rsid w:val="00C31E71"/>
    <w:rsid w:val="00C34378"/>
    <w:rsid w:val="00C34436"/>
    <w:rsid w:val="00C34EAD"/>
    <w:rsid w:val="00C37712"/>
    <w:rsid w:val="00C37E8E"/>
    <w:rsid w:val="00C4005B"/>
    <w:rsid w:val="00C40E0A"/>
    <w:rsid w:val="00C45F6F"/>
    <w:rsid w:val="00C47392"/>
    <w:rsid w:val="00C47415"/>
    <w:rsid w:val="00C50597"/>
    <w:rsid w:val="00C51F4C"/>
    <w:rsid w:val="00C53066"/>
    <w:rsid w:val="00C532CD"/>
    <w:rsid w:val="00C53EF9"/>
    <w:rsid w:val="00C6015B"/>
    <w:rsid w:val="00C6506D"/>
    <w:rsid w:val="00C65F5F"/>
    <w:rsid w:val="00C67A8A"/>
    <w:rsid w:val="00C71C33"/>
    <w:rsid w:val="00C74610"/>
    <w:rsid w:val="00C74EAC"/>
    <w:rsid w:val="00C765F0"/>
    <w:rsid w:val="00C771F3"/>
    <w:rsid w:val="00C773C4"/>
    <w:rsid w:val="00C77E7C"/>
    <w:rsid w:val="00C83266"/>
    <w:rsid w:val="00C83A56"/>
    <w:rsid w:val="00C84D79"/>
    <w:rsid w:val="00C86AB6"/>
    <w:rsid w:val="00C907AE"/>
    <w:rsid w:val="00C92E98"/>
    <w:rsid w:val="00C94921"/>
    <w:rsid w:val="00C9581F"/>
    <w:rsid w:val="00C95883"/>
    <w:rsid w:val="00CA4812"/>
    <w:rsid w:val="00CA5C87"/>
    <w:rsid w:val="00CB1C00"/>
    <w:rsid w:val="00CB2077"/>
    <w:rsid w:val="00CB23EF"/>
    <w:rsid w:val="00CB3C17"/>
    <w:rsid w:val="00CB3CDF"/>
    <w:rsid w:val="00CB41D8"/>
    <w:rsid w:val="00CB5126"/>
    <w:rsid w:val="00CB5339"/>
    <w:rsid w:val="00CB53B0"/>
    <w:rsid w:val="00CB715F"/>
    <w:rsid w:val="00CB7677"/>
    <w:rsid w:val="00CC0EE3"/>
    <w:rsid w:val="00CC1C38"/>
    <w:rsid w:val="00CC277B"/>
    <w:rsid w:val="00CC4129"/>
    <w:rsid w:val="00CC4E56"/>
    <w:rsid w:val="00CC6242"/>
    <w:rsid w:val="00CD0255"/>
    <w:rsid w:val="00CD175C"/>
    <w:rsid w:val="00CD2EE1"/>
    <w:rsid w:val="00CD32A2"/>
    <w:rsid w:val="00CD4434"/>
    <w:rsid w:val="00CD4569"/>
    <w:rsid w:val="00CD7728"/>
    <w:rsid w:val="00CE0454"/>
    <w:rsid w:val="00CE0BF6"/>
    <w:rsid w:val="00CE32E7"/>
    <w:rsid w:val="00CE41BA"/>
    <w:rsid w:val="00CE42C0"/>
    <w:rsid w:val="00CE5E86"/>
    <w:rsid w:val="00CE661F"/>
    <w:rsid w:val="00CE68E7"/>
    <w:rsid w:val="00CE71E9"/>
    <w:rsid w:val="00CE72C7"/>
    <w:rsid w:val="00CF1076"/>
    <w:rsid w:val="00CF1A56"/>
    <w:rsid w:val="00CF3774"/>
    <w:rsid w:val="00CF53D0"/>
    <w:rsid w:val="00CF6BA3"/>
    <w:rsid w:val="00CF73C3"/>
    <w:rsid w:val="00D01021"/>
    <w:rsid w:val="00D01B1A"/>
    <w:rsid w:val="00D0481B"/>
    <w:rsid w:val="00D06B7F"/>
    <w:rsid w:val="00D06DFA"/>
    <w:rsid w:val="00D0714C"/>
    <w:rsid w:val="00D07BA3"/>
    <w:rsid w:val="00D11B02"/>
    <w:rsid w:val="00D14FBF"/>
    <w:rsid w:val="00D176E4"/>
    <w:rsid w:val="00D266DC"/>
    <w:rsid w:val="00D31143"/>
    <w:rsid w:val="00D31D8F"/>
    <w:rsid w:val="00D35510"/>
    <w:rsid w:val="00D358EA"/>
    <w:rsid w:val="00D35DC9"/>
    <w:rsid w:val="00D37FCD"/>
    <w:rsid w:val="00D42473"/>
    <w:rsid w:val="00D42DD0"/>
    <w:rsid w:val="00D43A29"/>
    <w:rsid w:val="00D44F4F"/>
    <w:rsid w:val="00D45762"/>
    <w:rsid w:val="00D50191"/>
    <w:rsid w:val="00D50EC7"/>
    <w:rsid w:val="00D51AB8"/>
    <w:rsid w:val="00D53AE0"/>
    <w:rsid w:val="00D61C80"/>
    <w:rsid w:val="00D62AE3"/>
    <w:rsid w:val="00D62BA4"/>
    <w:rsid w:val="00D63124"/>
    <w:rsid w:val="00D639A2"/>
    <w:rsid w:val="00D63DCA"/>
    <w:rsid w:val="00D655DF"/>
    <w:rsid w:val="00D657F5"/>
    <w:rsid w:val="00D65EDD"/>
    <w:rsid w:val="00D710E9"/>
    <w:rsid w:val="00D719B2"/>
    <w:rsid w:val="00D75089"/>
    <w:rsid w:val="00D75C38"/>
    <w:rsid w:val="00D76643"/>
    <w:rsid w:val="00D76FC5"/>
    <w:rsid w:val="00D80E96"/>
    <w:rsid w:val="00D814A2"/>
    <w:rsid w:val="00D82051"/>
    <w:rsid w:val="00D82246"/>
    <w:rsid w:val="00D90166"/>
    <w:rsid w:val="00D9079A"/>
    <w:rsid w:val="00D90DC0"/>
    <w:rsid w:val="00D90EFD"/>
    <w:rsid w:val="00D913CD"/>
    <w:rsid w:val="00D928EC"/>
    <w:rsid w:val="00D95FC4"/>
    <w:rsid w:val="00D97493"/>
    <w:rsid w:val="00DA0C14"/>
    <w:rsid w:val="00DA57BE"/>
    <w:rsid w:val="00DA673D"/>
    <w:rsid w:val="00DB0C19"/>
    <w:rsid w:val="00DB0CB7"/>
    <w:rsid w:val="00DB1C3C"/>
    <w:rsid w:val="00DB5F7B"/>
    <w:rsid w:val="00DB7DC3"/>
    <w:rsid w:val="00DC00E8"/>
    <w:rsid w:val="00DC1007"/>
    <w:rsid w:val="00DC2330"/>
    <w:rsid w:val="00DC3792"/>
    <w:rsid w:val="00DC3988"/>
    <w:rsid w:val="00DC48E0"/>
    <w:rsid w:val="00DC60BC"/>
    <w:rsid w:val="00DC66C2"/>
    <w:rsid w:val="00DC68B3"/>
    <w:rsid w:val="00DC6F67"/>
    <w:rsid w:val="00DD0B55"/>
    <w:rsid w:val="00DD2CED"/>
    <w:rsid w:val="00DD328A"/>
    <w:rsid w:val="00DD6D95"/>
    <w:rsid w:val="00DE50F4"/>
    <w:rsid w:val="00DE58A7"/>
    <w:rsid w:val="00DE6BF2"/>
    <w:rsid w:val="00DE6E7C"/>
    <w:rsid w:val="00DF04BB"/>
    <w:rsid w:val="00DF0E3B"/>
    <w:rsid w:val="00DF2F60"/>
    <w:rsid w:val="00DF427E"/>
    <w:rsid w:val="00DF4C72"/>
    <w:rsid w:val="00DF5012"/>
    <w:rsid w:val="00DF6AAE"/>
    <w:rsid w:val="00DF7286"/>
    <w:rsid w:val="00E017AB"/>
    <w:rsid w:val="00E01900"/>
    <w:rsid w:val="00E04977"/>
    <w:rsid w:val="00E06DCF"/>
    <w:rsid w:val="00E07528"/>
    <w:rsid w:val="00E07613"/>
    <w:rsid w:val="00E07D65"/>
    <w:rsid w:val="00E129EF"/>
    <w:rsid w:val="00E143A2"/>
    <w:rsid w:val="00E22596"/>
    <w:rsid w:val="00E22BA9"/>
    <w:rsid w:val="00E24777"/>
    <w:rsid w:val="00E2523B"/>
    <w:rsid w:val="00E303B9"/>
    <w:rsid w:val="00E3152C"/>
    <w:rsid w:val="00E31A81"/>
    <w:rsid w:val="00E33AED"/>
    <w:rsid w:val="00E351D6"/>
    <w:rsid w:val="00E361F6"/>
    <w:rsid w:val="00E3786E"/>
    <w:rsid w:val="00E4020A"/>
    <w:rsid w:val="00E41553"/>
    <w:rsid w:val="00E42DED"/>
    <w:rsid w:val="00E460D7"/>
    <w:rsid w:val="00E4641D"/>
    <w:rsid w:val="00E46E9D"/>
    <w:rsid w:val="00E50596"/>
    <w:rsid w:val="00E5192E"/>
    <w:rsid w:val="00E524E4"/>
    <w:rsid w:val="00E55CD5"/>
    <w:rsid w:val="00E63231"/>
    <w:rsid w:val="00E64027"/>
    <w:rsid w:val="00E648A8"/>
    <w:rsid w:val="00E65C43"/>
    <w:rsid w:val="00E65DEA"/>
    <w:rsid w:val="00E66502"/>
    <w:rsid w:val="00E72139"/>
    <w:rsid w:val="00E72297"/>
    <w:rsid w:val="00E728B4"/>
    <w:rsid w:val="00E74A24"/>
    <w:rsid w:val="00E75079"/>
    <w:rsid w:val="00E76363"/>
    <w:rsid w:val="00E767C3"/>
    <w:rsid w:val="00E77EBD"/>
    <w:rsid w:val="00E77FCB"/>
    <w:rsid w:val="00E80C2C"/>
    <w:rsid w:val="00E814B0"/>
    <w:rsid w:val="00E823F5"/>
    <w:rsid w:val="00E82CA2"/>
    <w:rsid w:val="00E85BE9"/>
    <w:rsid w:val="00E85C0E"/>
    <w:rsid w:val="00E8615E"/>
    <w:rsid w:val="00E90968"/>
    <w:rsid w:val="00E910CD"/>
    <w:rsid w:val="00E913CF"/>
    <w:rsid w:val="00E917BE"/>
    <w:rsid w:val="00E92118"/>
    <w:rsid w:val="00E92A01"/>
    <w:rsid w:val="00EA286E"/>
    <w:rsid w:val="00EA3759"/>
    <w:rsid w:val="00EA5552"/>
    <w:rsid w:val="00EA57C2"/>
    <w:rsid w:val="00EA646D"/>
    <w:rsid w:val="00EA765F"/>
    <w:rsid w:val="00EB2AB7"/>
    <w:rsid w:val="00EB3548"/>
    <w:rsid w:val="00EB49FD"/>
    <w:rsid w:val="00EC004F"/>
    <w:rsid w:val="00EC46D4"/>
    <w:rsid w:val="00EC4A5C"/>
    <w:rsid w:val="00EC4E91"/>
    <w:rsid w:val="00EC530A"/>
    <w:rsid w:val="00EC5E99"/>
    <w:rsid w:val="00EC7358"/>
    <w:rsid w:val="00EC7399"/>
    <w:rsid w:val="00EC79B7"/>
    <w:rsid w:val="00EC7A01"/>
    <w:rsid w:val="00EC7F6E"/>
    <w:rsid w:val="00ED1388"/>
    <w:rsid w:val="00EE082B"/>
    <w:rsid w:val="00EE1578"/>
    <w:rsid w:val="00EE1D2E"/>
    <w:rsid w:val="00EE23DD"/>
    <w:rsid w:val="00EE4FC4"/>
    <w:rsid w:val="00EE51DC"/>
    <w:rsid w:val="00EE525A"/>
    <w:rsid w:val="00EE769F"/>
    <w:rsid w:val="00EF0979"/>
    <w:rsid w:val="00EF0C4E"/>
    <w:rsid w:val="00EF1FE9"/>
    <w:rsid w:val="00EF21A2"/>
    <w:rsid w:val="00EF3556"/>
    <w:rsid w:val="00EF3B8D"/>
    <w:rsid w:val="00EF43B0"/>
    <w:rsid w:val="00EF5E3D"/>
    <w:rsid w:val="00EF6434"/>
    <w:rsid w:val="00EF69A1"/>
    <w:rsid w:val="00EF6A72"/>
    <w:rsid w:val="00EF77D8"/>
    <w:rsid w:val="00F02A16"/>
    <w:rsid w:val="00F07807"/>
    <w:rsid w:val="00F103AE"/>
    <w:rsid w:val="00F11E08"/>
    <w:rsid w:val="00F12506"/>
    <w:rsid w:val="00F160D5"/>
    <w:rsid w:val="00F17E63"/>
    <w:rsid w:val="00F21F14"/>
    <w:rsid w:val="00F2229D"/>
    <w:rsid w:val="00F24371"/>
    <w:rsid w:val="00F25025"/>
    <w:rsid w:val="00F30F93"/>
    <w:rsid w:val="00F31C10"/>
    <w:rsid w:val="00F32FFE"/>
    <w:rsid w:val="00F34135"/>
    <w:rsid w:val="00F34F1F"/>
    <w:rsid w:val="00F43B37"/>
    <w:rsid w:val="00F44A23"/>
    <w:rsid w:val="00F468CB"/>
    <w:rsid w:val="00F50C6B"/>
    <w:rsid w:val="00F51418"/>
    <w:rsid w:val="00F515B8"/>
    <w:rsid w:val="00F55099"/>
    <w:rsid w:val="00F55EAA"/>
    <w:rsid w:val="00F64C72"/>
    <w:rsid w:val="00F65D3A"/>
    <w:rsid w:val="00F66132"/>
    <w:rsid w:val="00F7365E"/>
    <w:rsid w:val="00F76BE5"/>
    <w:rsid w:val="00F76C47"/>
    <w:rsid w:val="00F76CA7"/>
    <w:rsid w:val="00F83605"/>
    <w:rsid w:val="00F84324"/>
    <w:rsid w:val="00F84B51"/>
    <w:rsid w:val="00F85450"/>
    <w:rsid w:val="00F86DE1"/>
    <w:rsid w:val="00F87881"/>
    <w:rsid w:val="00F94023"/>
    <w:rsid w:val="00F96C0D"/>
    <w:rsid w:val="00FA10E7"/>
    <w:rsid w:val="00FA1135"/>
    <w:rsid w:val="00FA1E99"/>
    <w:rsid w:val="00FA1FCF"/>
    <w:rsid w:val="00FA733B"/>
    <w:rsid w:val="00FB13EE"/>
    <w:rsid w:val="00FB1CE3"/>
    <w:rsid w:val="00FB7FF0"/>
    <w:rsid w:val="00FC1073"/>
    <w:rsid w:val="00FC2D7E"/>
    <w:rsid w:val="00FC3DB4"/>
    <w:rsid w:val="00FC5572"/>
    <w:rsid w:val="00FC5F72"/>
    <w:rsid w:val="00FC6644"/>
    <w:rsid w:val="00FC77F8"/>
    <w:rsid w:val="00FD0D6D"/>
    <w:rsid w:val="00FD49BC"/>
    <w:rsid w:val="00FD76F4"/>
    <w:rsid w:val="00FE006C"/>
    <w:rsid w:val="00FE0259"/>
    <w:rsid w:val="00FE07EB"/>
    <w:rsid w:val="00FE152D"/>
    <w:rsid w:val="00FE275D"/>
    <w:rsid w:val="00FE41B8"/>
    <w:rsid w:val="00FF0433"/>
    <w:rsid w:val="00FF0EF5"/>
    <w:rsid w:val="00FF4DBC"/>
    <w:rsid w:val="0259115C"/>
    <w:rsid w:val="03618B24"/>
    <w:rsid w:val="04A3FD05"/>
    <w:rsid w:val="05283E12"/>
    <w:rsid w:val="05D8B4CB"/>
    <w:rsid w:val="067D5812"/>
    <w:rsid w:val="077EC054"/>
    <w:rsid w:val="08CEB7DC"/>
    <w:rsid w:val="08E83180"/>
    <w:rsid w:val="0937FFBF"/>
    <w:rsid w:val="0A643AED"/>
    <w:rsid w:val="0B9BCC3C"/>
    <w:rsid w:val="0BBEB0AB"/>
    <w:rsid w:val="0BE6CB45"/>
    <w:rsid w:val="0C556D9D"/>
    <w:rsid w:val="0CA73267"/>
    <w:rsid w:val="0D5C2364"/>
    <w:rsid w:val="0DE56BA3"/>
    <w:rsid w:val="0FFF2F53"/>
    <w:rsid w:val="102B1CA6"/>
    <w:rsid w:val="1033B4B9"/>
    <w:rsid w:val="1040A39D"/>
    <w:rsid w:val="16E7B80F"/>
    <w:rsid w:val="174A7005"/>
    <w:rsid w:val="1788D465"/>
    <w:rsid w:val="18817281"/>
    <w:rsid w:val="1AD60877"/>
    <w:rsid w:val="1CC0BE29"/>
    <w:rsid w:val="1DB11924"/>
    <w:rsid w:val="208FFC04"/>
    <w:rsid w:val="21653FFD"/>
    <w:rsid w:val="26333A2D"/>
    <w:rsid w:val="27875017"/>
    <w:rsid w:val="27E60402"/>
    <w:rsid w:val="2887FE78"/>
    <w:rsid w:val="2C26E97A"/>
    <w:rsid w:val="2F2AFB19"/>
    <w:rsid w:val="308313E4"/>
    <w:rsid w:val="30D19CA1"/>
    <w:rsid w:val="317120C7"/>
    <w:rsid w:val="34031809"/>
    <w:rsid w:val="34A9DD5D"/>
    <w:rsid w:val="36CD7160"/>
    <w:rsid w:val="37AFEEF5"/>
    <w:rsid w:val="38D7A29A"/>
    <w:rsid w:val="3A493F2D"/>
    <w:rsid w:val="3C1ED4AD"/>
    <w:rsid w:val="3C305580"/>
    <w:rsid w:val="3D150D0B"/>
    <w:rsid w:val="3D593EDD"/>
    <w:rsid w:val="409075CC"/>
    <w:rsid w:val="411723F6"/>
    <w:rsid w:val="4341B1D8"/>
    <w:rsid w:val="442E9C12"/>
    <w:rsid w:val="446EC336"/>
    <w:rsid w:val="45F8AC55"/>
    <w:rsid w:val="46B162EA"/>
    <w:rsid w:val="47238FB3"/>
    <w:rsid w:val="48F9E2A5"/>
    <w:rsid w:val="4DF73A95"/>
    <w:rsid w:val="4E15A57C"/>
    <w:rsid w:val="4E430345"/>
    <w:rsid w:val="4F33B173"/>
    <w:rsid w:val="537BF74F"/>
    <w:rsid w:val="539960FB"/>
    <w:rsid w:val="53A00A7E"/>
    <w:rsid w:val="5593BAEF"/>
    <w:rsid w:val="55F1E402"/>
    <w:rsid w:val="56DB6B39"/>
    <w:rsid w:val="577CBD29"/>
    <w:rsid w:val="5B281672"/>
    <w:rsid w:val="5C8EE166"/>
    <w:rsid w:val="5D26CB7C"/>
    <w:rsid w:val="5DEBBA84"/>
    <w:rsid w:val="5DF62C7E"/>
    <w:rsid w:val="5E24A89C"/>
    <w:rsid w:val="5E910D1F"/>
    <w:rsid w:val="5F0BE34F"/>
    <w:rsid w:val="5FC49FEF"/>
    <w:rsid w:val="5FE5FAC0"/>
    <w:rsid w:val="628AE818"/>
    <w:rsid w:val="6329DA0B"/>
    <w:rsid w:val="633AABDB"/>
    <w:rsid w:val="64269CA1"/>
    <w:rsid w:val="6575A560"/>
    <w:rsid w:val="6583A083"/>
    <w:rsid w:val="659D744D"/>
    <w:rsid w:val="65BF9E4F"/>
    <w:rsid w:val="65CD0C5C"/>
    <w:rsid w:val="660DA6E7"/>
    <w:rsid w:val="67020583"/>
    <w:rsid w:val="68A26095"/>
    <w:rsid w:val="68AD4622"/>
    <w:rsid w:val="68F53D24"/>
    <w:rsid w:val="6ACBCEAB"/>
    <w:rsid w:val="6CF51518"/>
    <w:rsid w:val="6F4C074C"/>
    <w:rsid w:val="704E5A21"/>
    <w:rsid w:val="706AF760"/>
    <w:rsid w:val="70E88CC1"/>
    <w:rsid w:val="71F57811"/>
    <w:rsid w:val="78023421"/>
    <w:rsid w:val="78261562"/>
    <w:rsid w:val="784EEF47"/>
    <w:rsid w:val="7A00D47F"/>
    <w:rsid w:val="7B4B86DF"/>
    <w:rsid w:val="7CE75740"/>
    <w:rsid w:val="7D38179D"/>
    <w:rsid w:val="7EC13B7F"/>
    <w:rsid w:val="7ED67190"/>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997C4CA4-82B6-A540-882F-C2CF24106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16"/>
        <w:szCs w:val="16"/>
        <w:lang w:val="en-US" w:eastAsia="en-US" w:bidi="en-US"/>
      </w:rPr>
    </w:rPrDefault>
    <w:pPrDefault>
      <w:pPr>
        <w:spacing w:after="240" w:line="320" w:lineRule="exac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paragraph" w:styleId="berschrift2">
    <w:name w:val="heading 2"/>
    <w:basedOn w:val="Standard"/>
    <w:next w:val="Standard"/>
    <w:link w:val="berschrift2Zchn"/>
    <w:semiHidden/>
    <w:unhideWhenUsed/>
    <w:qFormat/>
    <w:rsid w:val="00383C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rPr>
  </w:style>
  <w:style w:type="paragraph" w:styleId="berarbeitung">
    <w:name w:val="Revision"/>
    <w:hidden/>
    <w:uiPriority w:val="99"/>
    <w:semiHidden/>
    <w:rsid w:val="00FF4DBC"/>
    <w:rPr>
      <w:szCs w:val="22"/>
    </w:rPr>
  </w:style>
  <w:style w:type="paragraph" w:styleId="Listenabsatz">
    <w:name w:val="List Paragraph"/>
    <w:basedOn w:val="Standard"/>
    <w:uiPriority w:val="34"/>
    <w:qFormat/>
    <w:rsid w:val="005E48BE"/>
    <w:pPr>
      <w:ind w:left="720"/>
      <w:contextualSpacing/>
    </w:pPr>
  </w:style>
  <w:style w:type="character" w:customStyle="1" w:styleId="NichtaufgelsteErwhnung1">
    <w:name w:val="Nicht aufgelöste Erwähnung1"/>
    <w:basedOn w:val="Absatz-Standardschriftart"/>
    <w:uiPriority w:val="99"/>
    <w:semiHidden/>
    <w:unhideWhenUsed/>
    <w:rsid w:val="00733C21"/>
    <w:rPr>
      <w:color w:val="605E5C"/>
      <w:shd w:val="clear" w:color="auto" w:fill="E1DFDD"/>
    </w:rPr>
  </w:style>
  <w:style w:type="character" w:customStyle="1" w:styleId="acopre">
    <w:name w:val="acopre"/>
    <w:basedOn w:val="Absatz-Standardschriftart"/>
    <w:rsid w:val="006E1830"/>
  </w:style>
  <w:style w:type="character" w:styleId="BesuchterLink">
    <w:name w:val="FollowedHyperlink"/>
    <w:basedOn w:val="Absatz-Standardschriftart"/>
    <w:semiHidden/>
    <w:unhideWhenUsed/>
    <w:rsid w:val="00854D20"/>
    <w:rPr>
      <w:color w:val="800080" w:themeColor="followedHyperlink"/>
      <w:u w:val="single"/>
    </w:rPr>
  </w:style>
  <w:style w:type="character" w:customStyle="1" w:styleId="normaltextrun">
    <w:name w:val="normaltextrun"/>
    <w:rsid w:val="03618B24"/>
  </w:style>
  <w:style w:type="character" w:customStyle="1" w:styleId="eop">
    <w:name w:val="eop"/>
    <w:rsid w:val="03618B24"/>
  </w:style>
  <w:style w:type="paragraph" w:customStyle="1" w:styleId="paragraph">
    <w:name w:val="paragraph"/>
    <w:basedOn w:val="Standard"/>
    <w:rsid w:val="007E1090"/>
    <w:pPr>
      <w:spacing w:before="100" w:beforeAutospacing="1" w:after="100" w:afterAutospacing="1" w:line="240" w:lineRule="auto"/>
    </w:pPr>
    <w:rPr>
      <w:rFonts w:ascii="Times New Roman" w:hAnsi="Times New Roman" w:cs="Times New Roman"/>
      <w:szCs w:val="24"/>
      <w:lang w:val="de-DE" w:eastAsia="de-DE" w:bidi="ar-SA"/>
    </w:rPr>
  </w:style>
  <w:style w:type="character" w:customStyle="1" w:styleId="tabchar">
    <w:name w:val="tabchar"/>
    <w:basedOn w:val="Absatz-Standardschriftart"/>
    <w:rsid w:val="007E1090"/>
  </w:style>
  <w:style w:type="table" w:customStyle="1" w:styleId="EinfacheTabelle41">
    <w:name w:val="Einfache Tabelle 41"/>
    <w:basedOn w:val="NormaleTabelle"/>
    <w:uiPriority w:val="44"/>
    <w:rsid w:val="009B739D"/>
    <w:pPr>
      <w:spacing w:after="0" w:line="240" w:lineRule="auto"/>
    </w:pPr>
    <w:rPr>
      <w:rFonts w:ascii="Times New Roman" w:hAnsi="Times New Roman" w:cs="Times New Roman"/>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rwhnung1">
    <w:name w:val="Erwähnung1"/>
    <w:basedOn w:val="Absatz-Standardschriftart"/>
    <w:uiPriority w:val="99"/>
    <w:unhideWhenUsed/>
    <w:rPr>
      <w:color w:val="2B579A"/>
      <w:shd w:val="clear" w:color="auto" w:fill="E6E6E6"/>
    </w:rPr>
  </w:style>
  <w:style w:type="character" w:styleId="NichtaufgelsteErwhnung">
    <w:name w:val="Unresolved Mention"/>
    <w:basedOn w:val="Absatz-Standardschriftart"/>
    <w:uiPriority w:val="99"/>
    <w:unhideWhenUsed/>
    <w:rsid w:val="00BE751F"/>
    <w:rPr>
      <w:color w:val="605E5C"/>
      <w:shd w:val="clear" w:color="auto" w:fill="E1DFDD"/>
    </w:rPr>
  </w:style>
  <w:style w:type="character" w:styleId="Erwhnung">
    <w:name w:val="Mention"/>
    <w:basedOn w:val="Absatz-Standardschriftart"/>
    <w:uiPriority w:val="99"/>
    <w:unhideWhenUsed/>
    <w:rsid w:val="006C433B"/>
    <w:rPr>
      <w:color w:val="2B579A"/>
      <w:shd w:val="clear" w:color="auto" w:fill="E1DFDD"/>
    </w:rPr>
  </w:style>
  <w:style w:type="character" w:customStyle="1" w:styleId="berschrift2Zchn">
    <w:name w:val="Überschrift 2 Zchn"/>
    <w:basedOn w:val="Absatz-Standardschriftart"/>
    <w:link w:val="berschrift2"/>
    <w:semiHidden/>
    <w:rsid w:val="00383CD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7427">
      <w:bodyDiv w:val="1"/>
      <w:marLeft w:val="0"/>
      <w:marRight w:val="0"/>
      <w:marTop w:val="0"/>
      <w:marBottom w:val="0"/>
      <w:divBdr>
        <w:top w:val="none" w:sz="0" w:space="0" w:color="auto"/>
        <w:left w:val="none" w:sz="0" w:space="0" w:color="auto"/>
        <w:bottom w:val="none" w:sz="0" w:space="0" w:color="auto"/>
        <w:right w:val="none" w:sz="0" w:space="0" w:color="auto"/>
      </w:divBdr>
    </w:div>
    <w:div w:id="37752915">
      <w:bodyDiv w:val="1"/>
      <w:marLeft w:val="0"/>
      <w:marRight w:val="0"/>
      <w:marTop w:val="0"/>
      <w:marBottom w:val="0"/>
      <w:divBdr>
        <w:top w:val="none" w:sz="0" w:space="0" w:color="auto"/>
        <w:left w:val="none" w:sz="0" w:space="0" w:color="auto"/>
        <w:bottom w:val="none" w:sz="0" w:space="0" w:color="auto"/>
        <w:right w:val="none" w:sz="0" w:space="0" w:color="auto"/>
      </w:divBdr>
    </w:div>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333076432">
      <w:bodyDiv w:val="1"/>
      <w:marLeft w:val="0"/>
      <w:marRight w:val="0"/>
      <w:marTop w:val="0"/>
      <w:marBottom w:val="0"/>
      <w:divBdr>
        <w:top w:val="none" w:sz="0" w:space="0" w:color="auto"/>
        <w:left w:val="none" w:sz="0" w:space="0" w:color="auto"/>
        <w:bottom w:val="none" w:sz="0" w:space="0" w:color="auto"/>
        <w:right w:val="none" w:sz="0" w:space="0" w:color="auto"/>
      </w:divBdr>
    </w:div>
    <w:div w:id="575826942">
      <w:bodyDiv w:val="1"/>
      <w:marLeft w:val="0"/>
      <w:marRight w:val="0"/>
      <w:marTop w:val="0"/>
      <w:marBottom w:val="0"/>
      <w:divBdr>
        <w:top w:val="none" w:sz="0" w:space="0" w:color="auto"/>
        <w:left w:val="none" w:sz="0" w:space="0" w:color="auto"/>
        <w:bottom w:val="none" w:sz="0" w:space="0" w:color="auto"/>
        <w:right w:val="none" w:sz="0" w:space="0" w:color="auto"/>
      </w:divBdr>
    </w:div>
    <w:div w:id="636645745">
      <w:bodyDiv w:val="1"/>
      <w:marLeft w:val="0"/>
      <w:marRight w:val="0"/>
      <w:marTop w:val="0"/>
      <w:marBottom w:val="0"/>
      <w:divBdr>
        <w:top w:val="none" w:sz="0" w:space="0" w:color="auto"/>
        <w:left w:val="none" w:sz="0" w:space="0" w:color="auto"/>
        <w:bottom w:val="none" w:sz="0" w:space="0" w:color="auto"/>
        <w:right w:val="none" w:sz="0" w:space="0" w:color="auto"/>
      </w:divBdr>
    </w:div>
    <w:div w:id="1169098372">
      <w:bodyDiv w:val="1"/>
      <w:marLeft w:val="0"/>
      <w:marRight w:val="0"/>
      <w:marTop w:val="0"/>
      <w:marBottom w:val="0"/>
      <w:divBdr>
        <w:top w:val="none" w:sz="0" w:space="0" w:color="auto"/>
        <w:left w:val="none" w:sz="0" w:space="0" w:color="auto"/>
        <w:bottom w:val="none" w:sz="0" w:space="0" w:color="auto"/>
        <w:right w:val="none" w:sz="0" w:space="0" w:color="auto"/>
      </w:divBdr>
    </w:div>
    <w:div w:id="1253274936">
      <w:bodyDiv w:val="1"/>
      <w:marLeft w:val="0"/>
      <w:marRight w:val="0"/>
      <w:marTop w:val="0"/>
      <w:marBottom w:val="0"/>
      <w:divBdr>
        <w:top w:val="none" w:sz="0" w:space="0" w:color="auto"/>
        <w:left w:val="none" w:sz="0" w:space="0" w:color="auto"/>
        <w:bottom w:val="none" w:sz="0" w:space="0" w:color="auto"/>
        <w:right w:val="none" w:sz="0" w:space="0" w:color="auto"/>
      </w:divBdr>
    </w:div>
    <w:div w:id="1591622421">
      <w:bodyDiv w:val="1"/>
      <w:marLeft w:val="0"/>
      <w:marRight w:val="0"/>
      <w:marTop w:val="0"/>
      <w:marBottom w:val="0"/>
      <w:divBdr>
        <w:top w:val="none" w:sz="0" w:space="0" w:color="auto"/>
        <w:left w:val="none" w:sz="0" w:space="0" w:color="auto"/>
        <w:bottom w:val="none" w:sz="0" w:space="0" w:color="auto"/>
        <w:right w:val="none" w:sz="0" w:space="0" w:color="auto"/>
      </w:divBdr>
    </w:div>
    <w:div w:id="1601378793">
      <w:bodyDiv w:val="1"/>
      <w:marLeft w:val="0"/>
      <w:marRight w:val="0"/>
      <w:marTop w:val="0"/>
      <w:marBottom w:val="0"/>
      <w:divBdr>
        <w:top w:val="none" w:sz="0" w:space="0" w:color="auto"/>
        <w:left w:val="none" w:sz="0" w:space="0" w:color="auto"/>
        <w:bottom w:val="none" w:sz="0" w:space="0" w:color="auto"/>
        <w:right w:val="none" w:sz="0" w:space="0" w:color="auto"/>
      </w:divBdr>
    </w:div>
    <w:div w:id="1632706787">
      <w:bodyDiv w:val="1"/>
      <w:marLeft w:val="0"/>
      <w:marRight w:val="0"/>
      <w:marTop w:val="0"/>
      <w:marBottom w:val="0"/>
      <w:divBdr>
        <w:top w:val="none" w:sz="0" w:space="0" w:color="auto"/>
        <w:left w:val="none" w:sz="0" w:space="0" w:color="auto"/>
        <w:bottom w:val="none" w:sz="0" w:space="0" w:color="auto"/>
        <w:right w:val="none" w:sz="0" w:space="0" w:color="auto"/>
      </w:divBdr>
    </w:div>
    <w:div w:id="2071802954">
      <w:bodyDiv w:val="1"/>
      <w:marLeft w:val="0"/>
      <w:marRight w:val="0"/>
      <w:marTop w:val="0"/>
      <w:marBottom w:val="0"/>
      <w:divBdr>
        <w:top w:val="none" w:sz="0" w:space="0" w:color="auto"/>
        <w:left w:val="none" w:sz="0" w:space="0" w:color="auto"/>
        <w:bottom w:val="none" w:sz="0" w:space="0" w:color="auto"/>
        <w:right w:val="none" w:sz="0" w:space="0" w:color="auto"/>
      </w:divBdr>
    </w:div>
    <w:div w:id="2146241770">
      <w:bodyDiv w:val="1"/>
      <w:marLeft w:val="0"/>
      <w:marRight w:val="0"/>
      <w:marTop w:val="0"/>
      <w:marBottom w:val="0"/>
      <w:divBdr>
        <w:top w:val="none" w:sz="0" w:space="0" w:color="auto"/>
        <w:left w:val="none" w:sz="0" w:space="0" w:color="auto"/>
        <w:bottom w:val="none" w:sz="0" w:space="0" w:color="auto"/>
        <w:right w:val="none" w:sz="0" w:space="0" w:color="auto"/>
      </w:divBdr>
      <w:divsChild>
        <w:div w:id="1763718215">
          <w:marLeft w:val="0"/>
          <w:marRight w:val="0"/>
          <w:marTop w:val="0"/>
          <w:marBottom w:val="0"/>
          <w:divBdr>
            <w:top w:val="none" w:sz="0" w:space="0" w:color="auto"/>
            <w:left w:val="none" w:sz="0" w:space="0" w:color="auto"/>
            <w:bottom w:val="none" w:sz="0" w:space="0" w:color="auto"/>
            <w:right w:val="none" w:sz="0" w:space="0" w:color="auto"/>
          </w:divBdr>
        </w:div>
        <w:div w:id="797532521">
          <w:marLeft w:val="0"/>
          <w:marRight w:val="0"/>
          <w:marTop w:val="0"/>
          <w:marBottom w:val="0"/>
          <w:divBdr>
            <w:top w:val="none" w:sz="0" w:space="0" w:color="auto"/>
            <w:left w:val="none" w:sz="0" w:space="0" w:color="auto"/>
            <w:bottom w:val="none" w:sz="0" w:space="0" w:color="auto"/>
            <w:right w:val="none" w:sz="0" w:space="0" w:color="auto"/>
          </w:divBdr>
        </w:div>
        <w:div w:id="430783967">
          <w:marLeft w:val="0"/>
          <w:marRight w:val="0"/>
          <w:marTop w:val="0"/>
          <w:marBottom w:val="0"/>
          <w:divBdr>
            <w:top w:val="none" w:sz="0" w:space="0" w:color="auto"/>
            <w:left w:val="none" w:sz="0" w:space="0" w:color="auto"/>
            <w:bottom w:val="none" w:sz="0" w:space="0" w:color="auto"/>
            <w:right w:val="none" w:sz="0" w:space="0" w:color="auto"/>
          </w:divBdr>
        </w:div>
        <w:div w:id="505097830">
          <w:marLeft w:val="0"/>
          <w:marRight w:val="0"/>
          <w:marTop w:val="0"/>
          <w:marBottom w:val="0"/>
          <w:divBdr>
            <w:top w:val="none" w:sz="0" w:space="0" w:color="auto"/>
            <w:left w:val="none" w:sz="0" w:space="0" w:color="auto"/>
            <w:bottom w:val="none" w:sz="0" w:space="0" w:color="auto"/>
            <w:right w:val="none" w:sz="0" w:space="0" w:color="auto"/>
          </w:divBdr>
        </w:div>
        <w:div w:id="51585806">
          <w:marLeft w:val="0"/>
          <w:marRight w:val="0"/>
          <w:marTop w:val="0"/>
          <w:marBottom w:val="0"/>
          <w:divBdr>
            <w:top w:val="none" w:sz="0" w:space="0" w:color="auto"/>
            <w:left w:val="none" w:sz="0" w:space="0" w:color="auto"/>
            <w:bottom w:val="none" w:sz="0" w:space="0" w:color="auto"/>
            <w:right w:val="none" w:sz="0" w:space="0" w:color="auto"/>
          </w:divBdr>
        </w:div>
        <w:div w:id="1473672807">
          <w:marLeft w:val="0"/>
          <w:marRight w:val="0"/>
          <w:marTop w:val="0"/>
          <w:marBottom w:val="0"/>
          <w:divBdr>
            <w:top w:val="none" w:sz="0" w:space="0" w:color="auto"/>
            <w:left w:val="none" w:sz="0" w:space="0" w:color="auto"/>
            <w:bottom w:val="none" w:sz="0" w:space="0" w:color="auto"/>
            <w:right w:val="none" w:sz="0" w:space="0" w:color="auto"/>
          </w:divBdr>
        </w:div>
        <w:div w:id="1751734846">
          <w:marLeft w:val="0"/>
          <w:marRight w:val="0"/>
          <w:marTop w:val="0"/>
          <w:marBottom w:val="0"/>
          <w:divBdr>
            <w:top w:val="none" w:sz="0" w:space="0" w:color="auto"/>
            <w:left w:val="none" w:sz="0" w:space="0" w:color="auto"/>
            <w:bottom w:val="none" w:sz="0" w:space="0" w:color="auto"/>
            <w:right w:val="none" w:sz="0" w:space="0" w:color="auto"/>
          </w:divBdr>
        </w:div>
        <w:div w:id="377360034">
          <w:marLeft w:val="0"/>
          <w:marRight w:val="0"/>
          <w:marTop w:val="0"/>
          <w:marBottom w:val="0"/>
          <w:divBdr>
            <w:top w:val="none" w:sz="0" w:space="0" w:color="auto"/>
            <w:left w:val="none" w:sz="0" w:space="0" w:color="auto"/>
            <w:bottom w:val="none" w:sz="0" w:space="0" w:color="auto"/>
            <w:right w:val="none" w:sz="0" w:space="0" w:color="auto"/>
          </w:divBdr>
        </w:div>
        <w:div w:id="1655983337">
          <w:marLeft w:val="0"/>
          <w:marRight w:val="0"/>
          <w:marTop w:val="0"/>
          <w:marBottom w:val="0"/>
          <w:divBdr>
            <w:top w:val="none" w:sz="0" w:space="0" w:color="auto"/>
            <w:left w:val="none" w:sz="0" w:space="0" w:color="auto"/>
            <w:bottom w:val="none" w:sz="0" w:space="0" w:color="auto"/>
            <w:right w:val="none" w:sz="0" w:space="0" w:color="auto"/>
          </w:divBdr>
        </w:div>
        <w:div w:id="947279039">
          <w:marLeft w:val="0"/>
          <w:marRight w:val="0"/>
          <w:marTop w:val="0"/>
          <w:marBottom w:val="0"/>
          <w:divBdr>
            <w:top w:val="none" w:sz="0" w:space="0" w:color="auto"/>
            <w:left w:val="none" w:sz="0" w:space="0" w:color="auto"/>
            <w:bottom w:val="none" w:sz="0" w:space="0" w:color="auto"/>
            <w:right w:val="none" w:sz="0" w:space="0" w:color="auto"/>
          </w:divBdr>
        </w:div>
        <w:div w:id="1272971960">
          <w:marLeft w:val="0"/>
          <w:marRight w:val="0"/>
          <w:marTop w:val="0"/>
          <w:marBottom w:val="0"/>
          <w:divBdr>
            <w:top w:val="none" w:sz="0" w:space="0" w:color="auto"/>
            <w:left w:val="none" w:sz="0" w:space="0" w:color="auto"/>
            <w:bottom w:val="none" w:sz="0" w:space="0" w:color="auto"/>
            <w:right w:val="none" w:sz="0" w:space="0" w:color="auto"/>
          </w:divBdr>
        </w:div>
        <w:div w:id="1753313409">
          <w:marLeft w:val="0"/>
          <w:marRight w:val="0"/>
          <w:marTop w:val="0"/>
          <w:marBottom w:val="0"/>
          <w:divBdr>
            <w:top w:val="none" w:sz="0" w:space="0" w:color="auto"/>
            <w:left w:val="none" w:sz="0" w:space="0" w:color="auto"/>
            <w:bottom w:val="none" w:sz="0" w:space="0" w:color="auto"/>
            <w:right w:val="none" w:sz="0" w:space="0" w:color="auto"/>
          </w:divBdr>
        </w:div>
        <w:div w:id="816342609">
          <w:marLeft w:val="0"/>
          <w:marRight w:val="0"/>
          <w:marTop w:val="0"/>
          <w:marBottom w:val="0"/>
          <w:divBdr>
            <w:top w:val="none" w:sz="0" w:space="0" w:color="auto"/>
            <w:left w:val="none" w:sz="0" w:space="0" w:color="auto"/>
            <w:bottom w:val="none" w:sz="0" w:space="0" w:color="auto"/>
            <w:right w:val="none" w:sz="0" w:space="0" w:color="auto"/>
          </w:divBdr>
        </w:div>
        <w:div w:id="1229656591">
          <w:marLeft w:val="0"/>
          <w:marRight w:val="0"/>
          <w:marTop w:val="0"/>
          <w:marBottom w:val="0"/>
          <w:divBdr>
            <w:top w:val="none" w:sz="0" w:space="0" w:color="auto"/>
            <w:left w:val="none" w:sz="0" w:space="0" w:color="auto"/>
            <w:bottom w:val="none" w:sz="0" w:space="0" w:color="auto"/>
            <w:right w:val="none" w:sz="0" w:space="0" w:color="auto"/>
          </w:divBdr>
        </w:div>
        <w:div w:id="1718361013">
          <w:marLeft w:val="0"/>
          <w:marRight w:val="0"/>
          <w:marTop w:val="0"/>
          <w:marBottom w:val="0"/>
          <w:divBdr>
            <w:top w:val="none" w:sz="0" w:space="0" w:color="auto"/>
            <w:left w:val="none" w:sz="0" w:space="0" w:color="auto"/>
            <w:bottom w:val="none" w:sz="0" w:space="0" w:color="auto"/>
            <w:right w:val="none" w:sz="0" w:space="0" w:color="auto"/>
          </w:divBdr>
        </w:div>
        <w:div w:id="1838839327">
          <w:marLeft w:val="0"/>
          <w:marRight w:val="0"/>
          <w:marTop w:val="0"/>
          <w:marBottom w:val="0"/>
          <w:divBdr>
            <w:top w:val="none" w:sz="0" w:space="0" w:color="auto"/>
            <w:left w:val="none" w:sz="0" w:space="0" w:color="auto"/>
            <w:bottom w:val="none" w:sz="0" w:space="0" w:color="auto"/>
            <w:right w:val="none" w:sz="0" w:space="0" w:color="auto"/>
          </w:divBdr>
        </w:div>
        <w:div w:id="1054742866">
          <w:marLeft w:val="0"/>
          <w:marRight w:val="0"/>
          <w:marTop w:val="0"/>
          <w:marBottom w:val="0"/>
          <w:divBdr>
            <w:top w:val="none" w:sz="0" w:space="0" w:color="auto"/>
            <w:left w:val="none" w:sz="0" w:space="0" w:color="auto"/>
            <w:bottom w:val="none" w:sz="0" w:space="0" w:color="auto"/>
            <w:right w:val="none" w:sz="0" w:space="0" w:color="auto"/>
          </w:divBdr>
        </w:div>
        <w:div w:id="2105682981">
          <w:marLeft w:val="0"/>
          <w:marRight w:val="0"/>
          <w:marTop w:val="0"/>
          <w:marBottom w:val="0"/>
          <w:divBdr>
            <w:top w:val="none" w:sz="0" w:space="0" w:color="auto"/>
            <w:left w:val="none" w:sz="0" w:space="0" w:color="auto"/>
            <w:bottom w:val="none" w:sz="0" w:space="0" w:color="auto"/>
            <w:right w:val="none" w:sz="0" w:space="0" w:color="auto"/>
          </w:divBdr>
        </w:div>
        <w:div w:id="745764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berit.de/service/kundenschulungen/web-seminare/w8-web-semina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6" ma:contentTypeDescription="Ein neues Dokument erstellen." ma:contentTypeScope="" ma:versionID="07d969ef24e3ff0b00dff6a4dcf37f73">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82075c0fb76dad1e0b4272fc708d45d7"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FB078-C4E8-4B14-80CF-E0C52D1AD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0EE55C8-4009-44C2-BA47-D7B3862A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786</Words>
  <Characters>5510</Characters>
  <Application>Microsoft Office Word</Application>
  <DocSecurity>0</DocSecurity>
  <Lines>45</Lines>
  <Paragraphs>12</Paragraphs>
  <ScaleCrop>false</ScaleCrop>
  <Company>Geberit</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4</cp:revision>
  <cp:lastPrinted>2021-09-09T13:50:00Z</cp:lastPrinted>
  <dcterms:created xsi:type="dcterms:W3CDTF">2021-09-27T05:44:00Z</dcterms:created>
  <dcterms:modified xsi:type="dcterms:W3CDTF">2021-09-27T06:14:00Z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2021-09-27T05:44:19Z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ContentBits">
    <vt:lpwstr>0</vt:lpwstr>
  </property>
</Properties>
</file>