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2EDB147D" w:rsidR="006C01CE" w:rsidRPr="004543E0" w:rsidRDefault="00B31369" w:rsidP="00E767C3">
      <w:pPr>
        <w:pStyle w:val="KeinLeerraum"/>
        <w:rPr>
          <w:lang w:val="de-DE"/>
        </w:rPr>
      </w:pPr>
      <w:r>
        <w:rPr>
          <w:lang w:val="de-DE"/>
        </w:rPr>
        <w:t>Inspiration fürs Badambiente</w:t>
      </w:r>
    </w:p>
    <w:p w14:paraId="4E475648" w14:textId="1516103C" w:rsidR="006C01CE" w:rsidRPr="00870E71" w:rsidRDefault="00B31369" w:rsidP="00E767C3">
      <w:pPr>
        <w:pStyle w:val="berschrift1"/>
        <w:rPr>
          <w:lang w:val="de-DE"/>
        </w:rPr>
      </w:pPr>
      <w:r>
        <w:rPr>
          <w:lang w:val="de-DE"/>
        </w:rPr>
        <w:t>Tag des Bades lockte viele Besucher in die Geberit Badausstellung</w:t>
      </w:r>
    </w:p>
    <w:p w14:paraId="3A5DE5AE" w14:textId="1131E527" w:rsidR="00B4524F" w:rsidRPr="00870E71" w:rsidRDefault="00B4524F" w:rsidP="00E767C3">
      <w:pPr>
        <w:pStyle w:val="Kopfzeile"/>
        <w:rPr>
          <w:rStyle w:val="Herausstellen"/>
          <w:szCs w:val="20"/>
          <w:lang w:val="de-DE"/>
        </w:rPr>
      </w:pPr>
      <w:r w:rsidRPr="00870E71">
        <w:rPr>
          <w:rStyle w:val="Herausstellen"/>
          <w:szCs w:val="20"/>
          <w:lang w:val="de-DE"/>
        </w:rPr>
        <w:t xml:space="preserve">Geberit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854763">
        <w:rPr>
          <w:rStyle w:val="Herausstellen"/>
          <w:szCs w:val="20"/>
          <w:lang w:val="de-DE"/>
        </w:rPr>
        <w:t xml:space="preserve">September </w:t>
      </w:r>
      <w:r w:rsidR="002C14D0">
        <w:rPr>
          <w:rStyle w:val="Herausstellen"/>
          <w:szCs w:val="20"/>
          <w:lang w:val="de-DE"/>
        </w:rPr>
        <w:t>20</w:t>
      </w:r>
      <w:r w:rsidR="008D28BC">
        <w:rPr>
          <w:rStyle w:val="Herausstellen"/>
          <w:szCs w:val="20"/>
          <w:lang w:val="de-DE"/>
        </w:rPr>
        <w:t>1</w:t>
      </w:r>
      <w:r w:rsidR="0012754A">
        <w:rPr>
          <w:rStyle w:val="Herausstellen"/>
          <w:szCs w:val="20"/>
          <w:lang w:val="de-DE"/>
        </w:rPr>
        <w:t>9</w:t>
      </w:r>
    </w:p>
    <w:p w14:paraId="4A6DF80F" w14:textId="1B9727AB" w:rsidR="00B31369" w:rsidRPr="00B31369" w:rsidRDefault="00B31369" w:rsidP="00B31369">
      <w:pPr>
        <w:rPr>
          <w:b/>
          <w:szCs w:val="20"/>
          <w:lang w:val="de-DE"/>
        </w:rPr>
      </w:pPr>
      <w:r w:rsidRPr="00B31369">
        <w:rPr>
          <w:b/>
          <w:szCs w:val="20"/>
          <w:lang w:val="de-DE"/>
        </w:rPr>
        <w:t xml:space="preserve">Zahlreiche Besucher ließen sich den diesjährigen Tag des Bades nicht entgehen und fanden sich am </w:t>
      </w:r>
      <w:r>
        <w:rPr>
          <w:b/>
          <w:szCs w:val="20"/>
          <w:lang w:val="de-DE"/>
        </w:rPr>
        <w:t>21</w:t>
      </w:r>
      <w:r w:rsidRPr="00B31369">
        <w:rPr>
          <w:b/>
          <w:szCs w:val="20"/>
          <w:lang w:val="de-DE"/>
        </w:rPr>
        <w:t xml:space="preserve">. September in der </w:t>
      </w:r>
      <w:r>
        <w:rPr>
          <w:b/>
          <w:szCs w:val="20"/>
          <w:lang w:val="de-DE"/>
        </w:rPr>
        <w:t>Geberit</w:t>
      </w:r>
      <w:r w:rsidRPr="00B31369">
        <w:rPr>
          <w:b/>
          <w:szCs w:val="20"/>
          <w:lang w:val="de-DE"/>
        </w:rPr>
        <w:t xml:space="preserve"> Badausstellung in Ratingen ein: Bereits zum </w:t>
      </w:r>
      <w:r>
        <w:rPr>
          <w:b/>
          <w:szCs w:val="20"/>
          <w:lang w:val="de-DE"/>
        </w:rPr>
        <w:t>neunten</w:t>
      </w:r>
      <w:r w:rsidRPr="00B31369">
        <w:rPr>
          <w:b/>
          <w:szCs w:val="20"/>
          <w:lang w:val="de-DE"/>
        </w:rPr>
        <w:t xml:space="preserve"> Mal hatte der Hersteller </w:t>
      </w:r>
      <w:r>
        <w:rPr>
          <w:b/>
          <w:szCs w:val="20"/>
          <w:lang w:val="de-DE"/>
        </w:rPr>
        <w:t xml:space="preserve">von Sanitärprodukten </w:t>
      </w:r>
      <w:r w:rsidRPr="00B31369">
        <w:rPr>
          <w:b/>
          <w:szCs w:val="20"/>
          <w:lang w:val="de-DE"/>
        </w:rPr>
        <w:t>zum Tag des Bades eingeladen. Im Fokus der Veranstaltung standen Komfort und Design-Trends für das Bad</w:t>
      </w:r>
      <w:r w:rsidR="00727FF6">
        <w:rPr>
          <w:b/>
          <w:szCs w:val="20"/>
          <w:lang w:val="de-DE"/>
        </w:rPr>
        <w:t xml:space="preserve"> von heute und morgen</w:t>
      </w:r>
      <w:r w:rsidRPr="00B31369">
        <w:rPr>
          <w:b/>
          <w:szCs w:val="20"/>
          <w:lang w:val="de-DE"/>
        </w:rPr>
        <w:t xml:space="preserve">. </w:t>
      </w:r>
      <w:r w:rsidR="00727FF6">
        <w:rPr>
          <w:b/>
          <w:szCs w:val="20"/>
          <w:lang w:val="de-DE"/>
        </w:rPr>
        <w:t>Das neue Badkonzept Geberit ONE stand dabei im Vordergrund</w:t>
      </w:r>
      <w:r w:rsidRPr="00B31369">
        <w:rPr>
          <w:b/>
          <w:szCs w:val="20"/>
          <w:lang w:val="de-DE"/>
        </w:rPr>
        <w:t xml:space="preserve">. Zahlreiche Besucher ergriffen außerdem die </w:t>
      </w:r>
      <w:r w:rsidR="00727FF6">
        <w:rPr>
          <w:b/>
          <w:szCs w:val="20"/>
          <w:lang w:val="de-DE"/>
        </w:rPr>
        <w:t>Gelegenheit</w:t>
      </w:r>
      <w:r w:rsidRPr="00B31369">
        <w:rPr>
          <w:b/>
          <w:szCs w:val="20"/>
          <w:lang w:val="de-DE"/>
        </w:rPr>
        <w:t>, Dusch-WCs der Marke Geberit AquaClean im Selbstversuch zu testen.</w:t>
      </w:r>
    </w:p>
    <w:p w14:paraId="1A068E1E" w14:textId="557B2E49" w:rsidR="00B31369" w:rsidRPr="00C338CF" w:rsidRDefault="00B31369" w:rsidP="00B31369">
      <w:pPr>
        <w:pStyle w:val="Kopfzeile"/>
        <w:rPr>
          <w:lang w:val="de-CH"/>
        </w:rPr>
      </w:pPr>
      <w:r w:rsidRPr="00C338CF">
        <w:rPr>
          <w:lang w:val="de-CH"/>
        </w:rPr>
        <w:t xml:space="preserve">Das Bad verbindet heute niemand mehr mit grünen Kacheln und einer zweckmäßigen Einrichtung: Es ist vielmehr </w:t>
      </w:r>
      <w:r>
        <w:rPr>
          <w:lang w:val="de-CH"/>
        </w:rPr>
        <w:t>eine Wellnesszone</w:t>
      </w:r>
      <w:r w:rsidRPr="00C338CF">
        <w:rPr>
          <w:lang w:val="de-CH"/>
        </w:rPr>
        <w:t xml:space="preserve"> </w:t>
      </w:r>
      <w:r w:rsidR="00127719">
        <w:rPr>
          <w:lang w:val="de-CH"/>
        </w:rPr>
        <w:t xml:space="preserve">für </w:t>
      </w:r>
      <w:r w:rsidRPr="00C338CF">
        <w:rPr>
          <w:lang w:val="de-CH"/>
        </w:rPr>
        <w:t xml:space="preserve">Körper und Seele in den eigenen vier Wänden. Denn </w:t>
      </w:r>
      <w:r w:rsidRPr="00D42799">
        <w:rPr>
          <w:lang w:val="de-CH"/>
        </w:rPr>
        <w:t>Wohlfühlen</w:t>
      </w:r>
      <w:r w:rsidRPr="00C338CF">
        <w:rPr>
          <w:lang w:val="de-CH"/>
        </w:rPr>
        <w:t xml:space="preserve"> ist eine Frage von Funktionalität, verlässlicher Qualität und </w:t>
      </w:r>
      <w:r w:rsidR="00170FC9">
        <w:rPr>
          <w:lang w:val="de-CH"/>
        </w:rPr>
        <w:t xml:space="preserve">ansprechendem </w:t>
      </w:r>
      <w:r w:rsidRPr="00C338CF">
        <w:rPr>
          <w:lang w:val="de-CH"/>
        </w:rPr>
        <w:t xml:space="preserve">Design bei der Badausstattung. </w:t>
      </w:r>
      <w:r>
        <w:rPr>
          <w:lang w:val="de-CH"/>
        </w:rPr>
        <w:t>Geberit</w:t>
      </w:r>
      <w:r w:rsidRPr="00C338CF">
        <w:rPr>
          <w:lang w:val="de-CH"/>
        </w:rPr>
        <w:t xml:space="preserve"> </w:t>
      </w:r>
      <w:r w:rsidR="00170FC9">
        <w:rPr>
          <w:lang w:val="de-CH"/>
        </w:rPr>
        <w:t>lässt diese</w:t>
      </w:r>
      <w:r w:rsidRPr="00C338CF">
        <w:rPr>
          <w:lang w:val="de-CH"/>
        </w:rPr>
        <w:t xml:space="preserve"> </w:t>
      </w:r>
      <w:r w:rsidR="00170FC9">
        <w:rPr>
          <w:lang w:val="de-CH"/>
        </w:rPr>
        <w:t>Bedürfnisse</w:t>
      </w:r>
      <w:r w:rsidR="00170FC9" w:rsidRPr="00C338CF">
        <w:rPr>
          <w:lang w:val="de-CH"/>
        </w:rPr>
        <w:t xml:space="preserve"> </w:t>
      </w:r>
      <w:r w:rsidRPr="00C338CF">
        <w:rPr>
          <w:lang w:val="de-CH"/>
        </w:rPr>
        <w:t xml:space="preserve">geschickt </w:t>
      </w:r>
      <w:r w:rsidR="00170FC9">
        <w:rPr>
          <w:lang w:val="de-CH"/>
        </w:rPr>
        <w:t>in den Entwicklungsprozess</w:t>
      </w:r>
      <w:r w:rsidR="00170FC9" w:rsidRPr="00C338CF">
        <w:rPr>
          <w:lang w:val="de-CH"/>
        </w:rPr>
        <w:t xml:space="preserve"> </w:t>
      </w:r>
      <w:r w:rsidRPr="00C338CF">
        <w:rPr>
          <w:lang w:val="de-CH"/>
        </w:rPr>
        <w:t>seine</w:t>
      </w:r>
      <w:r w:rsidR="00170FC9">
        <w:rPr>
          <w:lang w:val="de-CH"/>
        </w:rPr>
        <w:t>r</w:t>
      </w:r>
      <w:r w:rsidRPr="00C338CF">
        <w:rPr>
          <w:lang w:val="de-CH"/>
        </w:rPr>
        <w:t xml:space="preserve"> Badserien </w:t>
      </w:r>
      <w:r w:rsidR="00170FC9">
        <w:rPr>
          <w:lang w:val="de-CH"/>
        </w:rPr>
        <w:t xml:space="preserve">einfließen </w:t>
      </w:r>
      <w:r w:rsidRPr="00C338CF">
        <w:rPr>
          <w:lang w:val="de-CH"/>
        </w:rPr>
        <w:t>– so findet sich für jeden Anspruch und jeden Geldbeutel die passende Lösung.</w:t>
      </w:r>
    </w:p>
    <w:p w14:paraId="3B4A210D" w14:textId="2C85FA95" w:rsidR="00E57295" w:rsidRPr="00ED7496" w:rsidRDefault="00421E6C" w:rsidP="00854763">
      <w:pPr>
        <w:rPr>
          <w:szCs w:val="20"/>
          <w:lang w:val="de-CH"/>
        </w:rPr>
      </w:pPr>
      <w:r w:rsidRPr="00197CB7">
        <w:rPr>
          <w:b/>
          <w:szCs w:val="20"/>
          <w:lang w:val="de-CH"/>
        </w:rPr>
        <w:t>Mehr Stauraum und Flexibilität mit Geberit ONE</w:t>
      </w:r>
      <w:r w:rsidR="00854763" w:rsidRPr="00197CB7">
        <w:rPr>
          <w:b/>
          <w:szCs w:val="20"/>
          <w:lang w:val="de-CH"/>
        </w:rPr>
        <w:br/>
      </w:r>
      <w:r w:rsidR="00B31369">
        <w:rPr>
          <w:szCs w:val="20"/>
          <w:lang w:val="de-CH"/>
        </w:rPr>
        <w:t xml:space="preserve">Ein Highlight in Ratingen war </w:t>
      </w:r>
      <w:r w:rsidR="002D0A14">
        <w:rPr>
          <w:szCs w:val="20"/>
          <w:lang w:val="de-CH"/>
        </w:rPr>
        <w:t xml:space="preserve">das </w:t>
      </w:r>
      <w:r w:rsidR="00DC133E">
        <w:rPr>
          <w:szCs w:val="20"/>
          <w:lang w:val="de-CH"/>
        </w:rPr>
        <w:t>neue Badkonzept Geberit ONE</w:t>
      </w:r>
      <w:r w:rsidR="00E57295">
        <w:rPr>
          <w:szCs w:val="20"/>
          <w:lang w:val="de-CH"/>
        </w:rPr>
        <w:t xml:space="preserve">. Dieses </w:t>
      </w:r>
      <w:r w:rsidR="00DC133E">
        <w:rPr>
          <w:szCs w:val="20"/>
          <w:lang w:val="de-CH"/>
        </w:rPr>
        <w:t xml:space="preserve">verlegt </w:t>
      </w:r>
      <w:r w:rsidR="00170FC9">
        <w:rPr>
          <w:szCs w:val="20"/>
          <w:lang w:val="de-CH"/>
        </w:rPr>
        <w:t xml:space="preserve">alle Elemente, die vor der Wand nicht zwingend benötigt </w:t>
      </w:r>
      <w:r w:rsidR="00B80DA0">
        <w:rPr>
          <w:szCs w:val="20"/>
          <w:lang w:val="de-CH"/>
        </w:rPr>
        <w:t xml:space="preserve">werden – wie etwa Siphon und Befestigungen </w:t>
      </w:r>
      <w:proofErr w:type="gramStart"/>
      <w:r w:rsidR="00B80DA0">
        <w:rPr>
          <w:szCs w:val="20"/>
          <w:lang w:val="de-CH"/>
        </w:rPr>
        <w:t xml:space="preserve">– </w:t>
      </w:r>
      <w:r w:rsidR="00170FC9">
        <w:rPr>
          <w:szCs w:val="20"/>
          <w:lang w:val="de-CH"/>
        </w:rPr>
        <w:t>in die Vorwand.</w:t>
      </w:r>
      <w:proofErr w:type="gramEnd"/>
      <w:r w:rsidR="00B80DA0">
        <w:rPr>
          <w:szCs w:val="20"/>
          <w:lang w:val="de-CH"/>
        </w:rPr>
        <w:t xml:space="preserve"> </w:t>
      </w:r>
      <w:r w:rsidR="00DC133E">
        <w:rPr>
          <w:szCs w:val="20"/>
          <w:lang w:val="de-CH"/>
        </w:rPr>
        <w:t xml:space="preserve">Dadurch wirkt das Bad nicht nur aufgeräumter, sondern auch sauberer und bietet sogar mehr Platz. </w:t>
      </w:r>
      <w:r w:rsidR="00197CB7">
        <w:rPr>
          <w:szCs w:val="20"/>
          <w:lang w:val="de-CH"/>
        </w:rPr>
        <w:t xml:space="preserve">Das Konzept umfasst dabei </w:t>
      </w:r>
      <w:r w:rsidR="00E57295">
        <w:rPr>
          <w:szCs w:val="20"/>
          <w:lang w:val="de-CH"/>
        </w:rPr>
        <w:t xml:space="preserve">durchdachte </w:t>
      </w:r>
      <w:r w:rsidR="00DC133E">
        <w:rPr>
          <w:szCs w:val="20"/>
          <w:lang w:val="de-CH"/>
        </w:rPr>
        <w:t>Lösungen für den Waschplatz, den Duschbereich und das WC.</w:t>
      </w:r>
      <w:r w:rsidR="00197CB7">
        <w:rPr>
          <w:szCs w:val="20"/>
          <w:lang w:val="de-CH"/>
        </w:rPr>
        <w:t xml:space="preserve"> Clever: </w:t>
      </w:r>
      <w:r w:rsidR="00B80DA0">
        <w:rPr>
          <w:szCs w:val="20"/>
          <w:lang w:val="de-CH"/>
        </w:rPr>
        <w:t>Auch d</w:t>
      </w:r>
      <w:r w:rsidR="00197CB7">
        <w:rPr>
          <w:szCs w:val="20"/>
          <w:lang w:val="de-CH"/>
        </w:rPr>
        <w:t xml:space="preserve">er Spiegelschrank </w:t>
      </w:r>
      <w:proofErr w:type="gramStart"/>
      <w:r w:rsidR="00197CB7" w:rsidRPr="00E57295">
        <w:rPr>
          <w:szCs w:val="20"/>
          <w:lang w:val="de-DE"/>
        </w:rPr>
        <w:t>nutzt die Vorwand</w:t>
      </w:r>
      <w:proofErr w:type="gramEnd"/>
      <w:r w:rsidR="00197CB7" w:rsidRPr="00E57295">
        <w:rPr>
          <w:szCs w:val="20"/>
          <w:lang w:val="de-DE"/>
        </w:rPr>
        <w:t xml:space="preserve"> geschickt aus und punktet mit einem beeindruckenden Platzangebot</w:t>
      </w:r>
      <w:r w:rsidR="00B80DA0">
        <w:rPr>
          <w:szCs w:val="20"/>
          <w:lang w:val="de-DE"/>
        </w:rPr>
        <w:t xml:space="preserve"> bei gleichzeitig geringer Ausladung. </w:t>
      </w:r>
      <w:r w:rsidR="00E57295" w:rsidRPr="00E57295">
        <w:rPr>
          <w:lang w:val="de-DE"/>
        </w:rPr>
        <w:t>Weiteren Stauraum bietet der Waschtisch-Unterschrank: Da keine Aussparung für den Siphon nötig ist, können beide Schubladen unterbrechungsfrei genutzt werden.</w:t>
      </w:r>
    </w:p>
    <w:p w14:paraId="1C9B3953" w14:textId="5E25FB71" w:rsidR="00B31369" w:rsidRPr="00ED7496" w:rsidRDefault="00B31369" w:rsidP="00B31369">
      <w:pPr>
        <w:rPr>
          <w:szCs w:val="20"/>
          <w:lang w:val="de-CH"/>
        </w:rPr>
      </w:pPr>
      <w:r w:rsidRPr="00B31369">
        <w:rPr>
          <w:b/>
          <w:szCs w:val="20"/>
          <w:lang w:val="de-DE"/>
        </w:rPr>
        <w:t>Maximaler Komfort auch beim WC</w:t>
      </w:r>
      <w:r w:rsidRPr="00B31369">
        <w:rPr>
          <w:b/>
          <w:szCs w:val="20"/>
          <w:lang w:val="de-DE"/>
        </w:rPr>
        <w:br/>
      </w:r>
      <w:r w:rsidRPr="00B31369">
        <w:rPr>
          <w:szCs w:val="20"/>
          <w:lang w:val="de-CH"/>
        </w:rPr>
        <w:t xml:space="preserve">Ein weiterer Höhepunkt beim Tag des Bades waren die Dusch-WC-Modelle AquaClean </w:t>
      </w:r>
      <w:proofErr w:type="spellStart"/>
      <w:r w:rsidRPr="00B31369">
        <w:rPr>
          <w:szCs w:val="20"/>
          <w:lang w:val="de-CH"/>
        </w:rPr>
        <w:t>Mera</w:t>
      </w:r>
      <w:proofErr w:type="spellEnd"/>
      <w:r w:rsidRPr="00B31369">
        <w:rPr>
          <w:szCs w:val="20"/>
          <w:lang w:val="de-CH"/>
        </w:rPr>
        <w:t xml:space="preserve">, Tuma und Sela von Geberit, die großen Anklang fanden. So testeten Besucher aller Altersklassen, wie sich die Reinigung des Pos mit Wasser anfühlt. „Für viele Gäste war dies ‚das erste Mal’. Sie lobten die angenehme und bequeme Reinigung des Intimbereichs. Neben den verschiedenen Komfortfunktionen der drei Modelle standen auch Fragen zu den konkreten Installationsbedingungen im Mittelpunkt. </w:t>
      </w:r>
      <w:r w:rsidR="00B80DA0">
        <w:rPr>
          <w:szCs w:val="20"/>
          <w:lang w:val="de-CH"/>
        </w:rPr>
        <w:t>Was viele nicht wissen</w:t>
      </w:r>
      <w:r w:rsidR="00010312">
        <w:rPr>
          <w:szCs w:val="20"/>
          <w:lang w:val="de-CH"/>
        </w:rPr>
        <w:t xml:space="preserve">: </w:t>
      </w:r>
      <w:r w:rsidRPr="00B31369">
        <w:rPr>
          <w:szCs w:val="20"/>
          <w:lang w:val="de-CH"/>
        </w:rPr>
        <w:t xml:space="preserve">Für Mieter gibt es </w:t>
      </w:r>
      <w:r w:rsidR="00B80DA0">
        <w:rPr>
          <w:szCs w:val="20"/>
          <w:lang w:val="de-CH"/>
        </w:rPr>
        <w:t>auch eine passende</w:t>
      </w:r>
      <w:r w:rsidRPr="00B31369">
        <w:rPr>
          <w:szCs w:val="20"/>
          <w:lang w:val="de-CH"/>
        </w:rPr>
        <w:t xml:space="preserve"> Lösung</w:t>
      </w:r>
      <w:r w:rsidR="00010312">
        <w:rPr>
          <w:szCs w:val="20"/>
          <w:lang w:val="de-CH"/>
        </w:rPr>
        <w:t xml:space="preserve"> – d</w:t>
      </w:r>
      <w:r w:rsidR="00B80DA0">
        <w:rPr>
          <w:szCs w:val="20"/>
          <w:lang w:val="de-CH"/>
        </w:rPr>
        <w:t xml:space="preserve">as </w:t>
      </w:r>
      <w:r w:rsidRPr="00B31369">
        <w:rPr>
          <w:szCs w:val="20"/>
          <w:lang w:val="de-CH"/>
        </w:rPr>
        <w:t>AquaClean Tuma ist auch als Aufsatz für das Standard-WC erhältlich“, sagte Arno Kobek</w:t>
      </w:r>
      <w:r w:rsidR="00010312">
        <w:rPr>
          <w:szCs w:val="20"/>
          <w:lang w:val="de-CH"/>
        </w:rPr>
        <w:t xml:space="preserve">, </w:t>
      </w:r>
      <w:r w:rsidR="00010312" w:rsidRPr="00010312">
        <w:rPr>
          <w:szCs w:val="20"/>
          <w:lang w:val="de-CH"/>
        </w:rPr>
        <w:t>Leiter Großhandels-Service Ratingen</w:t>
      </w:r>
      <w:r w:rsidR="00010312">
        <w:rPr>
          <w:szCs w:val="20"/>
          <w:lang w:val="de-CH"/>
        </w:rPr>
        <w:t xml:space="preserve"> </w:t>
      </w:r>
      <w:r w:rsidRPr="00B31369">
        <w:rPr>
          <w:szCs w:val="20"/>
          <w:lang w:val="de-CH"/>
        </w:rPr>
        <w:t xml:space="preserve">von Geberit. </w:t>
      </w:r>
    </w:p>
    <w:p w14:paraId="3C023442" w14:textId="77777777" w:rsidR="00B31369" w:rsidRDefault="00B31369" w:rsidP="00C37C6D">
      <w:pPr>
        <w:pStyle w:val="Untertitel"/>
        <w:rPr>
          <w:lang w:val="de-DE"/>
        </w:rPr>
      </w:pPr>
    </w:p>
    <w:p w14:paraId="3B9B9467" w14:textId="77777777" w:rsidR="00B31369" w:rsidRDefault="00B31369" w:rsidP="00C37C6D">
      <w:pPr>
        <w:pStyle w:val="Untertitel"/>
        <w:rPr>
          <w:lang w:val="de-DE"/>
        </w:rPr>
      </w:pPr>
    </w:p>
    <w:p w14:paraId="5A9917BF" w14:textId="77777777" w:rsidR="00B31369" w:rsidRDefault="00B31369" w:rsidP="00C37C6D">
      <w:pPr>
        <w:pStyle w:val="Untertitel"/>
        <w:rPr>
          <w:lang w:val="de-DE"/>
        </w:rPr>
      </w:pPr>
    </w:p>
    <w:p w14:paraId="3E30DC8B" w14:textId="77777777" w:rsidR="00B31369" w:rsidRDefault="00B31369" w:rsidP="00C37C6D">
      <w:pPr>
        <w:pStyle w:val="Untertitel"/>
        <w:rPr>
          <w:lang w:val="de-DE"/>
        </w:rPr>
      </w:pPr>
    </w:p>
    <w:p w14:paraId="73899862" w14:textId="77777777" w:rsidR="00B31369" w:rsidRDefault="00B31369" w:rsidP="00C37C6D">
      <w:pPr>
        <w:pStyle w:val="Untertitel"/>
        <w:rPr>
          <w:lang w:val="de-DE"/>
        </w:rPr>
      </w:pPr>
    </w:p>
    <w:p w14:paraId="46C357BB" w14:textId="57D0C3AC" w:rsidR="00C37C6D" w:rsidRPr="00C37C6D" w:rsidRDefault="00C2107F" w:rsidP="00C37C6D">
      <w:pPr>
        <w:pStyle w:val="Untertitel"/>
        <w:rPr>
          <w:lang w:val="de-DE"/>
        </w:rPr>
      </w:pPr>
      <w:r w:rsidRPr="00AF4B96">
        <w:rPr>
          <w:lang w:val="de-DE"/>
        </w:rPr>
        <w:t>B</w:t>
      </w:r>
      <w:r w:rsidR="005B491D" w:rsidRPr="00AF4B96">
        <w:rPr>
          <w:lang w:val="de-DE"/>
        </w:rPr>
        <w:t>ildmaterial</w:t>
      </w:r>
      <w:r w:rsidR="00C37C6D">
        <w:rPr>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7B6554" w:rsidRPr="00010312" w14:paraId="51591A56" w14:textId="77777777" w:rsidTr="00FC2F88">
        <w:trPr>
          <w:cantSplit/>
          <w:trHeight w:val="1981"/>
        </w:trPr>
        <w:tc>
          <w:tcPr>
            <w:tcW w:w="4253" w:type="dxa"/>
          </w:tcPr>
          <w:p w14:paraId="64E03CC6" w14:textId="6B9EB28D" w:rsidR="007B6554" w:rsidRDefault="00AD3BAC" w:rsidP="00375A4C">
            <w:pPr>
              <w:rPr>
                <w:noProof/>
                <w:lang w:val="de-DE" w:eastAsia="de-DE"/>
              </w:rPr>
            </w:pPr>
            <w:r>
              <w:rPr>
                <w:noProof/>
                <w:lang w:val="de-DE" w:eastAsia="de-DE"/>
              </w:rPr>
              <w:drawing>
                <wp:anchor distT="0" distB="0" distL="114300" distR="114300" simplePos="0" relativeHeight="251658240" behindDoc="0" locked="0" layoutInCell="1" allowOverlap="1" wp14:anchorId="2DB7638B" wp14:editId="5530CEE8">
                  <wp:simplePos x="0" y="0"/>
                  <wp:positionH relativeFrom="column">
                    <wp:posOffset>0</wp:posOffset>
                  </wp:positionH>
                  <wp:positionV relativeFrom="paragraph">
                    <wp:posOffset>0</wp:posOffset>
                  </wp:positionV>
                  <wp:extent cx="1828800" cy="1371600"/>
                  <wp:effectExtent l="0" t="0" r="0" b="0"/>
                  <wp:wrapTight wrapText="bothSides">
                    <wp:wrapPolygon edited="0">
                      <wp:start x="0" y="0"/>
                      <wp:lineTo x="0" y="21200"/>
                      <wp:lineTo x="21300" y="21200"/>
                      <wp:lineTo x="21300" y="0"/>
                      <wp:lineTo x="0" y="0"/>
                    </wp:wrapPolygon>
                  </wp:wrapTight>
                  <wp:docPr id="3" name="Bild 3" descr="Daten:Kunden:GEBERIT:Texte:2019:Pressemitteilungen:Sonstige:14_Tag_des_Bades:Nachbericht:Bilder:yDSC_5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14_Tag_des_Bades:Nachbericht:Bilder:yDSC_5076.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828800" cy="1371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09886A0D" w14:textId="5AC0FB60" w:rsidR="007B6554" w:rsidRPr="007B6554" w:rsidRDefault="007B6554" w:rsidP="00AD3BAC">
            <w:pPr>
              <w:widowControl w:val="0"/>
              <w:autoSpaceDE w:val="0"/>
              <w:autoSpaceDN w:val="0"/>
              <w:adjustRightInd w:val="0"/>
              <w:rPr>
                <w:color w:val="000000"/>
                <w:lang w:val="de-DE"/>
              </w:rPr>
            </w:pPr>
            <w:r w:rsidRPr="00D073F8">
              <w:rPr>
                <w:b/>
                <w:color w:val="000000"/>
                <w:lang w:val="de-DE"/>
              </w:rPr>
              <w:t>[Geberit_</w:t>
            </w:r>
            <w:r w:rsidR="00B31369">
              <w:rPr>
                <w:b/>
                <w:color w:val="000000"/>
                <w:lang w:val="de-DE"/>
              </w:rPr>
              <w:t>Badausstellung_Ratingen_1</w:t>
            </w:r>
            <w:r w:rsidRPr="00D073F8">
              <w:rPr>
                <w:b/>
                <w:color w:val="000000"/>
                <w:lang w:val="de-DE"/>
              </w:rPr>
              <w:t>.</w:t>
            </w:r>
            <w:r w:rsidRPr="00D073F8">
              <w:rPr>
                <w:rFonts w:eastAsia="MS Mincho"/>
                <w:b/>
                <w:lang w:val="de-DE" w:eastAsia="ja-JP"/>
              </w:rPr>
              <w:t>jpg</w:t>
            </w:r>
            <w:r w:rsidRPr="00D073F8">
              <w:rPr>
                <w:b/>
                <w:color w:val="000000"/>
                <w:lang w:val="de-DE"/>
              </w:rPr>
              <w:t>]</w:t>
            </w:r>
            <w:r>
              <w:rPr>
                <w:b/>
                <w:color w:val="000000"/>
                <w:lang w:val="de-DE"/>
              </w:rPr>
              <w:br/>
            </w:r>
            <w:r w:rsidR="00AD3BAC">
              <w:rPr>
                <w:bCs/>
              </w:rPr>
              <w:t xml:space="preserve">Im persönlichen Gespräch </w:t>
            </w:r>
            <w:r w:rsidR="00AD3BAC">
              <w:rPr>
                <w:bCs/>
              </w:rPr>
              <w:t xml:space="preserve">in der Geberit Badausstellung in Ratingen </w:t>
            </w:r>
            <w:r w:rsidR="00AD3BAC">
              <w:rPr>
                <w:bCs/>
              </w:rPr>
              <w:t>informierten die Geberit Mitarbeiter interessierte</w:t>
            </w:r>
            <w:r w:rsidR="00AD3BAC">
              <w:rPr>
                <w:bCs/>
              </w:rPr>
              <w:t xml:space="preserve"> Besucher </w:t>
            </w:r>
            <w:r w:rsidR="00AD3BAC">
              <w:rPr>
                <w:bCs/>
              </w:rPr>
              <w:t xml:space="preserve">über </w:t>
            </w:r>
            <w:r w:rsidR="00AD3BAC">
              <w:rPr>
                <w:bCs/>
              </w:rPr>
              <w:t>Komfort- und Design-Trends für ihren persönlichen Wohlfühlbereich.</w:t>
            </w:r>
            <w:r>
              <w:rPr>
                <w:lang w:val="de-DE"/>
              </w:rPr>
              <w:br/>
            </w:r>
            <w:r w:rsidRPr="00D073F8">
              <w:rPr>
                <w:color w:val="000000"/>
                <w:lang w:val="de-DE"/>
              </w:rPr>
              <w:t>Foto: Geberit</w:t>
            </w:r>
          </w:p>
        </w:tc>
      </w:tr>
      <w:tr w:rsidR="00B20957" w:rsidRPr="004367AB" w14:paraId="747590CC" w14:textId="77777777" w:rsidTr="00E369E2">
        <w:trPr>
          <w:cantSplit/>
          <w:trHeight w:val="2235"/>
        </w:trPr>
        <w:tc>
          <w:tcPr>
            <w:tcW w:w="4253" w:type="dxa"/>
          </w:tcPr>
          <w:p w14:paraId="6476AA7C" w14:textId="2AF19ED2" w:rsidR="00B20957" w:rsidRPr="00D073F8" w:rsidRDefault="00AD3BAC" w:rsidP="00375A4C">
            <w:pPr>
              <w:rPr>
                <w:noProof/>
                <w:highlight w:val="yellow"/>
                <w:lang w:val="de-DE" w:eastAsia="de-DE"/>
              </w:rPr>
            </w:pPr>
            <w:r>
              <w:rPr>
                <w:noProof/>
                <w:lang w:val="de-DE" w:eastAsia="de-DE"/>
              </w:rPr>
              <w:drawing>
                <wp:anchor distT="0" distB="0" distL="114300" distR="114300" simplePos="0" relativeHeight="251659264" behindDoc="0" locked="0" layoutInCell="1" allowOverlap="1" wp14:anchorId="092BC8AE" wp14:editId="71565755">
                  <wp:simplePos x="0" y="0"/>
                  <wp:positionH relativeFrom="column">
                    <wp:posOffset>-635</wp:posOffset>
                  </wp:positionH>
                  <wp:positionV relativeFrom="paragraph">
                    <wp:posOffset>0</wp:posOffset>
                  </wp:positionV>
                  <wp:extent cx="1839595" cy="1379855"/>
                  <wp:effectExtent l="0" t="0" r="0" b="0"/>
                  <wp:wrapTight wrapText="bothSides">
                    <wp:wrapPolygon edited="0">
                      <wp:start x="0" y="0"/>
                      <wp:lineTo x="0" y="21073"/>
                      <wp:lineTo x="21175" y="21073"/>
                      <wp:lineTo x="21175" y="0"/>
                      <wp:lineTo x="0" y="0"/>
                    </wp:wrapPolygon>
                  </wp:wrapTight>
                  <wp:docPr id="4" name="Bild 4" descr="Daten:Kunden:GEBERIT:Texte:2019:Pressemitteilungen:Sonstige:14_Tag_des_Bades:Nachbericht:Bilder:zDSC_5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Sonstige:14_Tag_des_Bades:Nachbericht:Bilder:zDSC_5093.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839595" cy="13798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37773D40" w14:textId="7A7D59BD" w:rsidR="00B20957" w:rsidRPr="00D073F8" w:rsidRDefault="00B20957" w:rsidP="00AD3BAC">
            <w:pPr>
              <w:widowControl w:val="0"/>
              <w:autoSpaceDE w:val="0"/>
              <w:autoSpaceDN w:val="0"/>
              <w:adjustRightInd w:val="0"/>
              <w:rPr>
                <w:b/>
                <w:highlight w:val="yellow"/>
                <w:lang w:val="de-DE"/>
              </w:rPr>
            </w:pPr>
            <w:r w:rsidRPr="00D073F8">
              <w:rPr>
                <w:b/>
                <w:lang w:val="de-DE"/>
              </w:rPr>
              <w:t>[Geberit_</w:t>
            </w:r>
            <w:r w:rsidR="00B31369">
              <w:rPr>
                <w:b/>
                <w:color w:val="000000"/>
                <w:lang w:val="de-DE"/>
              </w:rPr>
              <w:t>Badausstellung_Ratingen_2</w:t>
            </w:r>
            <w:r w:rsidRPr="00D073F8">
              <w:rPr>
                <w:b/>
                <w:lang w:val="de-DE"/>
              </w:rPr>
              <w:t>.jpg]</w:t>
            </w:r>
            <w:r w:rsidRPr="00D073F8">
              <w:rPr>
                <w:b/>
                <w:lang w:val="de-DE"/>
              </w:rPr>
              <w:br/>
            </w:r>
            <w:r w:rsidR="00AD3BAC">
              <w:rPr>
                <w:szCs w:val="20"/>
              </w:rPr>
              <w:t xml:space="preserve">Ein Highlight in Ratingen war das neue Badkonzept Geberit ONE. Dieses verlegt alle Elemente, die vor der Wand nicht zwingend benötigt werden – wie etwa Siphon und Befestigungen </w:t>
            </w:r>
            <w:proofErr w:type="gramStart"/>
            <w:r w:rsidR="00AD3BAC">
              <w:rPr>
                <w:szCs w:val="20"/>
              </w:rPr>
              <w:t>– in die Vorwand.</w:t>
            </w:r>
            <w:proofErr w:type="gramEnd"/>
            <w:r w:rsidR="00AD3BAC">
              <w:rPr>
                <w:szCs w:val="20"/>
              </w:rPr>
              <w:t xml:space="preserve"> </w:t>
            </w:r>
            <w:r w:rsidR="00AD3BAC">
              <w:rPr>
                <w:lang w:val="de-DE"/>
              </w:rPr>
              <w:br/>
            </w:r>
            <w:r w:rsidRPr="00D073F8">
              <w:rPr>
                <w:lang w:val="de-DE"/>
              </w:rPr>
              <w:t>Foto: Geberit</w:t>
            </w:r>
          </w:p>
        </w:tc>
      </w:tr>
      <w:tr w:rsidR="00AD3BAC" w:rsidRPr="004367AB" w14:paraId="0870E5DF" w14:textId="77777777" w:rsidTr="00E369E2">
        <w:trPr>
          <w:cantSplit/>
          <w:trHeight w:val="2235"/>
        </w:trPr>
        <w:tc>
          <w:tcPr>
            <w:tcW w:w="4253" w:type="dxa"/>
          </w:tcPr>
          <w:p w14:paraId="3475164A" w14:textId="3248E930" w:rsidR="00AD3BAC" w:rsidRDefault="00AD3BAC" w:rsidP="00375A4C">
            <w:pPr>
              <w:rPr>
                <w:noProof/>
                <w:lang w:val="de-DE" w:eastAsia="de-DE"/>
              </w:rPr>
            </w:pPr>
            <w:r>
              <w:rPr>
                <w:noProof/>
                <w:lang w:val="de-DE" w:eastAsia="de-DE"/>
              </w:rPr>
              <w:drawing>
                <wp:anchor distT="0" distB="0" distL="114300" distR="114300" simplePos="0" relativeHeight="251660288" behindDoc="0" locked="0" layoutInCell="1" allowOverlap="1" wp14:anchorId="2C6B7B8F" wp14:editId="4F38E833">
                  <wp:simplePos x="0" y="0"/>
                  <wp:positionH relativeFrom="column">
                    <wp:posOffset>0</wp:posOffset>
                  </wp:positionH>
                  <wp:positionV relativeFrom="paragraph">
                    <wp:posOffset>0</wp:posOffset>
                  </wp:positionV>
                  <wp:extent cx="1286510" cy="1717040"/>
                  <wp:effectExtent l="0" t="0" r="8890" b="10160"/>
                  <wp:wrapTight wrapText="bothSides">
                    <wp:wrapPolygon edited="0">
                      <wp:start x="0" y="0"/>
                      <wp:lineTo x="0" y="21408"/>
                      <wp:lineTo x="21323" y="21408"/>
                      <wp:lineTo x="21323" y="0"/>
                      <wp:lineTo x="0" y="0"/>
                    </wp:wrapPolygon>
                  </wp:wrapTight>
                  <wp:docPr id="5" name="Bild 5" descr="Daten:Kunden:GEBERIT:Texte:2019:Pressemitteilungen:Sonstige:14_Tag_des_Bades:Nachbericht:Bilder:xxDSC_5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Sonstige:14_Tag_des_Bades:Nachbericht:Bilder:xxDSC_5082.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286510" cy="17170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0AE4D94C" w14:textId="5E6F7AB2" w:rsidR="00AD3BAC" w:rsidRPr="00D073F8" w:rsidRDefault="00AD3BAC" w:rsidP="00AD3BAC">
            <w:pPr>
              <w:widowControl w:val="0"/>
              <w:autoSpaceDE w:val="0"/>
              <w:autoSpaceDN w:val="0"/>
              <w:adjustRightInd w:val="0"/>
              <w:rPr>
                <w:b/>
                <w:lang w:val="de-DE"/>
              </w:rPr>
            </w:pPr>
            <w:r w:rsidRPr="00D073F8">
              <w:rPr>
                <w:b/>
                <w:lang w:val="de-DE"/>
              </w:rPr>
              <w:t>[Geberit_</w:t>
            </w:r>
            <w:r>
              <w:rPr>
                <w:b/>
                <w:color w:val="000000"/>
                <w:lang w:val="de-DE"/>
              </w:rPr>
              <w:t>Badausstellung_Ratingen_</w:t>
            </w:r>
            <w:r>
              <w:rPr>
                <w:b/>
                <w:color w:val="000000"/>
                <w:lang w:val="de-DE"/>
              </w:rPr>
              <w:t>3.</w:t>
            </w:r>
            <w:r w:rsidRPr="00D073F8">
              <w:rPr>
                <w:b/>
                <w:lang w:val="de-DE"/>
              </w:rPr>
              <w:t>jpg]</w:t>
            </w:r>
            <w:r>
              <w:rPr>
                <w:b/>
                <w:lang w:val="de-DE"/>
              </w:rPr>
              <w:br/>
            </w:r>
            <w:r>
              <w:rPr>
                <w:lang w:val="de-DE"/>
              </w:rPr>
              <w:t xml:space="preserve">Die Besucher konnten sich am Tag des Bades bei Geberit zudem </w:t>
            </w:r>
            <w:r w:rsidRPr="00AD3BAC">
              <w:rPr>
                <w:lang w:val="de-DE"/>
              </w:rPr>
              <w:t>über die Vorzüge der Dusch-WCs Geberit AquaClean</w:t>
            </w:r>
            <w:r>
              <w:rPr>
                <w:lang w:val="de-DE"/>
              </w:rPr>
              <w:t xml:space="preserve"> informieren.</w:t>
            </w:r>
            <w:r w:rsidRPr="00AD3BAC">
              <w:rPr>
                <w:lang w:val="de-DE"/>
              </w:rPr>
              <w:t xml:space="preserve"> </w:t>
            </w:r>
            <w:r w:rsidRPr="00AD3BAC">
              <w:rPr>
                <w:szCs w:val="20"/>
                <w:lang w:val="de-DE"/>
              </w:rPr>
              <w:t xml:space="preserve">Zahlreiche Besucher ergriffen </w:t>
            </w:r>
            <w:bookmarkStart w:id="0" w:name="_GoBack"/>
            <w:bookmarkEnd w:id="0"/>
            <w:r w:rsidRPr="00AD3BAC">
              <w:rPr>
                <w:szCs w:val="20"/>
                <w:lang w:val="de-DE"/>
              </w:rPr>
              <w:t>die Gelegenheit</w:t>
            </w:r>
            <w:r w:rsidRPr="00AD3BAC">
              <w:rPr>
                <w:szCs w:val="20"/>
                <w:lang w:val="de-DE"/>
              </w:rPr>
              <w:t xml:space="preserve"> </w:t>
            </w:r>
            <w:r>
              <w:rPr>
                <w:szCs w:val="20"/>
                <w:lang w:val="de-DE"/>
              </w:rPr>
              <w:t>und testeten eines der Modelle im</w:t>
            </w:r>
            <w:r w:rsidRPr="00AD3BAC">
              <w:rPr>
                <w:szCs w:val="20"/>
                <w:lang w:val="de-DE"/>
              </w:rPr>
              <w:t xml:space="preserve"> Selbstversuch.</w:t>
            </w:r>
            <w:r w:rsidRPr="00AD3BAC">
              <w:rPr>
                <w:szCs w:val="20"/>
                <w:lang w:val="de-DE"/>
              </w:rPr>
              <w:br/>
              <w:t>Foto: Geberit</w:t>
            </w:r>
          </w:p>
        </w:tc>
      </w:tr>
    </w:tbl>
    <w:p w14:paraId="5192C383" w14:textId="77777777" w:rsidR="009F04B7" w:rsidRDefault="009F04B7" w:rsidP="00E41DB3">
      <w:pPr>
        <w:rPr>
          <w:lang w:val="de-DE"/>
        </w:rPr>
      </w:pPr>
    </w:p>
    <w:p w14:paraId="32B2EA99" w14:textId="0E58C92A" w:rsidR="008D397A" w:rsidRPr="00870E71" w:rsidRDefault="00CC6242" w:rsidP="00085424">
      <w:pPr>
        <w:spacing w:after="0" w:line="240" w:lineRule="auto"/>
        <w:rPr>
          <w:rStyle w:val="Betont"/>
          <w:b/>
          <w:lang w:val="de-DE"/>
        </w:rPr>
      </w:pPr>
      <w:r w:rsidRPr="00870E71">
        <w:rPr>
          <w:rStyle w:val="Betont"/>
          <w:b/>
          <w:lang w:val="de-DE"/>
        </w:rPr>
        <w:t>Weitere Auskünfte erteilt:</w:t>
      </w:r>
    </w:p>
    <w:p w14:paraId="63280DF3" w14:textId="76A7E1F7"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w:t>
      </w:r>
      <w:proofErr w:type="spellStart"/>
      <w:r w:rsidR="00FD1A0E">
        <w:rPr>
          <w:rStyle w:val="Betont"/>
          <w:b w:val="0"/>
          <w:lang w:val="de-DE"/>
        </w:rPr>
        <w:t>Corte</w:t>
      </w:r>
      <w:proofErr w:type="spellEnd"/>
      <w:r w:rsidR="00FD1A0E">
        <w:rPr>
          <w:rStyle w:val="Betont"/>
          <w:b w:val="0"/>
          <w:lang w:val="de-DE"/>
        </w:rPr>
        <w:t xml:space="preserve">, </w:t>
      </w:r>
      <w:r w:rsidR="00312F20">
        <w:rPr>
          <w:rStyle w:val="Betont"/>
          <w:b w:val="0"/>
          <w:lang w:val="de-DE"/>
        </w:rPr>
        <w:t>Michaela Lang</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Über Geberit</w:t>
      </w:r>
    </w:p>
    <w:p w14:paraId="0D0C7498" w14:textId="186E2FE7" w:rsidR="00055A5C" w:rsidRPr="00870E71" w:rsidRDefault="0089355F" w:rsidP="0089355F">
      <w:pPr>
        <w:pStyle w:val="Boilerpatebold"/>
        <w:rPr>
          <w:rStyle w:val="Betont"/>
          <w:b w:val="0"/>
          <w:lang w:val="de-DE"/>
        </w:rPr>
      </w:pPr>
      <w:r w:rsidRPr="00C24F3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D48A1" w14:textId="77777777" w:rsidR="00403CB0" w:rsidRDefault="00403CB0" w:rsidP="00C0638B">
      <w:r>
        <w:separator/>
      </w:r>
    </w:p>
  </w:endnote>
  <w:endnote w:type="continuationSeparator" w:id="0">
    <w:p w14:paraId="03A9269B" w14:textId="77777777" w:rsidR="00403CB0" w:rsidRDefault="00403CB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A16B0" w14:textId="77777777" w:rsidR="00403CB0" w:rsidRDefault="00403CB0">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F2FFF0" w:rsidR="00403CB0" w:rsidRDefault="00403CB0" w:rsidP="00C0638B">
    <w:pPr>
      <w:pStyle w:val="Fuzeile"/>
    </w:pPr>
    <w:r>
      <w:rPr>
        <w:snapToGrid w:val="0"/>
      </w:rPr>
      <w:fldChar w:fldCharType="begin"/>
    </w:r>
    <w:r>
      <w:rPr>
        <w:snapToGrid w:val="0"/>
      </w:rPr>
      <w:instrText xml:space="preserve"> PAGE </w:instrText>
    </w:r>
    <w:r>
      <w:rPr>
        <w:snapToGrid w:val="0"/>
      </w:rPr>
      <w:fldChar w:fldCharType="separate"/>
    </w:r>
    <w:r w:rsidR="00AD3BAC">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E668" w14:textId="77777777" w:rsidR="00403CB0" w:rsidRDefault="00403CB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DF911" w14:textId="77777777" w:rsidR="00403CB0" w:rsidRDefault="00403CB0" w:rsidP="00C0638B">
      <w:r>
        <w:separator/>
      </w:r>
    </w:p>
  </w:footnote>
  <w:footnote w:type="continuationSeparator" w:id="0">
    <w:p w14:paraId="6F6FFF7C" w14:textId="77777777" w:rsidR="00403CB0" w:rsidRDefault="00403CB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0F19" w14:textId="77777777" w:rsidR="00403CB0" w:rsidRDefault="00403CB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403CB0" w:rsidRDefault="00403CB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03CB0" w:rsidRDefault="00403CB0" w:rsidP="00C0638B">
    <w:pPr>
      <w:pStyle w:val="Kopfzeile"/>
    </w:pPr>
  </w:p>
  <w:p w14:paraId="3939F970" w14:textId="77777777" w:rsidR="00403CB0" w:rsidRDefault="00403CB0" w:rsidP="00C0638B">
    <w:pPr>
      <w:pStyle w:val="Kopfzeile"/>
    </w:pPr>
  </w:p>
  <w:p w14:paraId="1D10099C" w14:textId="77777777" w:rsidR="00403CB0" w:rsidRDefault="00403CB0" w:rsidP="00C0638B">
    <w:pPr>
      <w:pStyle w:val="Kopfzeile"/>
    </w:pPr>
  </w:p>
  <w:p w14:paraId="6BA002F4" w14:textId="77777777" w:rsidR="00403CB0" w:rsidRDefault="00403CB0"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403CB0" w:rsidRDefault="00403CB0"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F9429D"/>
    <w:multiLevelType w:val="hybridMultilevel"/>
    <w:tmpl w:val="143CC950"/>
    <w:lvl w:ilvl="0" w:tplc="2B8AB6A2">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0632B"/>
    <w:rsid w:val="00010312"/>
    <w:rsid w:val="00011824"/>
    <w:rsid w:val="000145F3"/>
    <w:rsid w:val="00014747"/>
    <w:rsid w:val="00031FB8"/>
    <w:rsid w:val="000435CF"/>
    <w:rsid w:val="00045C33"/>
    <w:rsid w:val="00053C61"/>
    <w:rsid w:val="00055A5C"/>
    <w:rsid w:val="00057A5F"/>
    <w:rsid w:val="00063A9A"/>
    <w:rsid w:val="0006409A"/>
    <w:rsid w:val="00073E45"/>
    <w:rsid w:val="000825F5"/>
    <w:rsid w:val="00082B92"/>
    <w:rsid w:val="00082EE3"/>
    <w:rsid w:val="00085424"/>
    <w:rsid w:val="00087285"/>
    <w:rsid w:val="00096B04"/>
    <w:rsid w:val="000A20E7"/>
    <w:rsid w:val="000B5D29"/>
    <w:rsid w:val="000B7B00"/>
    <w:rsid w:val="000C4323"/>
    <w:rsid w:val="000C60C9"/>
    <w:rsid w:val="000D093D"/>
    <w:rsid w:val="000D1568"/>
    <w:rsid w:val="000D265B"/>
    <w:rsid w:val="000E26D3"/>
    <w:rsid w:val="000E4F7B"/>
    <w:rsid w:val="000F69A3"/>
    <w:rsid w:val="000F749D"/>
    <w:rsid w:val="00102708"/>
    <w:rsid w:val="00104EB8"/>
    <w:rsid w:val="0010640E"/>
    <w:rsid w:val="0011200D"/>
    <w:rsid w:val="00120AF2"/>
    <w:rsid w:val="00124F7C"/>
    <w:rsid w:val="0012754A"/>
    <w:rsid w:val="00127719"/>
    <w:rsid w:val="00136CA5"/>
    <w:rsid w:val="00137250"/>
    <w:rsid w:val="00150D35"/>
    <w:rsid w:val="00151AE6"/>
    <w:rsid w:val="0015720C"/>
    <w:rsid w:val="00157DA4"/>
    <w:rsid w:val="001642E1"/>
    <w:rsid w:val="00170FC9"/>
    <w:rsid w:val="001826EB"/>
    <w:rsid w:val="00191CD9"/>
    <w:rsid w:val="00197CB7"/>
    <w:rsid w:val="001A1C5C"/>
    <w:rsid w:val="001A5E6F"/>
    <w:rsid w:val="001C6A38"/>
    <w:rsid w:val="001C6E94"/>
    <w:rsid w:val="001D276A"/>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70B00"/>
    <w:rsid w:val="00274BB0"/>
    <w:rsid w:val="00276344"/>
    <w:rsid w:val="0027782E"/>
    <w:rsid w:val="002826F3"/>
    <w:rsid w:val="002909BE"/>
    <w:rsid w:val="002916A7"/>
    <w:rsid w:val="002A0A5D"/>
    <w:rsid w:val="002A68E4"/>
    <w:rsid w:val="002A7AFB"/>
    <w:rsid w:val="002B4364"/>
    <w:rsid w:val="002B6C1B"/>
    <w:rsid w:val="002C14D0"/>
    <w:rsid w:val="002C6FAB"/>
    <w:rsid w:val="002D0013"/>
    <w:rsid w:val="002D0A14"/>
    <w:rsid w:val="002D429A"/>
    <w:rsid w:val="002D5E34"/>
    <w:rsid w:val="002E34E0"/>
    <w:rsid w:val="002F103E"/>
    <w:rsid w:val="002F2F6F"/>
    <w:rsid w:val="002F4E16"/>
    <w:rsid w:val="003055BA"/>
    <w:rsid w:val="00305C12"/>
    <w:rsid w:val="00311832"/>
    <w:rsid w:val="00312433"/>
    <w:rsid w:val="00312F20"/>
    <w:rsid w:val="00315AE3"/>
    <w:rsid w:val="003240E8"/>
    <w:rsid w:val="00334C49"/>
    <w:rsid w:val="003351CE"/>
    <w:rsid w:val="003374CB"/>
    <w:rsid w:val="00341063"/>
    <w:rsid w:val="00375103"/>
    <w:rsid w:val="00375A4C"/>
    <w:rsid w:val="00376C26"/>
    <w:rsid w:val="00382935"/>
    <w:rsid w:val="00393EDE"/>
    <w:rsid w:val="003A2D41"/>
    <w:rsid w:val="003A6EC6"/>
    <w:rsid w:val="003B6BCC"/>
    <w:rsid w:val="003C2297"/>
    <w:rsid w:val="003C2ED0"/>
    <w:rsid w:val="003D09C0"/>
    <w:rsid w:val="003E7C41"/>
    <w:rsid w:val="00400327"/>
    <w:rsid w:val="00403CB0"/>
    <w:rsid w:val="00413303"/>
    <w:rsid w:val="00421E6C"/>
    <w:rsid w:val="004236FE"/>
    <w:rsid w:val="00431757"/>
    <w:rsid w:val="00431EA0"/>
    <w:rsid w:val="00433E16"/>
    <w:rsid w:val="004367AB"/>
    <w:rsid w:val="0045315B"/>
    <w:rsid w:val="0045394F"/>
    <w:rsid w:val="004543E0"/>
    <w:rsid w:val="00457C73"/>
    <w:rsid w:val="00463FFC"/>
    <w:rsid w:val="00466075"/>
    <w:rsid w:val="004677B1"/>
    <w:rsid w:val="004722A5"/>
    <w:rsid w:val="004776C0"/>
    <w:rsid w:val="00477AAE"/>
    <w:rsid w:val="00483DB1"/>
    <w:rsid w:val="00486575"/>
    <w:rsid w:val="004A297B"/>
    <w:rsid w:val="004A3EA4"/>
    <w:rsid w:val="004A6F14"/>
    <w:rsid w:val="004B26D2"/>
    <w:rsid w:val="004B3638"/>
    <w:rsid w:val="004B3FDC"/>
    <w:rsid w:val="004B748D"/>
    <w:rsid w:val="004B74B2"/>
    <w:rsid w:val="004C3EE8"/>
    <w:rsid w:val="004C3FDA"/>
    <w:rsid w:val="004C7279"/>
    <w:rsid w:val="004D3988"/>
    <w:rsid w:val="004E3CDC"/>
    <w:rsid w:val="004E7FBE"/>
    <w:rsid w:val="004F3334"/>
    <w:rsid w:val="004F45DB"/>
    <w:rsid w:val="004F6871"/>
    <w:rsid w:val="00505EE8"/>
    <w:rsid w:val="00511705"/>
    <w:rsid w:val="005117DD"/>
    <w:rsid w:val="00516F61"/>
    <w:rsid w:val="00520DD7"/>
    <w:rsid w:val="00522BB5"/>
    <w:rsid w:val="00524FAA"/>
    <w:rsid w:val="005308F0"/>
    <w:rsid w:val="00546D4F"/>
    <w:rsid w:val="00551BB2"/>
    <w:rsid w:val="00554B32"/>
    <w:rsid w:val="00567B52"/>
    <w:rsid w:val="00575061"/>
    <w:rsid w:val="005903FA"/>
    <w:rsid w:val="0059264C"/>
    <w:rsid w:val="005941FC"/>
    <w:rsid w:val="005A412E"/>
    <w:rsid w:val="005A5ABC"/>
    <w:rsid w:val="005B491D"/>
    <w:rsid w:val="005B6271"/>
    <w:rsid w:val="005C3DA7"/>
    <w:rsid w:val="005D264B"/>
    <w:rsid w:val="005F2B04"/>
    <w:rsid w:val="00613881"/>
    <w:rsid w:val="006251B0"/>
    <w:rsid w:val="00630D22"/>
    <w:rsid w:val="006330EE"/>
    <w:rsid w:val="00634009"/>
    <w:rsid w:val="00636E19"/>
    <w:rsid w:val="0065623B"/>
    <w:rsid w:val="0065706F"/>
    <w:rsid w:val="00657CC5"/>
    <w:rsid w:val="006606A9"/>
    <w:rsid w:val="006641F5"/>
    <w:rsid w:val="006652A6"/>
    <w:rsid w:val="00666AEC"/>
    <w:rsid w:val="006702E5"/>
    <w:rsid w:val="006703E3"/>
    <w:rsid w:val="00672F52"/>
    <w:rsid w:val="00673446"/>
    <w:rsid w:val="00685137"/>
    <w:rsid w:val="00695C38"/>
    <w:rsid w:val="00697EB6"/>
    <w:rsid w:val="006A10E9"/>
    <w:rsid w:val="006B1A0B"/>
    <w:rsid w:val="006B6CAA"/>
    <w:rsid w:val="006C01CE"/>
    <w:rsid w:val="006C10E4"/>
    <w:rsid w:val="006D225F"/>
    <w:rsid w:val="006D4B71"/>
    <w:rsid w:val="006D76A1"/>
    <w:rsid w:val="006E06FE"/>
    <w:rsid w:val="006E198D"/>
    <w:rsid w:val="006F4883"/>
    <w:rsid w:val="007124C6"/>
    <w:rsid w:val="007131F2"/>
    <w:rsid w:val="00722C18"/>
    <w:rsid w:val="0072308A"/>
    <w:rsid w:val="007248CF"/>
    <w:rsid w:val="00726BFB"/>
    <w:rsid w:val="00727196"/>
    <w:rsid w:val="00727FF6"/>
    <w:rsid w:val="00730462"/>
    <w:rsid w:val="00742FBF"/>
    <w:rsid w:val="00745B3E"/>
    <w:rsid w:val="007477A1"/>
    <w:rsid w:val="0075387D"/>
    <w:rsid w:val="00760D34"/>
    <w:rsid w:val="00771BDE"/>
    <w:rsid w:val="00776176"/>
    <w:rsid w:val="00785B70"/>
    <w:rsid w:val="00793836"/>
    <w:rsid w:val="007A11C4"/>
    <w:rsid w:val="007A1CCC"/>
    <w:rsid w:val="007A5790"/>
    <w:rsid w:val="007B6554"/>
    <w:rsid w:val="007C484A"/>
    <w:rsid w:val="007C4859"/>
    <w:rsid w:val="007E2FE8"/>
    <w:rsid w:val="007E30EF"/>
    <w:rsid w:val="007E6A89"/>
    <w:rsid w:val="007F171A"/>
    <w:rsid w:val="007F23C9"/>
    <w:rsid w:val="007F5990"/>
    <w:rsid w:val="007F5FF9"/>
    <w:rsid w:val="00800476"/>
    <w:rsid w:val="008012AC"/>
    <w:rsid w:val="008023B0"/>
    <w:rsid w:val="00802A82"/>
    <w:rsid w:val="00813137"/>
    <w:rsid w:val="008223D1"/>
    <w:rsid w:val="00827C4B"/>
    <w:rsid w:val="0083087C"/>
    <w:rsid w:val="0083151A"/>
    <w:rsid w:val="00831F4B"/>
    <w:rsid w:val="00834C31"/>
    <w:rsid w:val="008512CF"/>
    <w:rsid w:val="00853E7F"/>
    <w:rsid w:val="00854763"/>
    <w:rsid w:val="00870E71"/>
    <w:rsid w:val="0088139E"/>
    <w:rsid w:val="0089355F"/>
    <w:rsid w:val="008A2804"/>
    <w:rsid w:val="008A72DE"/>
    <w:rsid w:val="008B15D6"/>
    <w:rsid w:val="008B2CC4"/>
    <w:rsid w:val="008B4FFC"/>
    <w:rsid w:val="008B560D"/>
    <w:rsid w:val="008B76DF"/>
    <w:rsid w:val="008C1271"/>
    <w:rsid w:val="008C5654"/>
    <w:rsid w:val="008C6E0C"/>
    <w:rsid w:val="008D0D23"/>
    <w:rsid w:val="008D28BC"/>
    <w:rsid w:val="008D2B5C"/>
    <w:rsid w:val="008D397A"/>
    <w:rsid w:val="008D46BA"/>
    <w:rsid w:val="008D4CFE"/>
    <w:rsid w:val="008D592C"/>
    <w:rsid w:val="008E0365"/>
    <w:rsid w:val="008E4E38"/>
    <w:rsid w:val="008E718F"/>
    <w:rsid w:val="0090698D"/>
    <w:rsid w:val="0090799F"/>
    <w:rsid w:val="0091546C"/>
    <w:rsid w:val="00916F3F"/>
    <w:rsid w:val="009266B1"/>
    <w:rsid w:val="0093169A"/>
    <w:rsid w:val="00934FF8"/>
    <w:rsid w:val="00935A78"/>
    <w:rsid w:val="0094590F"/>
    <w:rsid w:val="009475B3"/>
    <w:rsid w:val="00962DA2"/>
    <w:rsid w:val="00964D3A"/>
    <w:rsid w:val="00975305"/>
    <w:rsid w:val="00977B90"/>
    <w:rsid w:val="00986FB4"/>
    <w:rsid w:val="009A07C2"/>
    <w:rsid w:val="009B0E0F"/>
    <w:rsid w:val="009B3F7A"/>
    <w:rsid w:val="009B408D"/>
    <w:rsid w:val="009B6989"/>
    <w:rsid w:val="009C1BBA"/>
    <w:rsid w:val="009D2F1B"/>
    <w:rsid w:val="009E47D9"/>
    <w:rsid w:val="009F04B7"/>
    <w:rsid w:val="009F3E6A"/>
    <w:rsid w:val="009F6EC8"/>
    <w:rsid w:val="00A02C9C"/>
    <w:rsid w:val="00A14C74"/>
    <w:rsid w:val="00A15926"/>
    <w:rsid w:val="00A258F5"/>
    <w:rsid w:val="00A268F8"/>
    <w:rsid w:val="00A3185D"/>
    <w:rsid w:val="00A33B82"/>
    <w:rsid w:val="00A52B70"/>
    <w:rsid w:val="00A52F7C"/>
    <w:rsid w:val="00A61D71"/>
    <w:rsid w:val="00A63185"/>
    <w:rsid w:val="00A71391"/>
    <w:rsid w:val="00A76589"/>
    <w:rsid w:val="00A80CCD"/>
    <w:rsid w:val="00A83F56"/>
    <w:rsid w:val="00A8501E"/>
    <w:rsid w:val="00A859EC"/>
    <w:rsid w:val="00A969B2"/>
    <w:rsid w:val="00AA259D"/>
    <w:rsid w:val="00AA27E8"/>
    <w:rsid w:val="00AA566F"/>
    <w:rsid w:val="00AB0685"/>
    <w:rsid w:val="00AB7559"/>
    <w:rsid w:val="00AB7E1B"/>
    <w:rsid w:val="00AC4F47"/>
    <w:rsid w:val="00AD3BAC"/>
    <w:rsid w:val="00AF03BD"/>
    <w:rsid w:val="00AF4040"/>
    <w:rsid w:val="00AF43A4"/>
    <w:rsid w:val="00AF4B96"/>
    <w:rsid w:val="00AF4E1A"/>
    <w:rsid w:val="00B03573"/>
    <w:rsid w:val="00B06CF2"/>
    <w:rsid w:val="00B13B0B"/>
    <w:rsid w:val="00B20957"/>
    <w:rsid w:val="00B31369"/>
    <w:rsid w:val="00B35F30"/>
    <w:rsid w:val="00B36EA7"/>
    <w:rsid w:val="00B4006F"/>
    <w:rsid w:val="00B406FE"/>
    <w:rsid w:val="00B4343A"/>
    <w:rsid w:val="00B43EA1"/>
    <w:rsid w:val="00B448BC"/>
    <w:rsid w:val="00B4524F"/>
    <w:rsid w:val="00B458FA"/>
    <w:rsid w:val="00B65D31"/>
    <w:rsid w:val="00B7341B"/>
    <w:rsid w:val="00B74BEF"/>
    <w:rsid w:val="00B7560D"/>
    <w:rsid w:val="00B80DA0"/>
    <w:rsid w:val="00B84557"/>
    <w:rsid w:val="00B86960"/>
    <w:rsid w:val="00BA5A9D"/>
    <w:rsid w:val="00BC0A68"/>
    <w:rsid w:val="00BC7442"/>
    <w:rsid w:val="00BD4958"/>
    <w:rsid w:val="00BD5DDC"/>
    <w:rsid w:val="00BD76DC"/>
    <w:rsid w:val="00C033FE"/>
    <w:rsid w:val="00C05819"/>
    <w:rsid w:val="00C05CD4"/>
    <w:rsid w:val="00C0638B"/>
    <w:rsid w:val="00C13B48"/>
    <w:rsid w:val="00C201B7"/>
    <w:rsid w:val="00C2107F"/>
    <w:rsid w:val="00C24B92"/>
    <w:rsid w:val="00C24D76"/>
    <w:rsid w:val="00C31E71"/>
    <w:rsid w:val="00C33308"/>
    <w:rsid w:val="00C37712"/>
    <w:rsid w:val="00C37C6D"/>
    <w:rsid w:val="00C40E0A"/>
    <w:rsid w:val="00C4113B"/>
    <w:rsid w:val="00C4698C"/>
    <w:rsid w:val="00C5220D"/>
    <w:rsid w:val="00C6015B"/>
    <w:rsid w:val="00C652B5"/>
    <w:rsid w:val="00C65F18"/>
    <w:rsid w:val="00C729F7"/>
    <w:rsid w:val="00C72D1A"/>
    <w:rsid w:val="00C81531"/>
    <w:rsid w:val="00CB3CDF"/>
    <w:rsid w:val="00CB5078"/>
    <w:rsid w:val="00CB5126"/>
    <w:rsid w:val="00CB5339"/>
    <w:rsid w:val="00CC183C"/>
    <w:rsid w:val="00CC1C38"/>
    <w:rsid w:val="00CC277B"/>
    <w:rsid w:val="00CC4390"/>
    <w:rsid w:val="00CC6242"/>
    <w:rsid w:val="00CD2AEE"/>
    <w:rsid w:val="00CE03DA"/>
    <w:rsid w:val="00CE49E7"/>
    <w:rsid w:val="00CF5268"/>
    <w:rsid w:val="00D0714C"/>
    <w:rsid w:val="00D073F8"/>
    <w:rsid w:val="00D20A7A"/>
    <w:rsid w:val="00D237D4"/>
    <w:rsid w:val="00D25C6C"/>
    <w:rsid w:val="00D367A9"/>
    <w:rsid w:val="00D44A72"/>
    <w:rsid w:val="00D50120"/>
    <w:rsid w:val="00D556E5"/>
    <w:rsid w:val="00D77D2A"/>
    <w:rsid w:val="00D801AD"/>
    <w:rsid w:val="00D814A2"/>
    <w:rsid w:val="00D82246"/>
    <w:rsid w:val="00D83BCD"/>
    <w:rsid w:val="00D93F01"/>
    <w:rsid w:val="00DA2DE2"/>
    <w:rsid w:val="00DB0EC0"/>
    <w:rsid w:val="00DB1CAA"/>
    <w:rsid w:val="00DB295A"/>
    <w:rsid w:val="00DB2C53"/>
    <w:rsid w:val="00DB328B"/>
    <w:rsid w:val="00DB64CD"/>
    <w:rsid w:val="00DC133E"/>
    <w:rsid w:val="00DC45DE"/>
    <w:rsid w:val="00DC6EC9"/>
    <w:rsid w:val="00DD0B55"/>
    <w:rsid w:val="00DD24AD"/>
    <w:rsid w:val="00DE7DB0"/>
    <w:rsid w:val="00DF2F60"/>
    <w:rsid w:val="00DF32A7"/>
    <w:rsid w:val="00DF3CCD"/>
    <w:rsid w:val="00E0139D"/>
    <w:rsid w:val="00E03D94"/>
    <w:rsid w:val="00E0575F"/>
    <w:rsid w:val="00E07613"/>
    <w:rsid w:val="00E124BB"/>
    <w:rsid w:val="00E2523B"/>
    <w:rsid w:val="00E26938"/>
    <w:rsid w:val="00E33A28"/>
    <w:rsid w:val="00E369E2"/>
    <w:rsid w:val="00E4020A"/>
    <w:rsid w:val="00E41553"/>
    <w:rsid w:val="00E41DB3"/>
    <w:rsid w:val="00E55CD5"/>
    <w:rsid w:val="00E57295"/>
    <w:rsid w:val="00E60FE4"/>
    <w:rsid w:val="00E6677A"/>
    <w:rsid w:val="00E70A1D"/>
    <w:rsid w:val="00E72297"/>
    <w:rsid w:val="00E74AF0"/>
    <w:rsid w:val="00E767C3"/>
    <w:rsid w:val="00E90FF0"/>
    <w:rsid w:val="00EA110C"/>
    <w:rsid w:val="00EA286E"/>
    <w:rsid w:val="00EA61B8"/>
    <w:rsid w:val="00EB2887"/>
    <w:rsid w:val="00EC3B55"/>
    <w:rsid w:val="00ED7496"/>
    <w:rsid w:val="00EF00C0"/>
    <w:rsid w:val="00EF3556"/>
    <w:rsid w:val="00EF66D7"/>
    <w:rsid w:val="00EF69A1"/>
    <w:rsid w:val="00F00B02"/>
    <w:rsid w:val="00F02A16"/>
    <w:rsid w:val="00F030A7"/>
    <w:rsid w:val="00F31C10"/>
    <w:rsid w:val="00F53659"/>
    <w:rsid w:val="00F61D3D"/>
    <w:rsid w:val="00F7365E"/>
    <w:rsid w:val="00F84324"/>
    <w:rsid w:val="00F84A53"/>
    <w:rsid w:val="00F86DE1"/>
    <w:rsid w:val="00F87881"/>
    <w:rsid w:val="00F94023"/>
    <w:rsid w:val="00FB0951"/>
    <w:rsid w:val="00FC2F88"/>
    <w:rsid w:val="00FC77F8"/>
    <w:rsid w:val="00FD1A0E"/>
    <w:rsid w:val="00FE152D"/>
    <w:rsid w:val="00FE27FC"/>
    <w:rsid w:val="00FF0EF5"/>
    <w:rsid w:val="00FF4FE0"/>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2C6FAB"/>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C6FAB"/>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2C6FAB"/>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C6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terms/"/>
    <ds:schemaRef ds:uri="http://schemas.microsoft.com/office/2006/documentManagement/types"/>
    <ds:schemaRef ds:uri="http://purl.org/dc/elements/1.1/"/>
    <ds:schemaRef ds:uri="http://schemas.microsoft.com/office/2006/metadata/properties"/>
    <ds:schemaRef ds:uri="2cd222b9-92c5-4878-8ee0-42d7cbe3c5ac"/>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0941211-C54C-6C4A-B85B-85794780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586</Words>
  <Characters>3695</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4</cp:revision>
  <cp:lastPrinted>2017-12-11T15:20:00Z</cp:lastPrinted>
  <dcterms:created xsi:type="dcterms:W3CDTF">2019-09-16T15:37:00Z</dcterms:created>
  <dcterms:modified xsi:type="dcterms:W3CDTF">2019-09-24T14:34:00Z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