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293691E9" w:rsidR="006C01CE" w:rsidRPr="00BE653F" w:rsidRDefault="00B3321B" w:rsidP="00E767C3">
      <w:pPr>
        <w:pStyle w:val="KeinLeerraum"/>
        <w:rPr>
          <w:lang w:val="de-DE"/>
        </w:rPr>
      </w:pPr>
      <w:bookmarkStart w:id="0" w:name="_GoBack"/>
      <w:bookmarkEnd w:id="0"/>
      <w:r w:rsidRPr="00BE653F">
        <w:rPr>
          <w:lang w:val="de-DE"/>
        </w:rPr>
        <w:t>Vielfalt und Gestaltungsfreiheit</w:t>
      </w:r>
      <w:r w:rsidR="00DA0F40" w:rsidRPr="00BE653F">
        <w:rPr>
          <w:lang w:val="de-DE"/>
        </w:rPr>
        <w:t xml:space="preserve"> für </w:t>
      </w:r>
      <w:r w:rsidR="00405C9B" w:rsidRPr="00BE653F">
        <w:rPr>
          <w:lang w:val="de-DE"/>
        </w:rPr>
        <w:t>das Hotel</w:t>
      </w:r>
    </w:p>
    <w:p w14:paraId="3DB32AF2" w14:textId="3CC45897" w:rsidR="007550F5" w:rsidRPr="00BE653F" w:rsidRDefault="008E72B3" w:rsidP="00481330">
      <w:pPr>
        <w:pStyle w:val="Kopfzeile"/>
        <w:tabs>
          <w:tab w:val="clear" w:pos="4536"/>
          <w:tab w:val="clear" w:pos="9072"/>
          <w:tab w:val="left" w:pos="4253"/>
          <w:tab w:val="left" w:pos="5103"/>
          <w:tab w:val="left" w:pos="5954"/>
          <w:tab w:val="left" w:pos="6804"/>
        </w:tabs>
        <w:spacing w:after="600" w:line="280" w:lineRule="exact"/>
        <w:rPr>
          <w:sz w:val="24"/>
          <w:szCs w:val="24"/>
          <w:lang w:val="de-DE" w:eastAsia="de-DE" w:bidi="ar-SA"/>
        </w:rPr>
      </w:pPr>
      <w:r w:rsidRPr="00BE653F">
        <w:rPr>
          <w:sz w:val="24"/>
          <w:szCs w:val="24"/>
          <w:lang w:val="de-DE" w:eastAsia="de-DE" w:bidi="ar-SA"/>
        </w:rPr>
        <w:t>Waschtischserie</w:t>
      </w:r>
      <w:r w:rsidR="00A5337F" w:rsidRPr="00BE653F">
        <w:rPr>
          <w:sz w:val="24"/>
          <w:szCs w:val="24"/>
          <w:lang w:val="de-DE" w:eastAsia="de-DE" w:bidi="ar-SA"/>
        </w:rPr>
        <w:t xml:space="preserve"> </w:t>
      </w:r>
      <w:proofErr w:type="spellStart"/>
      <w:r w:rsidR="00A5337F" w:rsidRPr="00BE653F">
        <w:rPr>
          <w:sz w:val="24"/>
          <w:szCs w:val="24"/>
          <w:lang w:val="de-DE" w:eastAsia="de-DE" w:bidi="ar-SA"/>
        </w:rPr>
        <w:t>VariForm</w:t>
      </w:r>
      <w:proofErr w:type="spellEnd"/>
      <w:r w:rsidR="00A5337F" w:rsidRPr="00BE653F">
        <w:rPr>
          <w:sz w:val="24"/>
          <w:szCs w:val="24"/>
          <w:lang w:val="de-DE" w:eastAsia="de-DE" w:bidi="ar-SA"/>
        </w:rPr>
        <w:t xml:space="preserve"> von </w:t>
      </w:r>
      <w:proofErr w:type="spellStart"/>
      <w:r w:rsidR="00A5337F" w:rsidRPr="00BE653F">
        <w:rPr>
          <w:sz w:val="24"/>
          <w:szCs w:val="24"/>
          <w:lang w:val="de-DE" w:eastAsia="de-DE" w:bidi="ar-SA"/>
        </w:rPr>
        <w:t>Geberit</w:t>
      </w:r>
      <w:proofErr w:type="spellEnd"/>
      <w:r w:rsidR="00084DF7" w:rsidRPr="00BE653F">
        <w:rPr>
          <w:sz w:val="24"/>
          <w:szCs w:val="24"/>
          <w:lang w:val="de-DE" w:eastAsia="de-DE" w:bidi="ar-SA"/>
        </w:rPr>
        <w:t xml:space="preserve"> – jetzt auch </w:t>
      </w:r>
      <w:r w:rsidR="00FD2EF6" w:rsidRPr="00BE653F">
        <w:rPr>
          <w:sz w:val="24"/>
          <w:szCs w:val="24"/>
          <w:lang w:val="de-DE" w:eastAsia="de-DE" w:bidi="ar-SA"/>
        </w:rPr>
        <w:t>mit</w:t>
      </w:r>
      <w:r w:rsidR="00084DF7" w:rsidRPr="00BE653F">
        <w:rPr>
          <w:sz w:val="24"/>
          <w:szCs w:val="24"/>
          <w:lang w:val="de-DE" w:eastAsia="de-DE" w:bidi="ar-SA"/>
        </w:rPr>
        <w:t xml:space="preserve"> </w:t>
      </w:r>
      <w:r w:rsidR="009740D0" w:rsidRPr="00BE653F">
        <w:rPr>
          <w:sz w:val="24"/>
          <w:szCs w:val="24"/>
          <w:lang w:val="de-DE" w:eastAsia="de-DE" w:bidi="ar-SA"/>
        </w:rPr>
        <w:t xml:space="preserve">quadratischer </w:t>
      </w:r>
      <w:r w:rsidR="00084DF7" w:rsidRPr="00BE653F">
        <w:rPr>
          <w:sz w:val="24"/>
          <w:szCs w:val="24"/>
          <w:lang w:val="de-DE" w:eastAsia="de-DE" w:bidi="ar-SA"/>
        </w:rPr>
        <w:t>Halbeinbau-Variante</w:t>
      </w:r>
    </w:p>
    <w:p w14:paraId="7C987574" w14:textId="4EDF8255" w:rsidR="001C4E0A" w:rsidRPr="00BE653F" w:rsidRDefault="00B4524F" w:rsidP="00F21C94">
      <w:pPr>
        <w:pStyle w:val="Kopfzeile"/>
        <w:rPr>
          <w:lang w:val="de-DE"/>
        </w:rPr>
      </w:pPr>
      <w:proofErr w:type="spellStart"/>
      <w:r w:rsidRPr="00BE653F">
        <w:rPr>
          <w:rStyle w:val="Herausstellen"/>
          <w:szCs w:val="20"/>
          <w:lang w:val="de-DE"/>
        </w:rPr>
        <w:t>Geberit</w:t>
      </w:r>
      <w:proofErr w:type="spellEnd"/>
      <w:r w:rsidRPr="00BE653F">
        <w:rPr>
          <w:rStyle w:val="Herausstellen"/>
          <w:szCs w:val="20"/>
          <w:lang w:val="de-DE"/>
        </w:rPr>
        <w:t xml:space="preserve"> </w:t>
      </w:r>
      <w:r w:rsidR="005B491D" w:rsidRPr="00BE653F">
        <w:rPr>
          <w:rStyle w:val="Herausstellen"/>
          <w:szCs w:val="20"/>
          <w:lang w:val="de-DE"/>
        </w:rPr>
        <w:t>Vertriebs GmbH</w:t>
      </w:r>
      <w:r w:rsidRPr="00BE653F">
        <w:rPr>
          <w:rStyle w:val="Herausstellen"/>
          <w:szCs w:val="20"/>
          <w:lang w:val="de-DE"/>
        </w:rPr>
        <w:t xml:space="preserve">, </w:t>
      </w:r>
      <w:r w:rsidR="005B491D" w:rsidRPr="00BE653F">
        <w:rPr>
          <w:rStyle w:val="Herausstellen"/>
          <w:szCs w:val="20"/>
          <w:lang w:val="de-DE"/>
        </w:rPr>
        <w:t>Pfullendorf</w:t>
      </w:r>
      <w:r w:rsidRPr="00BE653F">
        <w:rPr>
          <w:rStyle w:val="Herausstellen"/>
          <w:szCs w:val="20"/>
          <w:lang w:val="de-DE"/>
        </w:rPr>
        <w:t xml:space="preserve">, </w:t>
      </w:r>
      <w:r w:rsidR="003000AE" w:rsidRPr="00BE653F">
        <w:rPr>
          <w:rStyle w:val="Herausstellen"/>
          <w:szCs w:val="20"/>
          <w:lang w:val="de-DE"/>
        </w:rPr>
        <w:t>März</w:t>
      </w:r>
      <w:r w:rsidR="00EA1AD9" w:rsidRPr="00BE653F">
        <w:rPr>
          <w:rStyle w:val="Herausstellen"/>
          <w:szCs w:val="20"/>
          <w:lang w:val="de-DE"/>
        </w:rPr>
        <w:t xml:space="preserve"> 2019</w:t>
      </w:r>
      <w:r w:rsidR="00C201B7" w:rsidRPr="00BE653F">
        <w:rPr>
          <w:rStyle w:val="Herausstellen"/>
          <w:szCs w:val="20"/>
          <w:lang w:val="de-DE"/>
        </w:rPr>
        <w:t xml:space="preserve"> </w:t>
      </w:r>
    </w:p>
    <w:p w14:paraId="71045125" w14:textId="4B7051FB" w:rsidR="007550F5" w:rsidRPr="00BE653F" w:rsidRDefault="00873FB4" w:rsidP="00BA47F9">
      <w:pPr>
        <w:rPr>
          <w:b/>
          <w:lang w:val="de-DE"/>
        </w:rPr>
      </w:pPr>
      <w:r w:rsidRPr="00BE653F">
        <w:rPr>
          <w:b/>
          <w:lang w:val="de-DE"/>
        </w:rPr>
        <w:t xml:space="preserve">Der </w:t>
      </w:r>
      <w:r w:rsidR="00DA0F40" w:rsidRPr="00BE653F">
        <w:rPr>
          <w:b/>
          <w:lang w:val="de-DE"/>
        </w:rPr>
        <w:t xml:space="preserve">Waschtisch </w:t>
      </w:r>
      <w:r w:rsidRPr="00BE653F">
        <w:rPr>
          <w:b/>
          <w:lang w:val="de-DE"/>
        </w:rPr>
        <w:t xml:space="preserve">gehört </w:t>
      </w:r>
      <w:r w:rsidR="007550F5" w:rsidRPr="00BE653F">
        <w:rPr>
          <w:b/>
          <w:lang w:val="de-DE"/>
        </w:rPr>
        <w:t xml:space="preserve">zu den </w:t>
      </w:r>
      <w:r w:rsidR="00DA0F40" w:rsidRPr="00BE653F">
        <w:rPr>
          <w:b/>
          <w:lang w:val="de-DE"/>
        </w:rPr>
        <w:t>Highlight</w:t>
      </w:r>
      <w:r w:rsidR="007550F5" w:rsidRPr="00BE653F">
        <w:rPr>
          <w:b/>
          <w:lang w:val="de-DE"/>
        </w:rPr>
        <w:t>s</w:t>
      </w:r>
      <w:r w:rsidR="00DA0F40" w:rsidRPr="00BE653F">
        <w:rPr>
          <w:b/>
          <w:lang w:val="de-DE"/>
        </w:rPr>
        <w:t xml:space="preserve"> </w:t>
      </w:r>
      <w:r w:rsidR="007550F5" w:rsidRPr="00BE653F">
        <w:rPr>
          <w:b/>
          <w:lang w:val="de-DE"/>
        </w:rPr>
        <w:t xml:space="preserve">eines </w:t>
      </w:r>
      <w:r w:rsidR="00405C9B" w:rsidRPr="00BE653F">
        <w:rPr>
          <w:b/>
          <w:lang w:val="de-DE"/>
        </w:rPr>
        <w:t>Hotelb</w:t>
      </w:r>
      <w:r w:rsidR="00513129" w:rsidRPr="00BE653F">
        <w:rPr>
          <w:b/>
          <w:lang w:val="de-DE"/>
        </w:rPr>
        <w:t>ads</w:t>
      </w:r>
      <w:r w:rsidR="00DA0F40" w:rsidRPr="00BE653F">
        <w:rPr>
          <w:b/>
          <w:lang w:val="de-DE"/>
        </w:rPr>
        <w:t xml:space="preserve">. </w:t>
      </w:r>
      <w:r w:rsidR="007550F5" w:rsidRPr="00BE653F">
        <w:rPr>
          <w:b/>
          <w:lang w:val="de-DE"/>
        </w:rPr>
        <w:t>Neben</w:t>
      </w:r>
      <w:r w:rsidR="00E74E64" w:rsidRPr="00BE653F">
        <w:rPr>
          <w:b/>
          <w:lang w:val="de-DE"/>
        </w:rPr>
        <w:t xml:space="preserve"> Design,</w:t>
      </w:r>
      <w:r w:rsidR="007550F5" w:rsidRPr="00BE653F">
        <w:rPr>
          <w:b/>
          <w:lang w:val="de-DE"/>
        </w:rPr>
        <w:t xml:space="preserve"> </w:t>
      </w:r>
      <w:r w:rsidR="00E74E64" w:rsidRPr="00BE653F">
        <w:rPr>
          <w:b/>
          <w:lang w:val="de-DE"/>
        </w:rPr>
        <w:t xml:space="preserve">Formgebung </w:t>
      </w:r>
      <w:r w:rsidR="007550F5" w:rsidRPr="00BE653F">
        <w:rPr>
          <w:b/>
          <w:lang w:val="de-DE"/>
        </w:rPr>
        <w:t xml:space="preserve">und </w:t>
      </w:r>
      <w:r w:rsidR="00E74E64" w:rsidRPr="00BE653F">
        <w:rPr>
          <w:b/>
          <w:lang w:val="de-DE"/>
        </w:rPr>
        <w:t xml:space="preserve">Größe </w:t>
      </w:r>
      <w:r w:rsidR="007550F5" w:rsidRPr="00BE653F">
        <w:rPr>
          <w:b/>
          <w:lang w:val="de-DE"/>
        </w:rPr>
        <w:t xml:space="preserve">bestimmt seine </w:t>
      </w:r>
      <w:r w:rsidR="00E74E64" w:rsidRPr="00BE653F">
        <w:rPr>
          <w:b/>
          <w:lang w:val="de-DE"/>
        </w:rPr>
        <w:t xml:space="preserve">Einbauart </w:t>
      </w:r>
      <w:r w:rsidR="007550F5" w:rsidRPr="00BE653F">
        <w:rPr>
          <w:b/>
          <w:lang w:val="de-DE"/>
        </w:rPr>
        <w:t xml:space="preserve">den individuellen Charakter des Raumes. </w:t>
      </w:r>
      <w:r w:rsidR="007550F5" w:rsidRPr="00BE653F">
        <w:rPr>
          <w:b/>
          <w:bCs/>
          <w:lang w:val="de-DE"/>
        </w:rPr>
        <w:t xml:space="preserve">Die </w:t>
      </w:r>
      <w:proofErr w:type="spellStart"/>
      <w:r w:rsidR="006C0EEE" w:rsidRPr="00BE653F">
        <w:rPr>
          <w:b/>
          <w:bCs/>
          <w:lang w:val="de-DE"/>
        </w:rPr>
        <w:t>Geberit</w:t>
      </w:r>
      <w:proofErr w:type="spellEnd"/>
      <w:r w:rsidR="006C0EEE" w:rsidRPr="00BE653F">
        <w:rPr>
          <w:b/>
          <w:bCs/>
          <w:lang w:val="de-DE"/>
        </w:rPr>
        <w:t xml:space="preserve"> </w:t>
      </w:r>
      <w:proofErr w:type="spellStart"/>
      <w:r w:rsidR="007550F5" w:rsidRPr="00BE653F">
        <w:rPr>
          <w:b/>
          <w:bCs/>
          <w:lang w:val="de-DE"/>
        </w:rPr>
        <w:t>VariForm</w:t>
      </w:r>
      <w:proofErr w:type="spellEnd"/>
      <w:r w:rsidR="007550F5" w:rsidRPr="00BE653F">
        <w:rPr>
          <w:b/>
          <w:bCs/>
          <w:lang w:val="de-DE"/>
        </w:rPr>
        <w:t xml:space="preserve"> Waschtische bieten dank ihrer vielfältigen Varianten die passende Lösung für jeden Gestaltungsanspruch</w:t>
      </w:r>
      <w:r w:rsidR="006D0EE8" w:rsidRPr="00BE653F">
        <w:rPr>
          <w:b/>
          <w:bCs/>
          <w:lang w:val="de-DE"/>
        </w:rPr>
        <w:t xml:space="preserve"> – </w:t>
      </w:r>
      <w:r w:rsidR="006D0EE8" w:rsidRPr="00BE653F">
        <w:rPr>
          <w:b/>
          <w:lang w:val="de-DE"/>
        </w:rPr>
        <w:t xml:space="preserve">für </w:t>
      </w:r>
      <w:r w:rsidR="00405C9B" w:rsidRPr="00BE653F">
        <w:rPr>
          <w:b/>
          <w:lang w:val="de-DE"/>
        </w:rPr>
        <w:t>moderne Sanitärbereiche in Gastronomie und Hotellerie</w:t>
      </w:r>
      <w:r w:rsidR="006D0EE8" w:rsidRPr="00BE653F">
        <w:rPr>
          <w:b/>
          <w:lang w:val="de-DE"/>
        </w:rPr>
        <w:t>.</w:t>
      </w:r>
      <w:r w:rsidR="006D0EE8" w:rsidRPr="00BE653F">
        <w:rPr>
          <w:b/>
          <w:bCs/>
          <w:lang w:val="de-DE"/>
        </w:rPr>
        <w:t xml:space="preserve"> </w:t>
      </w:r>
    </w:p>
    <w:p w14:paraId="527A77CF" w14:textId="226CD023" w:rsidR="00123490" w:rsidRPr="00BE653F" w:rsidRDefault="007550F5" w:rsidP="00123490">
      <w:pPr>
        <w:rPr>
          <w:bCs/>
          <w:lang w:val="de-DE"/>
        </w:rPr>
      </w:pPr>
      <w:r w:rsidRPr="00BE653F">
        <w:rPr>
          <w:bCs/>
          <w:lang w:val="de-DE"/>
        </w:rPr>
        <w:t xml:space="preserve">Wie kaum eine andere Serie am Markt bringt </w:t>
      </w:r>
      <w:proofErr w:type="spellStart"/>
      <w:r w:rsidR="006C0EEE" w:rsidRPr="00BE653F">
        <w:rPr>
          <w:bCs/>
          <w:lang w:val="de-DE"/>
        </w:rPr>
        <w:t>Geberit</w:t>
      </w:r>
      <w:proofErr w:type="spellEnd"/>
      <w:r w:rsidR="006C0EEE" w:rsidRPr="00BE653F">
        <w:rPr>
          <w:bCs/>
          <w:lang w:val="de-DE"/>
        </w:rPr>
        <w:t xml:space="preserve"> </w:t>
      </w:r>
      <w:proofErr w:type="spellStart"/>
      <w:r w:rsidRPr="00BE653F">
        <w:rPr>
          <w:bCs/>
          <w:lang w:val="de-DE"/>
        </w:rPr>
        <w:t>VariForm</w:t>
      </w:r>
      <w:proofErr w:type="spellEnd"/>
      <w:r w:rsidRPr="00BE653F">
        <w:rPr>
          <w:bCs/>
          <w:lang w:val="de-DE"/>
        </w:rPr>
        <w:t xml:space="preserve"> mit insgesamt </w:t>
      </w:r>
      <w:r w:rsidR="00A94856" w:rsidRPr="00BE653F">
        <w:rPr>
          <w:bCs/>
          <w:lang w:val="de-DE"/>
        </w:rPr>
        <w:t>50</w:t>
      </w:r>
      <w:r w:rsidRPr="00BE653F">
        <w:rPr>
          <w:bCs/>
          <w:lang w:val="de-DE"/>
        </w:rPr>
        <w:t xml:space="preserve"> Waschtisch-Varianten </w:t>
      </w:r>
      <w:r w:rsidR="00BA47F9" w:rsidRPr="00BE653F">
        <w:rPr>
          <w:bCs/>
          <w:lang w:val="de-DE"/>
        </w:rPr>
        <w:t xml:space="preserve">eine nahezu unbegrenzte Gestaltungsvielfalt </w:t>
      </w:r>
      <w:r w:rsidR="00BA47F9" w:rsidRPr="00BE653F">
        <w:rPr>
          <w:szCs w:val="20"/>
          <w:lang w:val="de-CH"/>
        </w:rPr>
        <w:t xml:space="preserve">für </w:t>
      </w:r>
      <w:r w:rsidR="00FD7DE2" w:rsidRPr="00BE653F">
        <w:rPr>
          <w:szCs w:val="20"/>
          <w:lang w:val="de-CH"/>
        </w:rPr>
        <w:t>Sanitärraum</w:t>
      </w:r>
      <w:r w:rsidR="00BA47F9" w:rsidRPr="00BE653F">
        <w:rPr>
          <w:szCs w:val="20"/>
          <w:lang w:val="de-CH"/>
        </w:rPr>
        <w:t xml:space="preserve">lösungen in </w:t>
      </w:r>
      <w:r w:rsidR="00FD7DE2" w:rsidRPr="00BE653F">
        <w:rPr>
          <w:szCs w:val="20"/>
          <w:lang w:val="de-CH"/>
        </w:rPr>
        <w:t>Restaurants sowie Hotelbädern</w:t>
      </w:r>
      <w:r w:rsidRPr="00BE653F">
        <w:rPr>
          <w:bCs/>
          <w:lang w:val="de-DE"/>
        </w:rPr>
        <w:t xml:space="preserve">. Das Designkonzept der Serie stützt sich auf die vier wichtigsten geometrischen Grundformen rund, eckig, oval und elliptisch. </w:t>
      </w:r>
      <w:r w:rsidR="00123490" w:rsidRPr="00BE653F">
        <w:rPr>
          <w:bCs/>
          <w:lang w:val="de-DE"/>
        </w:rPr>
        <w:t xml:space="preserve">Das Besondere: </w:t>
      </w:r>
      <w:proofErr w:type="spellStart"/>
      <w:r w:rsidR="00123490" w:rsidRPr="00BE653F">
        <w:rPr>
          <w:bCs/>
          <w:lang w:val="de-DE"/>
        </w:rPr>
        <w:t>VariForm</w:t>
      </w:r>
      <w:proofErr w:type="spellEnd"/>
      <w:r w:rsidR="00123490" w:rsidRPr="00BE653F">
        <w:rPr>
          <w:bCs/>
          <w:lang w:val="de-DE"/>
        </w:rPr>
        <w:t xml:space="preserve"> gibt es als Aufsatz-, Einbau-</w:t>
      </w:r>
      <w:r w:rsidR="006D0EE8" w:rsidRPr="00BE653F">
        <w:rPr>
          <w:bCs/>
          <w:lang w:val="de-DE"/>
        </w:rPr>
        <w:t xml:space="preserve"> und </w:t>
      </w:r>
      <w:r w:rsidR="00123490" w:rsidRPr="00BE653F">
        <w:rPr>
          <w:bCs/>
          <w:lang w:val="de-DE"/>
        </w:rPr>
        <w:t>Unterbau</w:t>
      </w:r>
      <w:r w:rsidR="00084DF7" w:rsidRPr="00BE653F">
        <w:rPr>
          <w:bCs/>
          <w:lang w:val="de-DE"/>
        </w:rPr>
        <w:t>lösung</w:t>
      </w:r>
      <w:r w:rsidR="006D0EE8" w:rsidRPr="00BE653F">
        <w:rPr>
          <w:bCs/>
          <w:lang w:val="de-DE"/>
        </w:rPr>
        <w:t xml:space="preserve"> </w:t>
      </w:r>
      <w:r w:rsidR="004D7B63" w:rsidRPr="00BE653F">
        <w:rPr>
          <w:bCs/>
          <w:lang w:val="de-DE"/>
        </w:rPr>
        <w:t xml:space="preserve">sowie </w:t>
      </w:r>
      <w:r w:rsidR="006D0EE8" w:rsidRPr="00BE653F">
        <w:rPr>
          <w:bCs/>
          <w:lang w:val="de-DE"/>
        </w:rPr>
        <w:t>als Halbeinbau</w:t>
      </w:r>
      <w:r w:rsidR="00084DF7" w:rsidRPr="00BE653F">
        <w:rPr>
          <w:bCs/>
          <w:lang w:val="de-DE"/>
        </w:rPr>
        <w:t>-Waschtisch. J</w:t>
      </w:r>
      <w:r w:rsidR="00123490" w:rsidRPr="00BE653F">
        <w:rPr>
          <w:bCs/>
          <w:lang w:val="de-DE"/>
        </w:rPr>
        <w:t>ede Form ist in verschiedenen Größen</w:t>
      </w:r>
      <w:r w:rsidR="00AC2A86" w:rsidRPr="00BE653F">
        <w:rPr>
          <w:bCs/>
          <w:lang w:val="de-DE"/>
        </w:rPr>
        <w:t xml:space="preserve"> </w:t>
      </w:r>
      <w:r w:rsidR="00123490" w:rsidRPr="00BE653F">
        <w:rPr>
          <w:bCs/>
          <w:lang w:val="de-DE"/>
        </w:rPr>
        <w:t>erhältlich.</w:t>
      </w:r>
      <w:r w:rsidR="00424EE9" w:rsidRPr="00BE653F">
        <w:rPr>
          <w:bCs/>
          <w:lang w:val="de-DE"/>
        </w:rPr>
        <w:t xml:space="preserve"> Für die Vielfalt und Gestaltungsfreiheit der Waschtischserie wurde </w:t>
      </w:r>
      <w:proofErr w:type="spellStart"/>
      <w:r w:rsidR="00424EE9" w:rsidRPr="00BE653F">
        <w:rPr>
          <w:bCs/>
          <w:lang w:val="de-DE"/>
        </w:rPr>
        <w:t>VariForm</w:t>
      </w:r>
      <w:proofErr w:type="spellEnd"/>
      <w:r w:rsidR="00424EE9" w:rsidRPr="00BE653F">
        <w:rPr>
          <w:bCs/>
          <w:lang w:val="de-DE"/>
        </w:rPr>
        <w:t xml:space="preserve"> 2018 mit dem </w:t>
      </w:r>
      <w:proofErr w:type="spellStart"/>
      <w:r w:rsidR="00424EE9" w:rsidRPr="00BE653F">
        <w:rPr>
          <w:bCs/>
          <w:lang w:val="de-DE"/>
        </w:rPr>
        <w:t>iF</w:t>
      </w:r>
      <w:proofErr w:type="spellEnd"/>
      <w:r w:rsidR="00424EE9" w:rsidRPr="00BE653F">
        <w:rPr>
          <w:bCs/>
          <w:lang w:val="de-DE"/>
        </w:rPr>
        <w:t xml:space="preserve"> Design Award ausgezeichnet.</w:t>
      </w:r>
    </w:p>
    <w:p w14:paraId="35E5F765" w14:textId="2BEB3C48" w:rsidR="006224C8" w:rsidRPr="00BE653F" w:rsidRDefault="006C0EEE" w:rsidP="00123490">
      <w:pPr>
        <w:rPr>
          <w:b/>
          <w:bCs/>
          <w:lang w:val="de-DE"/>
        </w:rPr>
      </w:pPr>
      <w:proofErr w:type="spellStart"/>
      <w:r w:rsidRPr="00BE653F">
        <w:rPr>
          <w:b/>
          <w:bCs/>
          <w:lang w:val="de-DE"/>
        </w:rPr>
        <w:t>Geberit</w:t>
      </w:r>
      <w:proofErr w:type="spellEnd"/>
      <w:r w:rsidR="002150D6" w:rsidRPr="00BE653F">
        <w:rPr>
          <w:b/>
          <w:bCs/>
          <w:lang w:val="de-DE"/>
        </w:rPr>
        <w:t xml:space="preserve"> </w:t>
      </w:r>
      <w:proofErr w:type="spellStart"/>
      <w:r w:rsidR="00BA47F9" w:rsidRPr="00BE653F">
        <w:rPr>
          <w:b/>
          <w:bCs/>
          <w:lang w:val="de-DE"/>
        </w:rPr>
        <w:t>VariForm</w:t>
      </w:r>
      <w:proofErr w:type="spellEnd"/>
      <w:r w:rsidR="00BA47F9" w:rsidRPr="00BE653F">
        <w:rPr>
          <w:b/>
          <w:bCs/>
          <w:lang w:val="de-DE"/>
        </w:rPr>
        <w:t>: Gestaltung</w:t>
      </w:r>
      <w:r w:rsidR="0035401B" w:rsidRPr="00BE653F">
        <w:rPr>
          <w:b/>
          <w:bCs/>
          <w:lang w:val="de-DE"/>
        </w:rPr>
        <w:t>s</w:t>
      </w:r>
      <w:r w:rsidR="00BA47F9" w:rsidRPr="00BE653F">
        <w:rPr>
          <w:b/>
          <w:bCs/>
          <w:lang w:val="de-DE"/>
        </w:rPr>
        <w:t xml:space="preserve">vielfalt </w:t>
      </w:r>
      <w:r w:rsidR="006224C8" w:rsidRPr="00BE653F">
        <w:rPr>
          <w:b/>
          <w:bCs/>
          <w:lang w:val="de-DE"/>
        </w:rPr>
        <w:t xml:space="preserve">für </w:t>
      </w:r>
      <w:r w:rsidR="00B54000" w:rsidRPr="00BE653F">
        <w:rPr>
          <w:b/>
          <w:bCs/>
          <w:lang w:val="de-DE"/>
        </w:rPr>
        <w:t>Hotel</w:t>
      </w:r>
      <w:r w:rsidR="00405C9B" w:rsidRPr="00BE653F">
        <w:rPr>
          <w:b/>
          <w:bCs/>
          <w:lang w:val="de-DE"/>
        </w:rPr>
        <w:t>bäder</w:t>
      </w:r>
      <w:r w:rsidR="006224C8" w:rsidRPr="00BE653F">
        <w:rPr>
          <w:b/>
          <w:bCs/>
          <w:lang w:val="de-DE"/>
        </w:rPr>
        <w:br/>
      </w:r>
      <w:r w:rsidR="006224C8" w:rsidRPr="00BE653F">
        <w:rPr>
          <w:bCs/>
          <w:lang w:val="de-DE"/>
        </w:rPr>
        <w:t>Ob beim Neubau oder bei der Renovierung</w:t>
      </w:r>
      <w:proofErr w:type="gramStart"/>
      <w:r w:rsidR="006224C8" w:rsidRPr="00BE653F">
        <w:rPr>
          <w:bCs/>
          <w:lang w:val="de-DE"/>
        </w:rPr>
        <w:t>, mit</w:t>
      </w:r>
      <w:proofErr w:type="gramEnd"/>
      <w:r w:rsidR="006224C8" w:rsidRPr="00BE653F">
        <w:rPr>
          <w:bCs/>
          <w:lang w:val="de-DE"/>
        </w:rPr>
        <w:t xml:space="preserve"> den </w:t>
      </w:r>
      <w:proofErr w:type="spellStart"/>
      <w:r w:rsidR="006224C8" w:rsidRPr="00BE653F">
        <w:rPr>
          <w:bCs/>
          <w:lang w:val="de-DE"/>
        </w:rPr>
        <w:t>VariForm</w:t>
      </w:r>
      <w:proofErr w:type="spellEnd"/>
      <w:r w:rsidR="006224C8" w:rsidRPr="00BE653F">
        <w:rPr>
          <w:bCs/>
          <w:lang w:val="de-DE"/>
        </w:rPr>
        <w:t xml:space="preserve"> Aufsatz- und Einbauwaschtischen</w:t>
      </w:r>
      <w:r w:rsidR="00964FA1" w:rsidRPr="00BE653F">
        <w:rPr>
          <w:bCs/>
          <w:lang w:val="de-DE"/>
        </w:rPr>
        <w:t xml:space="preserve"> </w:t>
      </w:r>
      <w:r w:rsidR="006224C8" w:rsidRPr="00BE653F">
        <w:rPr>
          <w:bCs/>
          <w:lang w:val="de-DE"/>
        </w:rPr>
        <w:t xml:space="preserve">lassen sich </w:t>
      </w:r>
      <w:r w:rsidR="00405C9B" w:rsidRPr="00BE653F">
        <w:rPr>
          <w:bCs/>
          <w:lang w:val="de-DE"/>
        </w:rPr>
        <w:t>Hotelbäder</w:t>
      </w:r>
      <w:r w:rsidR="006224C8" w:rsidRPr="00BE653F">
        <w:rPr>
          <w:bCs/>
          <w:lang w:val="de-DE"/>
        </w:rPr>
        <w:t xml:space="preserve"> individuell planen.</w:t>
      </w:r>
      <w:r w:rsidR="00717127" w:rsidRPr="00BE653F">
        <w:rPr>
          <w:bCs/>
          <w:lang w:val="de-DE"/>
        </w:rPr>
        <w:t xml:space="preserve"> </w:t>
      </w:r>
      <w:r w:rsidR="006224C8" w:rsidRPr="00BE653F">
        <w:rPr>
          <w:bCs/>
          <w:lang w:val="de-DE"/>
        </w:rPr>
        <w:t xml:space="preserve">Ihr zeitloses Weiß ist mit nahezu jeder Farben- und Oberflächenstruktur kombinierbar. So können </w:t>
      </w:r>
      <w:r w:rsidR="00FD7DE2" w:rsidRPr="00BE653F">
        <w:rPr>
          <w:bCs/>
          <w:lang w:val="de-DE"/>
        </w:rPr>
        <w:t>Hoteliers</w:t>
      </w:r>
      <w:r w:rsidR="006224C8" w:rsidRPr="00BE653F">
        <w:rPr>
          <w:bCs/>
          <w:lang w:val="de-DE"/>
        </w:rPr>
        <w:t xml:space="preserve"> passend zum Einrichtungsstil des </w:t>
      </w:r>
      <w:r w:rsidR="00513129" w:rsidRPr="00BE653F">
        <w:rPr>
          <w:bCs/>
          <w:lang w:val="de-DE"/>
        </w:rPr>
        <w:t xml:space="preserve">Bads </w:t>
      </w:r>
      <w:r w:rsidR="006224C8" w:rsidRPr="00BE653F">
        <w:rPr>
          <w:bCs/>
          <w:lang w:val="de-DE"/>
        </w:rPr>
        <w:t>die Trägerplatten für die Aufsatz</w:t>
      </w:r>
      <w:r w:rsidR="004E0467" w:rsidRPr="00BE653F">
        <w:rPr>
          <w:bCs/>
          <w:lang w:val="de-DE"/>
        </w:rPr>
        <w:t>-</w:t>
      </w:r>
      <w:proofErr w:type="gramStart"/>
      <w:r w:rsidR="00964FA1" w:rsidRPr="00BE653F">
        <w:rPr>
          <w:bCs/>
          <w:lang w:val="de-DE"/>
        </w:rPr>
        <w:t>,</w:t>
      </w:r>
      <w:r w:rsidR="006224C8" w:rsidRPr="00BE653F">
        <w:rPr>
          <w:bCs/>
          <w:lang w:val="de-DE"/>
        </w:rPr>
        <w:t xml:space="preserve"> </w:t>
      </w:r>
      <w:r w:rsidR="00964FA1" w:rsidRPr="00BE653F">
        <w:rPr>
          <w:bCs/>
          <w:lang w:val="de-DE"/>
        </w:rPr>
        <w:t>Halbeinbau</w:t>
      </w:r>
      <w:proofErr w:type="gramEnd"/>
      <w:r w:rsidR="00964FA1" w:rsidRPr="00BE653F">
        <w:rPr>
          <w:bCs/>
          <w:lang w:val="de-DE"/>
        </w:rPr>
        <w:t xml:space="preserve">- </w:t>
      </w:r>
      <w:r w:rsidR="006224C8" w:rsidRPr="00BE653F">
        <w:rPr>
          <w:bCs/>
          <w:lang w:val="de-DE"/>
        </w:rPr>
        <w:t>und Einbauwaschtische wählen. Gut geeignet sind beispielsweise Trägerplatten aus Materialien wie Holz, Glas oder Naturstein.</w:t>
      </w:r>
      <w:r w:rsidR="006224C8" w:rsidRPr="00BE653F">
        <w:rPr>
          <w:lang w:val="de-DE"/>
        </w:rPr>
        <w:t xml:space="preserve"> </w:t>
      </w:r>
    </w:p>
    <w:p w14:paraId="5250AF96" w14:textId="35F3596F" w:rsidR="006224C8" w:rsidRPr="00BE653F" w:rsidRDefault="006224C8" w:rsidP="006224C8">
      <w:pPr>
        <w:pStyle w:val="Kopfzeile"/>
        <w:tabs>
          <w:tab w:val="clear" w:pos="4536"/>
          <w:tab w:val="clear" w:pos="9072"/>
          <w:tab w:val="left" w:pos="4253"/>
          <w:tab w:val="left" w:pos="5103"/>
          <w:tab w:val="left" w:pos="5954"/>
          <w:tab w:val="left" w:pos="6804"/>
        </w:tabs>
        <w:rPr>
          <w:lang w:val="de-DE"/>
        </w:rPr>
      </w:pPr>
      <w:r w:rsidRPr="00BE653F">
        <w:rPr>
          <w:lang w:val="de-DE"/>
        </w:rPr>
        <w:t xml:space="preserve">Optisch </w:t>
      </w:r>
      <w:r w:rsidR="004D7B63" w:rsidRPr="00BE653F">
        <w:rPr>
          <w:lang w:val="de-DE"/>
        </w:rPr>
        <w:t>abgesetzt</w:t>
      </w:r>
      <w:r w:rsidRPr="00BE653F">
        <w:rPr>
          <w:lang w:val="de-DE"/>
        </w:rPr>
        <w:t xml:space="preserve">, da er </w:t>
      </w:r>
      <w:r w:rsidR="00123490" w:rsidRPr="00BE653F">
        <w:rPr>
          <w:lang w:val="de-DE"/>
        </w:rPr>
        <w:t xml:space="preserve">frei </w:t>
      </w:r>
      <w:r w:rsidRPr="00BE653F">
        <w:rPr>
          <w:lang w:val="de-DE"/>
        </w:rPr>
        <w:t>auf einer</w:t>
      </w:r>
      <w:r w:rsidR="00DC70D3" w:rsidRPr="00BE653F">
        <w:rPr>
          <w:lang w:val="de-DE"/>
        </w:rPr>
        <w:t xml:space="preserve"> Platte </w:t>
      </w:r>
      <w:r w:rsidRPr="00BE653F">
        <w:rPr>
          <w:lang w:val="de-DE"/>
        </w:rPr>
        <w:t xml:space="preserve">platziert ist, kommt der </w:t>
      </w:r>
      <w:proofErr w:type="spellStart"/>
      <w:r w:rsidRPr="00BE653F">
        <w:rPr>
          <w:lang w:val="de-DE"/>
        </w:rPr>
        <w:t>VariForm</w:t>
      </w:r>
      <w:proofErr w:type="spellEnd"/>
      <w:r w:rsidRPr="00BE653F">
        <w:rPr>
          <w:lang w:val="de-DE"/>
        </w:rPr>
        <w:t xml:space="preserve"> Aufsatzwaschtisch </w:t>
      </w:r>
      <w:r w:rsidR="009E6DDB" w:rsidRPr="00BE653F">
        <w:rPr>
          <w:lang w:val="de-DE"/>
        </w:rPr>
        <w:t xml:space="preserve">besonders </w:t>
      </w:r>
      <w:r w:rsidRPr="00BE653F">
        <w:rPr>
          <w:lang w:val="de-DE"/>
        </w:rPr>
        <w:t xml:space="preserve">zur Geltung. </w:t>
      </w:r>
      <w:r w:rsidR="00964FA1" w:rsidRPr="00BE653F">
        <w:rPr>
          <w:lang w:val="de-DE"/>
        </w:rPr>
        <w:t xml:space="preserve">Eine </w:t>
      </w:r>
      <w:r w:rsidR="009E6DDB" w:rsidRPr="00BE653F">
        <w:rPr>
          <w:lang w:val="de-DE"/>
        </w:rPr>
        <w:t xml:space="preserve">reduzierte </w:t>
      </w:r>
      <w:r w:rsidR="00964FA1" w:rsidRPr="00BE653F">
        <w:rPr>
          <w:lang w:val="de-DE"/>
        </w:rPr>
        <w:t>Alternative stellen die Halbeinbauvarianten dar. Sie sind halb in der individuellen Trägerplatte eingebaut und verschmelzen mit ihr zu einer Einheit.</w:t>
      </w:r>
    </w:p>
    <w:p w14:paraId="3EEB29A2" w14:textId="4ABC1F41" w:rsidR="00492409" w:rsidRPr="00BE653F" w:rsidRDefault="006224C8" w:rsidP="006224C8">
      <w:pPr>
        <w:rPr>
          <w:lang w:val="de-DE"/>
        </w:rPr>
      </w:pPr>
      <w:r w:rsidRPr="00BE653F">
        <w:rPr>
          <w:lang w:val="de-DE"/>
        </w:rPr>
        <w:t>Für noch mehr G</w:t>
      </w:r>
      <w:r w:rsidR="00D770AB" w:rsidRPr="00BE653F">
        <w:rPr>
          <w:lang w:val="de-DE"/>
        </w:rPr>
        <w:t xml:space="preserve">estaltungsspielraum gibt es </w:t>
      </w:r>
      <w:r w:rsidR="009E6DDB" w:rsidRPr="00BE653F">
        <w:rPr>
          <w:lang w:val="de-DE"/>
        </w:rPr>
        <w:t xml:space="preserve">zahlreiche </w:t>
      </w:r>
      <w:r w:rsidR="00D770AB" w:rsidRPr="00BE653F">
        <w:rPr>
          <w:lang w:val="de-DE"/>
        </w:rPr>
        <w:t xml:space="preserve">Waschtische </w:t>
      </w:r>
      <w:r w:rsidRPr="00BE653F">
        <w:rPr>
          <w:lang w:val="de-DE"/>
        </w:rPr>
        <w:t>mit und ohne Hahnlochbank. Somit besteht die Möglichkeit, die Armatur je nach Anforderung, Gestaltungswunsch und Bausituation als Standarmatur a</w:t>
      </w:r>
      <w:r w:rsidR="009E6DDB" w:rsidRPr="00BE653F">
        <w:rPr>
          <w:lang w:val="de-DE"/>
        </w:rPr>
        <w:t>uf</w:t>
      </w:r>
      <w:r w:rsidRPr="00BE653F">
        <w:rPr>
          <w:lang w:val="de-DE"/>
        </w:rPr>
        <w:t xml:space="preserve"> der Keramik oder </w:t>
      </w:r>
      <w:r w:rsidR="00B77ECF" w:rsidRPr="00BE653F">
        <w:rPr>
          <w:lang w:val="de-DE"/>
        </w:rPr>
        <w:t xml:space="preserve">an </w:t>
      </w:r>
      <w:r w:rsidRPr="00BE653F">
        <w:rPr>
          <w:lang w:val="de-DE"/>
        </w:rPr>
        <w:t xml:space="preserve">der Unterbauplatte zu befestigen, oder aber auch als Wandarmatur an der Vorwandinstallation. </w:t>
      </w:r>
    </w:p>
    <w:p w14:paraId="14F47CD6" w14:textId="7A745398" w:rsidR="006224C8" w:rsidRPr="00BE653F" w:rsidRDefault="00B54000" w:rsidP="003C7D87">
      <w:pPr>
        <w:rPr>
          <w:lang w:val="de-DE"/>
        </w:rPr>
      </w:pPr>
      <w:r w:rsidRPr="00BE653F">
        <w:rPr>
          <w:b/>
          <w:lang w:val="de-DE"/>
        </w:rPr>
        <w:t xml:space="preserve">Mit </w:t>
      </w:r>
      <w:proofErr w:type="spellStart"/>
      <w:r w:rsidRPr="00BE653F">
        <w:rPr>
          <w:b/>
          <w:lang w:val="de-DE"/>
        </w:rPr>
        <w:t>VariForm</w:t>
      </w:r>
      <w:proofErr w:type="spellEnd"/>
      <w:r w:rsidRPr="00BE653F">
        <w:rPr>
          <w:b/>
          <w:lang w:val="de-DE"/>
        </w:rPr>
        <w:t xml:space="preserve"> öffentliche Bereiche einladend gestalten</w:t>
      </w:r>
      <w:r w:rsidRPr="00BE653F">
        <w:rPr>
          <w:b/>
          <w:lang w:val="de-DE"/>
        </w:rPr>
        <w:br/>
      </w:r>
      <w:r w:rsidR="006224C8" w:rsidRPr="00BE653F">
        <w:rPr>
          <w:lang w:val="de-DE"/>
        </w:rPr>
        <w:t xml:space="preserve">Eine elegante Lösung, insbesondere für Reihenwaschanlagen in öffentlichen Bereichen, sind die </w:t>
      </w:r>
      <w:proofErr w:type="spellStart"/>
      <w:r w:rsidR="006224C8" w:rsidRPr="00BE653F">
        <w:rPr>
          <w:lang w:val="de-DE"/>
        </w:rPr>
        <w:t>VariForm</w:t>
      </w:r>
      <w:proofErr w:type="spellEnd"/>
      <w:r w:rsidR="006224C8" w:rsidRPr="00BE653F">
        <w:rPr>
          <w:lang w:val="de-DE"/>
        </w:rPr>
        <w:t xml:space="preserve"> Unterbauwaschtische. Bei dieser Variante wird der Waschtisch unterhalb der Trägerplatte angebracht. Der Rand des Waschtisch</w:t>
      </w:r>
      <w:r w:rsidR="00B77ECF" w:rsidRPr="00BE653F">
        <w:rPr>
          <w:lang w:val="de-DE"/>
        </w:rPr>
        <w:t>e</w:t>
      </w:r>
      <w:r w:rsidR="006224C8" w:rsidRPr="00BE653F">
        <w:rPr>
          <w:lang w:val="de-DE"/>
        </w:rPr>
        <w:t>s schließt dabei bündig mit der Platte ab. Passend zu</w:t>
      </w:r>
      <w:r w:rsidR="004E0467" w:rsidRPr="00BE653F">
        <w:rPr>
          <w:lang w:val="de-DE"/>
        </w:rPr>
        <w:t>r</w:t>
      </w:r>
      <w:r w:rsidR="006224C8" w:rsidRPr="00BE653F">
        <w:rPr>
          <w:lang w:val="de-DE"/>
        </w:rPr>
        <w:t xml:space="preserve"> Bausituation und zum Einrichtungskonzept können individuelle </w:t>
      </w:r>
      <w:r w:rsidR="00AC2A86" w:rsidRPr="00BE653F">
        <w:rPr>
          <w:lang w:val="de-DE"/>
        </w:rPr>
        <w:t xml:space="preserve">Waschplatzlösungen </w:t>
      </w:r>
      <w:r w:rsidR="006224C8" w:rsidRPr="00BE653F">
        <w:rPr>
          <w:lang w:val="de-DE"/>
        </w:rPr>
        <w:t>entwickelt werden. Die Unterbauwaschtische harmonieren mit nahezu allen Plattenmaterialien, -strukturen und</w:t>
      </w:r>
      <w:r w:rsidR="00492409" w:rsidRPr="00BE653F">
        <w:rPr>
          <w:lang w:val="de-DE"/>
        </w:rPr>
        <w:t xml:space="preserve"> </w:t>
      </w:r>
      <w:r w:rsidR="003C7D87" w:rsidRPr="00BE653F">
        <w:rPr>
          <w:lang w:val="de-DE"/>
        </w:rPr>
        <w:t>-</w:t>
      </w:r>
      <w:r w:rsidR="006224C8" w:rsidRPr="00BE653F">
        <w:rPr>
          <w:lang w:val="de-DE"/>
        </w:rPr>
        <w:t>farben</w:t>
      </w:r>
      <w:r w:rsidR="00492409" w:rsidRPr="00BE653F">
        <w:rPr>
          <w:lang w:val="de-DE"/>
        </w:rPr>
        <w:t xml:space="preserve"> und lassen sich gut mit Wandarmaturen kombinieren. Auch Standarmaturen in den Trägerplatten sind</w:t>
      </w:r>
      <w:r w:rsidR="003C7D87" w:rsidRPr="00BE653F">
        <w:rPr>
          <w:lang w:val="de-DE"/>
        </w:rPr>
        <w:t xml:space="preserve"> </w:t>
      </w:r>
      <w:r w:rsidR="00492409" w:rsidRPr="00BE653F">
        <w:rPr>
          <w:lang w:val="de-DE"/>
        </w:rPr>
        <w:t>möglich.</w:t>
      </w:r>
      <w:r w:rsidR="004356DF" w:rsidRPr="00BE653F">
        <w:rPr>
          <w:b/>
          <w:lang w:val="de-DE"/>
        </w:rPr>
        <w:br/>
      </w:r>
      <w:r w:rsidR="006224C8" w:rsidRPr="00BE653F">
        <w:rPr>
          <w:b/>
          <w:bCs/>
          <w:lang w:val="de-DE"/>
        </w:rPr>
        <w:lastRenderedPageBreak/>
        <w:t xml:space="preserve">Universelles, zeitloses Design </w:t>
      </w:r>
      <w:r w:rsidR="006224C8" w:rsidRPr="00BE653F">
        <w:rPr>
          <w:b/>
          <w:bCs/>
          <w:lang w:val="de-DE"/>
        </w:rPr>
        <w:br/>
      </w:r>
      <w:r w:rsidR="006224C8" w:rsidRPr="00BE653F">
        <w:rPr>
          <w:lang w:val="de-DE"/>
        </w:rPr>
        <w:t xml:space="preserve">Alle Waschtischkeramiken der </w:t>
      </w:r>
      <w:proofErr w:type="spellStart"/>
      <w:r w:rsidR="006224C8" w:rsidRPr="00BE653F">
        <w:rPr>
          <w:lang w:val="de-DE"/>
        </w:rPr>
        <w:t>VariForm</w:t>
      </w:r>
      <w:proofErr w:type="spellEnd"/>
      <w:r w:rsidR="006224C8" w:rsidRPr="00BE653F">
        <w:rPr>
          <w:lang w:val="de-DE"/>
        </w:rPr>
        <w:t xml:space="preserve"> Serie präsentieren sich mit einem besonders schlank geformten Rand und </w:t>
      </w:r>
      <w:r w:rsidR="00B77ECF" w:rsidRPr="00BE653F">
        <w:rPr>
          <w:lang w:val="de-DE"/>
        </w:rPr>
        <w:t>entsprechen damit dem</w:t>
      </w:r>
      <w:r w:rsidR="006224C8" w:rsidRPr="00BE653F">
        <w:rPr>
          <w:lang w:val="de-DE"/>
        </w:rPr>
        <w:t xml:space="preserve"> aktuellen Designtrend im Bad. Weitere prägende Designelemente sind ein softes Becken, gerade Seiten und eine vertiefte Kumme. Diese großzügige Beckentiefe bietet den Benutzern mehr Komfort und </w:t>
      </w:r>
      <w:r w:rsidR="00DB0BBA" w:rsidRPr="00BE653F">
        <w:rPr>
          <w:lang w:val="de-DE"/>
        </w:rPr>
        <w:t>Bewegungsfreiheit.</w:t>
      </w:r>
      <w:r w:rsidR="006224C8" w:rsidRPr="00BE653F">
        <w:rPr>
          <w:lang w:val="de-DE"/>
        </w:rPr>
        <w:t xml:space="preserve"> </w:t>
      </w:r>
      <w:r w:rsidR="00A664E5" w:rsidRPr="00BE653F">
        <w:rPr>
          <w:lang w:val="de-DE"/>
        </w:rPr>
        <w:t>Dank ihrer</w:t>
      </w:r>
      <w:r w:rsidR="006224C8" w:rsidRPr="00BE653F">
        <w:rPr>
          <w:lang w:val="de-DE"/>
        </w:rPr>
        <w:t xml:space="preserve"> Gestaltung harmonieren die Waschtische der </w:t>
      </w:r>
      <w:proofErr w:type="spellStart"/>
      <w:r w:rsidR="006C0EEE" w:rsidRPr="00BE653F">
        <w:rPr>
          <w:lang w:val="de-DE"/>
        </w:rPr>
        <w:t>Geberit</w:t>
      </w:r>
      <w:proofErr w:type="spellEnd"/>
      <w:r w:rsidR="002150D6" w:rsidRPr="00BE653F">
        <w:rPr>
          <w:lang w:val="de-DE"/>
        </w:rPr>
        <w:t xml:space="preserve"> </w:t>
      </w:r>
      <w:proofErr w:type="spellStart"/>
      <w:r w:rsidR="006224C8" w:rsidRPr="00BE653F">
        <w:rPr>
          <w:lang w:val="de-DE"/>
        </w:rPr>
        <w:t>VariForm</w:t>
      </w:r>
      <w:proofErr w:type="spellEnd"/>
      <w:r w:rsidR="006224C8" w:rsidRPr="00BE653F">
        <w:rPr>
          <w:lang w:val="de-DE"/>
        </w:rPr>
        <w:t xml:space="preserve"> Serie ideal mit verschiedenen Einrichtungsstilen.</w:t>
      </w:r>
    </w:p>
    <w:p w14:paraId="0265DC03" w14:textId="7DC17AA1" w:rsidR="006224C8" w:rsidRPr="00BE653F" w:rsidRDefault="006224C8" w:rsidP="006224C8">
      <w:pPr>
        <w:pStyle w:val="Kopfzeile"/>
        <w:tabs>
          <w:tab w:val="clear" w:pos="4536"/>
          <w:tab w:val="clear" w:pos="9072"/>
          <w:tab w:val="left" w:pos="4253"/>
          <w:tab w:val="left" w:pos="5103"/>
          <w:tab w:val="left" w:pos="5954"/>
          <w:tab w:val="left" w:pos="6804"/>
        </w:tabs>
        <w:rPr>
          <w:lang w:val="de-DE"/>
        </w:rPr>
      </w:pPr>
      <w:r w:rsidRPr="00BE653F">
        <w:rPr>
          <w:b/>
          <w:lang w:val="de-DE"/>
        </w:rPr>
        <w:t>Hohe Pflegeleichtigkeit</w:t>
      </w:r>
      <w:r w:rsidRPr="00BE653F">
        <w:rPr>
          <w:lang w:val="de-DE"/>
        </w:rPr>
        <w:br/>
      </w:r>
      <w:r w:rsidR="0077592B" w:rsidRPr="00BE653F">
        <w:rPr>
          <w:lang w:val="de-DE"/>
        </w:rPr>
        <w:t>Die hochwertige</w:t>
      </w:r>
      <w:r w:rsidRPr="00BE653F">
        <w:rPr>
          <w:lang w:val="de-DE"/>
        </w:rPr>
        <w:t xml:space="preserve"> Sanitärkeramik und </w:t>
      </w:r>
      <w:r w:rsidR="0077592B" w:rsidRPr="00BE653F">
        <w:rPr>
          <w:lang w:val="de-DE"/>
        </w:rPr>
        <w:t xml:space="preserve">die Formensprachen machen </w:t>
      </w:r>
      <w:r w:rsidRPr="00BE653F">
        <w:rPr>
          <w:lang w:val="de-DE"/>
        </w:rPr>
        <w:t xml:space="preserve">die Oberfläche besonders pflegeleicht. So bleibt der Waschtisch auch bei intensiver Nutzung langfristig ästhetisch. Die </w:t>
      </w:r>
      <w:proofErr w:type="spellStart"/>
      <w:r w:rsidRPr="00BE653F">
        <w:rPr>
          <w:lang w:val="de-DE"/>
        </w:rPr>
        <w:t>VariForm</w:t>
      </w:r>
      <w:proofErr w:type="spellEnd"/>
      <w:r w:rsidRPr="00BE653F">
        <w:rPr>
          <w:lang w:val="de-DE"/>
        </w:rPr>
        <w:t xml:space="preserve"> Einbau-</w:t>
      </w:r>
      <w:r w:rsidR="00DB0BBA" w:rsidRPr="00BE653F">
        <w:rPr>
          <w:lang w:val="de-DE"/>
        </w:rPr>
        <w:t>, Halbeinbau-</w:t>
      </w:r>
      <w:r w:rsidRPr="00BE653F">
        <w:rPr>
          <w:lang w:val="de-DE"/>
        </w:rPr>
        <w:t xml:space="preserve"> und Unterbauwaschtische verfügen außerdem über einen glasierten und somit </w:t>
      </w:r>
      <w:r w:rsidR="00A14074" w:rsidRPr="00BE653F">
        <w:rPr>
          <w:lang w:val="de-DE"/>
        </w:rPr>
        <w:t xml:space="preserve">zusätzlich </w:t>
      </w:r>
      <w:r w:rsidRPr="00BE653F">
        <w:rPr>
          <w:lang w:val="de-DE"/>
        </w:rPr>
        <w:t>leicht zu reinigen</w:t>
      </w:r>
      <w:r w:rsidR="003D62BD" w:rsidRPr="00BE653F">
        <w:rPr>
          <w:lang w:val="de-DE"/>
        </w:rPr>
        <w:t>den</w:t>
      </w:r>
      <w:r w:rsidRPr="00BE653F">
        <w:rPr>
          <w:lang w:val="de-DE"/>
        </w:rPr>
        <w:t xml:space="preserve"> Unterboden. </w:t>
      </w:r>
    </w:p>
    <w:p w14:paraId="4A69CD0C" w14:textId="3C27B12A" w:rsidR="00B21A40" w:rsidRPr="00B81FB5" w:rsidRDefault="00B21A40" w:rsidP="00B21A40">
      <w:pPr>
        <w:pStyle w:val="Kopfzeile"/>
        <w:tabs>
          <w:tab w:val="clear" w:pos="4536"/>
          <w:tab w:val="clear" w:pos="9072"/>
          <w:tab w:val="left" w:pos="4253"/>
          <w:tab w:val="left" w:pos="5103"/>
          <w:tab w:val="left" w:pos="5954"/>
          <w:tab w:val="left" w:pos="6804"/>
        </w:tabs>
        <w:rPr>
          <w:lang w:val="de-DE"/>
        </w:rPr>
      </w:pPr>
      <w:r w:rsidRPr="00BE653F">
        <w:rPr>
          <w:lang w:val="de-DE"/>
        </w:rPr>
        <w:t xml:space="preserve">Optional gibt es die Serie </w:t>
      </w:r>
      <w:proofErr w:type="spellStart"/>
      <w:r w:rsidRPr="00BE653F">
        <w:rPr>
          <w:lang w:val="de-DE"/>
        </w:rPr>
        <w:t>Geberit</w:t>
      </w:r>
      <w:proofErr w:type="spellEnd"/>
      <w:r w:rsidRPr="00BE653F">
        <w:rPr>
          <w:lang w:val="de-DE"/>
        </w:rPr>
        <w:t xml:space="preserve"> </w:t>
      </w:r>
      <w:proofErr w:type="spellStart"/>
      <w:r w:rsidRPr="00BE653F">
        <w:rPr>
          <w:lang w:val="de-DE"/>
        </w:rPr>
        <w:t>VariForm</w:t>
      </w:r>
      <w:proofErr w:type="spellEnd"/>
      <w:r w:rsidRPr="00BE653F">
        <w:rPr>
          <w:lang w:val="de-DE"/>
        </w:rPr>
        <w:t xml:space="preserve"> auch mit der Spezialglasur </w:t>
      </w:r>
      <w:proofErr w:type="spellStart"/>
      <w:r w:rsidRPr="00BE653F">
        <w:rPr>
          <w:lang w:val="de-DE"/>
        </w:rPr>
        <w:t>KeraTect</w:t>
      </w:r>
      <w:proofErr w:type="spellEnd"/>
      <w:r w:rsidRPr="00BE653F">
        <w:rPr>
          <w:lang w:val="de-DE"/>
        </w:rPr>
        <w:t>, die in die Keramik eingebrannt wird. Diese Glasur hat eine nahezu porenfreie sowie extrem glatte Oberfläche, welche einfach und effizient sauber gehalten werden kann</w:t>
      </w:r>
      <w:r w:rsidR="00BF2AF0">
        <w:rPr>
          <w:lang w:val="de-DE"/>
        </w:rPr>
        <w:t>.</w:t>
      </w:r>
    </w:p>
    <w:p w14:paraId="31C3235F" w14:textId="77777777" w:rsidR="00873FB4" w:rsidRPr="004356DF" w:rsidRDefault="00873FB4" w:rsidP="00B36EA7">
      <w:pPr>
        <w:pStyle w:val="Untertitel"/>
        <w:rPr>
          <w:lang w:val="de-DE"/>
        </w:rPr>
      </w:pPr>
    </w:p>
    <w:p w14:paraId="1442DDCF" w14:textId="6CF52AC7" w:rsidR="00AA566F" w:rsidRPr="004356DF" w:rsidRDefault="00C2107F" w:rsidP="00B36EA7">
      <w:pPr>
        <w:pStyle w:val="Untertitel"/>
        <w:rPr>
          <w:lang w:val="de-DE"/>
        </w:rPr>
      </w:pPr>
      <w:r w:rsidRPr="004356DF">
        <w:rPr>
          <w:lang w:val="de-DE"/>
        </w:rPr>
        <w:t>B</w:t>
      </w:r>
      <w:r w:rsidR="005B491D" w:rsidRPr="004356DF">
        <w:rPr>
          <w:lang w:val="de-DE"/>
        </w:rPr>
        <w:t>ildmaterial</w:t>
      </w:r>
    </w:p>
    <w:tbl>
      <w:tblPr>
        <w:tblStyle w:val="Tabellenraster"/>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25"/>
        <w:gridCol w:w="5083"/>
      </w:tblGrid>
      <w:tr w:rsidR="00AB7E1B" w:rsidRPr="004356DF" w14:paraId="4ED45D0E" w14:textId="77777777" w:rsidTr="00361E50">
        <w:trPr>
          <w:cantSplit/>
          <w:trHeight w:val="2027"/>
        </w:trPr>
        <w:tc>
          <w:tcPr>
            <w:tcW w:w="4125" w:type="dxa"/>
          </w:tcPr>
          <w:p w14:paraId="23A700EC" w14:textId="082BCC2F" w:rsidR="00AB7E1B" w:rsidRPr="004356DF" w:rsidRDefault="00361E50" w:rsidP="00C0638B">
            <w:pPr>
              <w:rPr>
                <w:lang w:val="de-DE"/>
              </w:rPr>
            </w:pPr>
            <w:r>
              <w:rPr>
                <w:noProof/>
                <w:lang w:val="de-DE" w:eastAsia="de-DE"/>
              </w:rPr>
              <w:drawing>
                <wp:anchor distT="0" distB="0" distL="114300" distR="114300" simplePos="0" relativeHeight="251687936" behindDoc="0" locked="0" layoutInCell="1" allowOverlap="1" wp14:anchorId="205E23D1" wp14:editId="15F460CF">
                  <wp:simplePos x="0" y="0"/>
                  <wp:positionH relativeFrom="column">
                    <wp:posOffset>0</wp:posOffset>
                  </wp:positionH>
                  <wp:positionV relativeFrom="paragraph">
                    <wp:posOffset>0</wp:posOffset>
                  </wp:positionV>
                  <wp:extent cx="1981200" cy="1483995"/>
                  <wp:effectExtent l="0" t="0" r="0" b="0"/>
                  <wp:wrapTight wrapText="bothSides">
                    <wp:wrapPolygon edited="0">
                      <wp:start x="0" y="0"/>
                      <wp:lineTo x="0" y="21073"/>
                      <wp:lineTo x="21323" y="21073"/>
                      <wp:lineTo x="21323" y="0"/>
                      <wp:lineTo x="0" y="0"/>
                    </wp:wrapPolygon>
                  </wp:wrapTight>
                  <wp:docPr id="13" name="Bild 13" descr="Daten:Kunden:GEBERIT:Bilder:1_Produkte:Dusche:Setaplano:2018:Geberit_AquaClean_Tuma_Setaplano_VariForm_Waschtis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Bilder:1_Produkte:Dusche:Setaplano:2018:Geberit_AquaClean_Tuma_Setaplano_VariForm_Waschtische.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81200" cy="14839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4779890E" w14:textId="282354FE" w:rsidR="00AB7E1B" w:rsidRPr="004356DF" w:rsidRDefault="0065706F" w:rsidP="006C0EEE">
            <w:pPr>
              <w:widowControl w:val="0"/>
              <w:autoSpaceDE w:val="0"/>
              <w:autoSpaceDN w:val="0"/>
              <w:adjustRightInd w:val="0"/>
              <w:rPr>
                <w:bCs/>
                <w:lang w:val="de-DE"/>
              </w:rPr>
            </w:pPr>
            <w:r w:rsidRPr="004356DF">
              <w:rPr>
                <w:b/>
                <w:color w:val="000000"/>
                <w:lang w:val="de-DE"/>
              </w:rPr>
              <w:t>[</w:t>
            </w:r>
            <w:r w:rsidR="006C0EEE">
              <w:rPr>
                <w:rFonts w:eastAsia="MS Mincho"/>
                <w:b/>
                <w:lang w:val="de-DE" w:eastAsia="ja-JP"/>
              </w:rPr>
              <w:t>Geberit</w:t>
            </w:r>
            <w:r w:rsidR="00E67F22" w:rsidRPr="004356DF">
              <w:rPr>
                <w:rFonts w:eastAsia="MS Mincho"/>
                <w:b/>
                <w:lang w:val="de-DE" w:eastAsia="ja-JP"/>
              </w:rPr>
              <w:t>_VariForm_Milieu.jpg]</w:t>
            </w:r>
            <w:r w:rsidR="00E67F22" w:rsidRPr="004356DF">
              <w:rPr>
                <w:bCs/>
                <w:lang w:val="de-DE"/>
              </w:rPr>
              <w:t>.</w:t>
            </w:r>
            <w:r w:rsidR="00E67F22" w:rsidRPr="004356DF">
              <w:rPr>
                <w:lang w:val="de-DE"/>
              </w:rPr>
              <w:br/>
              <w:t xml:space="preserve">Die Waschtische der Keramikserie </w:t>
            </w:r>
            <w:proofErr w:type="spellStart"/>
            <w:r w:rsidR="006C0EEE">
              <w:rPr>
                <w:lang w:val="de-DE"/>
              </w:rPr>
              <w:t>Geberit</w:t>
            </w:r>
            <w:proofErr w:type="spellEnd"/>
            <w:r w:rsidR="00E67F22" w:rsidRPr="004356DF">
              <w:rPr>
                <w:lang w:val="de-DE"/>
              </w:rPr>
              <w:t xml:space="preserve"> </w:t>
            </w:r>
            <w:proofErr w:type="spellStart"/>
            <w:r w:rsidR="00E67F22" w:rsidRPr="004356DF">
              <w:rPr>
                <w:lang w:val="de-DE"/>
              </w:rPr>
              <w:t>VariForm</w:t>
            </w:r>
            <w:proofErr w:type="spellEnd"/>
            <w:r w:rsidR="00E67F22" w:rsidRPr="004356DF">
              <w:rPr>
                <w:lang w:val="de-DE"/>
              </w:rPr>
              <w:t xml:space="preserve"> bieten eine nahezu unbegrenzte Gestaltungsvielfalt im Bad. Zeitlos schön sind sie mit einem besonders schlank geformten Rand gestaltet.</w:t>
            </w:r>
            <w:r w:rsidR="00717127">
              <w:rPr>
                <w:color w:val="000000"/>
                <w:lang w:val="de-DE"/>
              </w:rPr>
              <w:br/>
            </w:r>
            <w:r w:rsidR="00D903D8" w:rsidRPr="004356DF">
              <w:rPr>
                <w:color w:val="000000"/>
                <w:lang w:val="de-DE"/>
              </w:rPr>
              <w:t xml:space="preserve">Foto: </w:t>
            </w:r>
            <w:proofErr w:type="spellStart"/>
            <w:r w:rsidR="00D903D8" w:rsidRPr="004356DF">
              <w:rPr>
                <w:color w:val="000000"/>
                <w:lang w:val="de-DE"/>
              </w:rPr>
              <w:t>Geberit</w:t>
            </w:r>
            <w:proofErr w:type="spellEnd"/>
          </w:p>
        </w:tc>
      </w:tr>
      <w:tr w:rsidR="00956464" w:rsidRPr="00B77ECF" w14:paraId="1DE5D44E" w14:textId="77777777" w:rsidTr="00361E50">
        <w:trPr>
          <w:cantSplit/>
          <w:trHeight w:val="2015"/>
        </w:trPr>
        <w:tc>
          <w:tcPr>
            <w:tcW w:w="4125" w:type="dxa"/>
          </w:tcPr>
          <w:p w14:paraId="7D141F19" w14:textId="25C50302" w:rsidR="00956464" w:rsidRPr="004356DF" w:rsidRDefault="007F5D73" w:rsidP="00497F7A">
            <w:pPr>
              <w:rPr>
                <w:noProof/>
              </w:rPr>
            </w:pPr>
            <w:r>
              <w:rPr>
                <w:noProof/>
                <w:lang w:val="de-DE" w:eastAsia="de-DE"/>
              </w:rPr>
              <w:drawing>
                <wp:anchor distT="0" distB="0" distL="114300" distR="114300" simplePos="0" relativeHeight="251685888" behindDoc="0" locked="0" layoutInCell="1" allowOverlap="1" wp14:anchorId="610A38EE" wp14:editId="59C9FD34">
                  <wp:simplePos x="0" y="0"/>
                  <wp:positionH relativeFrom="column">
                    <wp:posOffset>0</wp:posOffset>
                  </wp:positionH>
                  <wp:positionV relativeFrom="paragraph">
                    <wp:posOffset>0</wp:posOffset>
                  </wp:positionV>
                  <wp:extent cx="1967230" cy="1377315"/>
                  <wp:effectExtent l="0" t="0" r="0" b="0"/>
                  <wp:wrapTight wrapText="bothSides">
                    <wp:wrapPolygon edited="0">
                      <wp:start x="0" y="0"/>
                      <wp:lineTo x="0" y="21112"/>
                      <wp:lineTo x="21196" y="21112"/>
                      <wp:lineTo x="21196" y="0"/>
                      <wp:lineTo x="0" y="0"/>
                    </wp:wrapPolygon>
                  </wp:wrapTight>
                  <wp:docPr id="10" name="Bild 10" descr="Daten:Kunden:GEBERIT:Texte:2018:Pressemitteilungen:Keramag:1_SHK_Planer:4_iF_Design_Award:Bilder:Geberit_iF_DESIGN_AWARD_VariForm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8:Pressemitteilungen:Keramag:1_SHK_Planer:4_iF_Design_Award:Bilder:Geberit_iF_DESIGN_AWARD_VariForm_1.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67230" cy="13773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07FA06DC" w14:textId="4BEB4FCC" w:rsidR="00956464" w:rsidRPr="004356DF" w:rsidRDefault="00E67F22" w:rsidP="006C0EEE">
            <w:pPr>
              <w:pStyle w:val="Kopfzeile"/>
              <w:tabs>
                <w:tab w:val="clear" w:pos="4536"/>
                <w:tab w:val="clear" w:pos="9072"/>
                <w:tab w:val="left" w:pos="4253"/>
                <w:tab w:val="left" w:pos="5103"/>
                <w:tab w:val="left" w:pos="5954"/>
                <w:tab w:val="left" w:pos="6804"/>
              </w:tabs>
              <w:rPr>
                <w:b/>
                <w:color w:val="000000"/>
                <w:lang w:val="de-DE"/>
              </w:rPr>
            </w:pPr>
            <w:r w:rsidRPr="004356DF">
              <w:rPr>
                <w:b/>
                <w:color w:val="000000"/>
                <w:lang w:val="de-DE"/>
              </w:rPr>
              <w:t>[</w:t>
            </w:r>
            <w:r w:rsidR="006C0EEE">
              <w:rPr>
                <w:rFonts w:eastAsia="MS Mincho"/>
                <w:b/>
                <w:lang w:val="de-DE" w:eastAsia="ja-JP"/>
              </w:rPr>
              <w:t>Geberit</w:t>
            </w:r>
            <w:r w:rsidRPr="004356DF">
              <w:rPr>
                <w:rFonts w:eastAsia="MS Mincho"/>
                <w:b/>
                <w:lang w:val="de-DE" w:eastAsia="ja-JP"/>
              </w:rPr>
              <w:t>_VariForm</w:t>
            </w:r>
            <w:r>
              <w:rPr>
                <w:rFonts w:eastAsia="MS Mincho"/>
                <w:b/>
                <w:lang w:val="de-DE" w:eastAsia="ja-JP"/>
              </w:rPr>
              <w:t>_iF-Design</w:t>
            </w:r>
            <w:r w:rsidR="007E08F0">
              <w:rPr>
                <w:rFonts w:eastAsia="MS Mincho"/>
                <w:b/>
                <w:lang w:val="de-DE" w:eastAsia="ja-JP"/>
              </w:rPr>
              <w:t>-Award</w:t>
            </w:r>
            <w:r w:rsidRPr="004356DF">
              <w:rPr>
                <w:rFonts w:eastAsia="MS Mincho"/>
                <w:b/>
                <w:lang w:val="de-DE" w:eastAsia="ja-JP"/>
              </w:rPr>
              <w:t>.jpg]</w:t>
            </w:r>
            <w:r w:rsidR="00D903D8" w:rsidRPr="004356DF">
              <w:rPr>
                <w:rFonts w:eastAsia="MS Mincho"/>
                <w:b/>
                <w:lang w:val="de-DE" w:eastAsia="ja-JP"/>
              </w:rPr>
              <w:br/>
            </w:r>
            <w:r w:rsidR="00D903D8" w:rsidRPr="004356DF">
              <w:rPr>
                <w:bCs/>
              </w:rPr>
              <w:t>Das Designkonzept der Serie stützt sich auf die vier wichtigsten geometrischen Grundformen rund, oval, elliptisch und eckig und variiert sie immer wieder neu.</w:t>
            </w:r>
            <w:r w:rsidR="007F5D73">
              <w:rPr>
                <w:bCs/>
              </w:rPr>
              <w:t xml:space="preserve"> </w:t>
            </w:r>
            <w:r w:rsidR="00361E50">
              <w:rPr>
                <w:bCs/>
              </w:rPr>
              <w:t>2018 erhielt</w:t>
            </w:r>
            <w:r w:rsidR="007F5D73">
              <w:rPr>
                <w:bCs/>
              </w:rPr>
              <w:t xml:space="preserve"> </w:t>
            </w:r>
            <w:proofErr w:type="spellStart"/>
            <w:r w:rsidR="007F5D73">
              <w:rPr>
                <w:bCs/>
              </w:rPr>
              <w:t>VariForm</w:t>
            </w:r>
            <w:proofErr w:type="spellEnd"/>
            <w:r w:rsidR="007F5D73">
              <w:rPr>
                <w:bCs/>
              </w:rPr>
              <w:t xml:space="preserve"> </w:t>
            </w:r>
            <w:r w:rsidR="00361E50">
              <w:rPr>
                <w:bCs/>
              </w:rPr>
              <w:t>den</w:t>
            </w:r>
            <w:r w:rsidR="007F5D73">
              <w:rPr>
                <w:bCs/>
              </w:rPr>
              <w:t xml:space="preserve"> </w:t>
            </w:r>
            <w:proofErr w:type="spellStart"/>
            <w:r w:rsidR="007F5D73">
              <w:rPr>
                <w:bCs/>
              </w:rPr>
              <w:t>iF</w:t>
            </w:r>
            <w:proofErr w:type="spellEnd"/>
            <w:r w:rsidR="007F5D73">
              <w:rPr>
                <w:bCs/>
              </w:rPr>
              <w:t xml:space="preserve"> Design Award</w:t>
            </w:r>
            <w:r w:rsidR="00361E50">
              <w:rPr>
                <w:bCs/>
              </w:rPr>
              <w:t xml:space="preserve"> für die Vielfalt und Gestaltungsfreiheit des Sortiments.</w:t>
            </w:r>
            <w:r w:rsidR="00717127">
              <w:rPr>
                <w:bCs/>
              </w:rPr>
              <w:br/>
            </w:r>
            <w:r w:rsidR="00D903D8" w:rsidRPr="004356DF">
              <w:rPr>
                <w:color w:val="000000"/>
                <w:lang w:val="de-DE"/>
              </w:rPr>
              <w:t xml:space="preserve">Foto: </w:t>
            </w:r>
            <w:proofErr w:type="spellStart"/>
            <w:r w:rsidR="00D903D8" w:rsidRPr="004356DF">
              <w:rPr>
                <w:color w:val="000000"/>
                <w:lang w:val="de-DE"/>
              </w:rPr>
              <w:t>Geberit</w:t>
            </w:r>
            <w:proofErr w:type="spellEnd"/>
          </w:p>
        </w:tc>
      </w:tr>
      <w:tr w:rsidR="007F5D73" w:rsidRPr="00B77ECF" w14:paraId="157B9AB3" w14:textId="77777777" w:rsidTr="00361E50">
        <w:trPr>
          <w:cantSplit/>
          <w:trHeight w:val="2218"/>
        </w:trPr>
        <w:tc>
          <w:tcPr>
            <w:tcW w:w="4125" w:type="dxa"/>
          </w:tcPr>
          <w:p w14:paraId="1E152634" w14:textId="2FB20383" w:rsidR="007F5D73" w:rsidRPr="004356DF" w:rsidRDefault="007F5D73" w:rsidP="00C0638B">
            <w:pPr>
              <w:rPr>
                <w:noProof/>
                <w:lang w:val="de-DE" w:eastAsia="de-DE"/>
              </w:rPr>
            </w:pPr>
            <w:r>
              <w:rPr>
                <w:noProof/>
                <w:lang w:val="de-DE" w:eastAsia="de-DE"/>
              </w:rPr>
              <w:lastRenderedPageBreak/>
              <w:drawing>
                <wp:anchor distT="0" distB="0" distL="114300" distR="114300" simplePos="0" relativeHeight="251684864" behindDoc="0" locked="0" layoutInCell="1" allowOverlap="1" wp14:anchorId="28CD74C2" wp14:editId="650FFE23">
                  <wp:simplePos x="0" y="0"/>
                  <wp:positionH relativeFrom="column">
                    <wp:posOffset>0</wp:posOffset>
                  </wp:positionH>
                  <wp:positionV relativeFrom="paragraph">
                    <wp:posOffset>0</wp:posOffset>
                  </wp:positionV>
                  <wp:extent cx="1116965" cy="1490345"/>
                  <wp:effectExtent l="0" t="0" r="635" b="8255"/>
                  <wp:wrapTight wrapText="bothSides">
                    <wp:wrapPolygon edited="0">
                      <wp:start x="0" y="0"/>
                      <wp:lineTo x="0" y="21352"/>
                      <wp:lineTo x="21121" y="21352"/>
                      <wp:lineTo x="21121" y="0"/>
                      <wp:lineTo x="0" y="0"/>
                    </wp:wrapPolygon>
                  </wp:wrapTight>
                  <wp:docPr id="7" name="Bild 7" descr="Daten:Kunden:GEBERIT:Bilder:1_Produkte:*Keramag:VariForm:Variform:Bildschirmansicht:Keramag_VariForm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Keramag:VariForm:Variform:Bildschirmansicht:Keramag_VariForm_03.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116965" cy="14903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2C676432" w14:textId="69FAC684" w:rsidR="007F5D73" w:rsidRPr="008270F8" w:rsidRDefault="007F5D73" w:rsidP="00FD7DE2">
            <w:pPr>
              <w:ind w:right="140"/>
            </w:pPr>
            <w:r w:rsidRPr="004356DF">
              <w:rPr>
                <w:b/>
                <w:color w:val="000000"/>
                <w:lang w:val="de-DE"/>
              </w:rPr>
              <w:t>[</w:t>
            </w:r>
            <w:r w:rsidR="006C0EEE">
              <w:rPr>
                <w:rFonts w:eastAsia="MS Mincho"/>
                <w:b/>
                <w:lang w:val="de-DE" w:eastAsia="ja-JP"/>
              </w:rPr>
              <w:t>Geberit</w:t>
            </w:r>
            <w:r w:rsidRPr="004356DF">
              <w:rPr>
                <w:rFonts w:eastAsia="MS Mincho"/>
                <w:b/>
                <w:lang w:val="de-DE" w:eastAsia="ja-JP"/>
              </w:rPr>
              <w:t>_VariForm_</w:t>
            </w:r>
            <w:r>
              <w:rPr>
                <w:rFonts w:eastAsia="MS Mincho"/>
                <w:b/>
                <w:lang w:val="de-DE" w:eastAsia="ja-JP"/>
              </w:rPr>
              <w:t>Aufsatzwaschtisch</w:t>
            </w:r>
            <w:r w:rsidRPr="004356DF">
              <w:rPr>
                <w:rFonts w:eastAsia="MS Mincho"/>
                <w:b/>
                <w:lang w:val="de-DE" w:eastAsia="ja-JP"/>
              </w:rPr>
              <w:t>.jpg]</w:t>
            </w:r>
            <w:r w:rsidRPr="004356DF">
              <w:rPr>
                <w:rFonts w:eastAsia="MS Mincho"/>
                <w:b/>
                <w:lang w:val="de-DE" w:eastAsia="ja-JP"/>
              </w:rPr>
              <w:br/>
            </w:r>
            <w:proofErr w:type="spellStart"/>
            <w:r w:rsidR="006C0EEE" w:rsidRPr="00BE653F">
              <w:rPr>
                <w:lang w:val="de-DE"/>
              </w:rPr>
              <w:t>Geberit</w:t>
            </w:r>
            <w:proofErr w:type="spellEnd"/>
            <w:r w:rsidR="002150D6" w:rsidRPr="00BE653F">
              <w:t xml:space="preserve"> </w:t>
            </w:r>
            <w:proofErr w:type="spellStart"/>
            <w:r w:rsidRPr="00BE653F">
              <w:t>VariForm</w:t>
            </w:r>
            <w:proofErr w:type="spellEnd"/>
            <w:r w:rsidRPr="00BE653F">
              <w:t xml:space="preserve"> Aufsatzwaschtische </w:t>
            </w:r>
            <w:r w:rsidR="00FD7DE2" w:rsidRPr="00BE653F">
              <w:t>eignen sich optimal</w:t>
            </w:r>
            <w:r w:rsidRPr="00BE653F">
              <w:t xml:space="preserve"> für die Badgestaltung </w:t>
            </w:r>
            <w:r w:rsidR="00FD7DE2" w:rsidRPr="00BE653F">
              <w:t>in Hotels</w:t>
            </w:r>
            <w:r w:rsidRPr="00BE653F">
              <w:t>.</w:t>
            </w:r>
            <w:r>
              <w:t xml:space="preserve"> </w:t>
            </w:r>
            <w:r w:rsidR="002150D6">
              <w:br/>
            </w:r>
            <w:r w:rsidRPr="004356DF">
              <w:t xml:space="preserve">Foto: </w:t>
            </w:r>
            <w:proofErr w:type="spellStart"/>
            <w:r w:rsidRPr="004356DF">
              <w:t>Geberit</w:t>
            </w:r>
            <w:proofErr w:type="spellEnd"/>
          </w:p>
        </w:tc>
      </w:tr>
      <w:tr w:rsidR="00520DD7" w:rsidRPr="00B77ECF" w14:paraId="530A7BAD" w14:textId="77777777" w:rsidTr="00361E50">
        <w:trPr>
          <w:cantSplit/>
          <w:trHeight w:val="2218"/>
        </w:trPr>
        <w:tc>
          <w:tcPr>
            <w:tcW w:w="4125" w:type="dxa"/>
          </w:tcPr>
          <w:p w14:paraId="0274DAE6" w14:textId="7B3CE930" w:rsidR="00520DD7" w:rsidRPr="004356DF" w:rsidRDefault="00361E50" w:rsidP="00C0638B">
            <w:pPr>
              <w:rPr>
                <w:noProof/>
                <w:lang w:val="de-DE" w:eastAsia="de-DE"/>
              </w:rPr>
            </w:pPr>
            <w:r>
              <w:rPr>
                <w:noProof/>
                <w:lang w:val="de-DE" w:eastAsia="de-DE"/>
              </w:rPr>
              <w:drawing>
                <wp:anchor distT="0" distB="0" distL="114300" distR="114300" simplePos="0" relativeHeight="251686912" behindDoc="0" locked="0" layoutInCell="1" allowOverlap="1" wp14:anchorId="2AAAFBFD" wp14:editId="6DD094AC">
                  <wp:simplePos x="0" y="0"/>
                  <wp:positionH relativeFrom="column">
                    <wp:posOffset>0</wp:posOffset>
                  </wp:positionH>
                  <wp:positionV relativeFrom="paragraph">
                    <wp:posOffset>0</wp:posOffset>
                  </wp:positionV>
                  <wp:extent cx="1108710" cy="1482725"/>
                  <wp:effectExtent l="0" t="0" r="8890" b="0"/>
                  <wp:wrapTight wrapText="bothSides">
                    <wp:wrapPolygon edited="0">
                      <wp:start x="0" y="0"/>
                      <wp:lineTo x="0" y="21091"/>
                      <wp:lineTo x="21278" y="21091"/>
                      <wp:lineTo x="21278" y="0"/>
                      <wp:lineTo x="0" y="0"/>
                    </wp:wrapPolygon>
                  </wp:wrapTight>
                  <wp:docPr id="12" name="Bild 12" descr="Daten:Kunden:GEBERIT:Bilder:1_Produkte:*Keramag:VariForm:Variform:Bildschirmansicht:Keramag_VariForm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Keramag:VariForm:Variform:Bildschirmansicht:Keramag_VariForm_14.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108710" cy="14827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57FE54DD" w14:textId="1E77409C" w:rsidR="00520DD7" w:rsidRPr="004356DF" w:rsidRDefault="00956464" w:rsidP="007E08F0">
            <w:pPr>
              <w:ind w:right="140"/>
              <w:rPr>
                <w:sz w:val="16"/>
                <w:szCs w:val="16"/>
              </w:rPr>
            </w:pPr>
            <w:r w:rsidRPr="004356DF">
              <w:rPr>
                <w:b/>
                <w:color w:val="000000"/>
                <w:lang w:val="de-DE"/>
              </w:rPr>
              <w:t>[</w:t>
            </w:r>
            <w:r w:rsidR="006C0EEE">
              <w:rPr>
                <w:rFonts w:eastAsia="MS Mincho"/>
                <w:b/>
                <w:lang w:val="de-DE" w:eastAsia="ja-JP"/>
              </w:rPr>
              <w:t>Geberit</w:t>
            </w:r>
            <w:r w:rsidRPr="004356DF">
              <w:rPr>
                <w:rFonts w:eastAsia="MS Mincho"/>
                <w:b/>
                <w:lang w:val="de-DE" w:eastAsia="ja-JP"/>
              </w:rPr>
              <w:t>_</w:t>
            </w:r>
            <w:r w:rsidR="0064669F" w:rsidRPr="004356DF">
              <w:rPr>
                <w:rFonts w:eastAsia="MS Mincho"/>
                <w:b/>
                <w:lang w:val="de-DE" w:eastAsia="ja-JP"/>
              </w:rPr>
              <w:t>VariForm</w:t>
            </w:r>
            <w:r w:rsidRPr="004356DF">
              <w:rPr>
                <w:rFonts w:eastAsia="MS Mincho"/>
                <w:b/>
                <w:lang w:val="de-DE" w:eastAsia="ja-JP"/>
              </w:rPr>
              <w:t>_</w:t>
            </w:r>
            <w:r w:rsidR="00F924AE" w:rsidRPr="004356DF">
              <w:rPr>
                <w:rFonts w:eastAsia="MS Mincho"/>
                <w:b/>
                <w:lang w:val="de-DE" w:eastAsia="ja-JP"/>
              </w:rPr>
              <w:t>Einbauwaschtisch</w:t>
            </w:r>
            <w:r w:rsidRPr="004356DF">
              <w:rPr>
                <w:rFonts w:eastAsia="MS Mincho"/>
                <w:b/>
                <w:lang w:val="de-DE" w:eastAsia="ja-JP"/>
              </w:rPr>
              <w:t>.jpg]</w:t>
            </w:r>
            <w:r w:rsidRPr="004356DF">
              <w:rPr>
                <w:rFonts w:eastAsia="MS Mincho"/>
                <w:b/>
                <w:lang w:val="de-DE" w:eastAsia="ja-JP"/>
              </w:rPr>
              <w:br/>
            </w:r>
            <w:proofErr w:type="spellStart"/>
            <w:r w:rsidR="006C0EEE" w:rsidRPr="006C0EEE">
              <w:rPr>
                <w:lang w:val="de-DE"/>
              </w:rPr>
              <w:t>Geberit</w:t>
            </w:r>
            <w:proofErr w:type="spellEnd"/>
            <w:r w:rsidR="002150D6">
              <w:t xml:space="preserve"> </w:t>
            </w:r>
            <w:proofErr w:type="spellStart"/>
            <w:r w:rsidR="00ED3559" w:rsidRPr="004356DF">
              <w:t>VariForm</w:t>
            </w:r>
            <w:proofErr w:type="spellEnd"/>
            <w:r w:rsidR="006F4B09" w:rsidRPr="004356DF">
              <w:t xml:space="preserve"> </w:t>
            </w:r>
            <w:r w:rsidR="00615F8F" w:rsidRPr="004356DF">
              <w:t>Einbau</w:t>
            </w:r>
            <w:r w:rsidR="006F4B09" w:rsidRPr="004356DF">
              <w:t xml:space="preserve">waschtische fügen </w:t>
            </w:r>
            <w:r w:rsidR="00ED3559" w:rsidRPr="004356DF">
              <w:t xml:space="preserve">sich in </w:t>
            </w:r>
            <w:r w:rsidR="003D0AE9" w:rsidRPr="004356DF">
              <w:t>die Trägerplatte</w:t>
            </w:r>
            <w:r w:rsidR="00ED3559" w:rsidRPr="004356DF">
              <w:t xml:space="preserve"> ein</w:t>
            </w:r>
            <w:r w:rsidR="00615F8F" w:rsidRPr="004356DF">
              <w:t xml:space="preserve"> und verschmelzen formschön zu einer Einheit</w:t>
            </w:r>
            <w:r w:rsidR="00ED3559" w:rsidRPr="004356DF">
              <w:t xml:space="preserve">. </w:t>
            </w:r>
            <w:r w:rsidR="00717127">
              <w:br/>
            </w:r>
            <w:r w:rsidR="00631D79" w:rsidRPr="004356DF">
              <w:t>Foto</w:t>
            </w:r>
            <w:r w:rsidR="00ED3559" w:rsidRPr="004356DF">
              <w:t xml:space="preserve">: </w:t>
            </w:r>
            <w:proofErr w:type="spellStart"/>
            <w:r w:rsidR="00ED3559" w:rsidRPr="004356DF">
              <w:t>Geberit</w:t>
            </w:r>
            <w:proofErr w:type="spellEnd"/>
          </w:p>
        </w:tc>
      </w:tr>
      <w:tr w:rsidR="007169E7" w:rsidRPr="00B21A40" w14:paraId="301D5514" w14:textId="77777777" w:rsidTr="00361E50">
        <w:trPr>
          <w:cantSplit/>
          <w:trHeight w:val="2218"/>
        </w:trPr>
        <w:tc>
          <w:tcPr>
            <w:tcW w:w="4125" w:type="dxa"/>
          </w:tcPr>
          <w:p w14:paraId="2F4D63D2" w14:textId="0FD529D8" w:rsidR="007169E7" w:rsidRPr="004356DF" w:rsidRDefault="00E243B9" w:rsidP="00C0638B">
            <w:pPr>
              <w:rPr>
                <w:noProof/>
                <w:lang w:val="de-DE" w:eastAsia="de-DE"/>
              </w:rPr>
            </w:pPr>
            <w:r>
              <w:rPr>
                <w:noProof/>
                <w:lang w:val="de-DE" w:eastAsia="de-DE"/>
              </w:rPr>
              <w:drawing>
                <wp:anchor distT="0" distB="0" distL="114300" distR="114300" simplePos="0" relativeHeight="251683840" behindDoc="0" locked="0" layoutInCell="1" allowOverlap="1" wp14:anchorId="7EB3027A" wp14:editId="23F45938">
                  <wp:simplePos x="0" y="0"/>
                  <wp:positionH relativeFrom="column">
                    <wp:posOffset>0</wp:posOffset>
                  </wp:positionH>
                  <wp:positionV relativeFrom="paragraph">
                    <wp:posOffset>0</wp:posOffset>
                  </wp:positionV>
                  <wp:extent cx="1106170" cy="1657985"/>
                  <wp:effectExtent l="0" t="0" r="11430" b="0"/>
                  <wp:wrapTight wrapText="bothSides">
                    <wp:wrapPolygon edited="0">
                      <wp:start x="0" y="0"/>
                      <wp:lineTo x="0" y="21178"/>
                      <wp:lineTo x="21327" y="21178"/>
                      <wp:lineTo x="21327" y="0"/>
                      <wp:lineTo x="0" y="0"/>
                    </wp:wrapPolygon>
                  </wp:wrapTight>
                  <wp:docPr id="4" name="Bild 4" descr="Daten:Kunden:GEBERIT:Bilder:1_Produkte:*Keramag:VariForm:300dpi_jpeg:a2018 Bathroom 03 E VariForm Washbasin Publ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Keramag:VariForm:300dpi_jpeg:a2018 Bathroom 03 E VariForm Washbasin Public.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106170" cy="165798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083" w:type="dxa"/>
          </w:tcPr>
          <w:p w14:paraId="46FB41EF" w14:textId="57EC256B" w:rsidR="007169E7" w:rsidRPr="004356DF" w:rsidRDefault="00361E50" w:rsidP="00E67F22">
            <w:pPr>
              <w:pStyle w:val="Kopfzeile"/>
              <w:tabs>
                <w:tab w:val="clear" w:pos="4536"/>
                <w:tab w:val="clear" w:pos="9072"/>
                <w:tab w:val="left" w:pos="4253"/>
                <w:tab w:val="left" w:pos="5103"/>
                <w:tab w:val="left" w:pos="5954"/>
                <w:tab w:val="left" w:pos="6804"/>
              </w:tabs>
              <w:rPr>
                <w:b/>
                <w:color w:val="000000"/>
                <w:lang w:val="de-DE"/>
              </w:rPr>
            </w:pPr>
            <w:r w:rsidRPr="004356DF">
              <w:rPr>
                <w:b/>
                <w:color w:val="000000"/>
                <w:lang w:val="de-DE"/>
              </w:rPr>
              <w:t>[</w:t>
            </w:r>
            <w:r w:rsidR="006C0EEE">
              <w:rPr>
                <w:rFonts w:eastAsia="MS Mincho"/>
                <w:b/>
                <w:lang w:val="de-DE" w:eastAsia="ja-JP"/>
              </w:rPr>
              <w:t>Geberit</w:t>
            </w:r>
            <w:r w:rsidR="007169E7" w:rsidRPr="004356DF">
              <w:rPr>
                <w:rFonts w:eastAsia="MS Mincho"/>
                <w:b/>
                <w:lang w:val="de-DE" w:eastAsia="ja-JP"/>
              </w:rPr>
              <w:t>_VariForm_Unterbauwaschtisch.jpg]</w:t>
            </w:r>
            <w:r w:rsidR="007169E7" w:rsidRPr="004356DF">
              <w:rPr>
                <w:rFonts w:eastAsia="MS Mincho"/>
                <w:b/>
                <w:lang w:val="de-DE" w:eastAsia="ja-JP"/>
              </w:rPr>
              <w:br/>
            </w:r>
            <w:proofErr w:type="spellStart"/>
            <w:r w:rsidR="006C0EEE" w:rsidRPr="006C0EEE">
              <w:rPr>
                <w:lang w:val="de-DE"/>
              </w:rPr>
              <w:t>Geberit</w:t>
            </w:r>
            <w:proofErr w:type="spellEnd"/>
            <w:r w:rsidR="00B77ECF" w:rsidRPr="004356DF">
              <w:rPr>
                <w:lang w:val="de-DE"/>
              </w:rPr>
              <w:t xml:space="preserve"> </w:t>
            </w:r>
            <w:proofErr w:type="spellStart"/>
            <w:r w:rsidR="00CF71E0" w:rsidRPr="004356DF">
              <w:rPr>
                <w:lang w:val="de-DE"/>
              </w:rPr>
              <w:t>Vari</w:t>
            </w:r>
            <w:r w:rsidR="004356DF" w:rsidRPr="004356DF">
              <w:rPr>
                <w:lang w:val="de-DE"/>
              </w:rPr>
              <w:t>F</w:t>
            </w:r>
            <w:r w:rsidR="00CF71E0" w:rsidRPr="004356DF">
              <w:rPr>
                <w:lang w:val="de-DE"/>
              </w:rPr>
              <w:t>orm</w:t>
            </w:r>
            <w:proofErr w:type="spellEnd"/>
            <w:r w:rsidR="00CF71E0" w:rsidRPr="004356DF">
              <w:rPr>
                <w:lang w:val="de-DE"/>
              </w:rPr>
              <w:t xml:space="preserve"> Unterbauwaschtische eignen sich besonders für den öffentlichen und </w:t>
            </w:r>
            <w:r w:rsidR="00BD4E98" w:rsidRPr="004356DF">
              <w:rPr>
                <w:lang w:val="de-DE"/>
              </w:rPr>
              <w:t>halb</w:t>
            </w:r>
            <w:r w:rsidR="00CF71E0" w:rsidRPr="004356DF">
              <w:rPr>
                <w:lang w:val="de-DE"/>
              </w:rPr>
              <w:t>öffentlichen Bereich</w:t>
            </w:r>
            <w:r w:rsidR="00E243B9" w:rsidRPr="00314244">
              <w:rPr>
                <w:lang w:val="de-DE"/>
              </w:rPr>
              <w:t>, zum Beispiel in Reihenwaschanlagen</w:t>
            </w:r>
            <w:r w:rsidR="00CF71E0" w:rsidRPr="00314244">
              <w:rPr>
                <w:lang w:val="de-DE"/>
              </w:rPr>
              <w:t>.</w:t>
            </w:r>
            <w:r w:rsidR="00CF71E0" w:rsidRPr="004356DF">
              <w:rPr>
                <w:lang w:val="de-DE"/>
              </w:rPr>
              <w:t xml:space="preserve"> </w:t>
            </w:r>
            <w:r w:rsidR="00717127">
              <w:rPr>
                <w:lang w:val="de-DE"/>
              </w:rPr>
              <w:br/>
            </w:r>
            <w:r w:rsidR="007169E7" w:rsidRPr="004356DF">
              <w:rPr>
                <w:rFonts w:eastAsia="MS Mincho"/>
                <w:lang w:val="de-DE" w:eastAsia="ja-JP"/>
              </w:rPr>
              <w:t xml:space="preserve">Foto: </w:t>
            </w:r>
            <w:proofErr w:type="spellStart"/>
            <w:r w:rsidR="007169E7" w:rsidRPr="004356DF">
              <w:rPr>
                <w:rFonts w:eastAsia="MS Mincho"/>
                <w:lang w:val="de-DE" w:eastAsia="ja-JP"/>
              </w:rPr>
              <w:t>Geberit</w:t>
            </w:r>
            <w:proofErr w:type="spellEnd"/>
          </w:p>
        </w:tc>
      </w:tr>
    </w:tbl>
    <w:p w14:paraId="10033DBA" w14:textId="77777777" w:rsidR="009F7410" w:rsidRPr="004356DF" w:rsidRDefault="009F7410" w:rsidP="00085424">
      <w:pPr>
        <w:spacing w:after="0" w:line="240" w:lineRule="auto"/>
        <w:rPr>
          <w:rStyle w:val="Betont"/>
          <w:b/>
          <w:lang w:val="de-DE"/>
        </w:rPr>
      </w:pPr>
    </w:p>
    <w:p w14:paraId="6763B0F4" w14:textId="77777777" w:rsidR="009F7410" w:rsidRPr="004356DF" w:rsidRDefault="009F7410" w:rsidP="00085424">
      <w:pPr>
        <w:spacing w:after="0" w:line="240" w:lineRule="auto"/>
        <w:rPr>
          <w:rStyle w:val="Betont"/>
          <w:b/>
          <w:lang w:val="de-DE"/>
        </w:rPr>
      </w:pPr>
    </w:p>
    <w:p w14:paraId="76887D2B" w14:textId="77777777" w:rsidR="009F7410" w:rsidRPr="004356DF" w:rsidRDefault="009F7410" w:rsidP="00085424">
      <w:pPr>
        <w:spacing w:after="0" w:line="240" w:lineRule="auto"/>
        <w:rPr>
          <w:rStyle w:val="Betont"/>
          <w:b/>
          <w:lang w:val="de-DE"/>
        </w:rPr>
      </w:pPr>
    </w:p>
    <w:p w14:paraId="0002C581" w14:textId="77777777" w:rsidR="001D55C5" w:rsidRPr="004356DF" w:rsidRDefault="001D55C5" w:rsidP="001D55C5">
      <w:pPr>
        <w:spacing w:after="0" w:line="240" w:lineRule="auto"/>
        <w:rPr>
          <w:rStyle w:val="Betont"/>
          <w:b/>
          <w:lang w:val="de-DE"/>
        </w:rPr>
      </w:pPr>
      <w:r w:rsidRPr="004356DF">
        <w:rPr>
          <w:rStyle w:val="Betont"/>
          <w:b/>
          <w:lang w:val="de-DE"/>
        </w:rPr>
        <w:t>Weitere Auskünfte erteilt:</w:t>
      </w:r>
    </w:p>
    <w:p w14:paraId="055F9D9D" w14:textId="499F4BD3" w:rsidR="001D55C5" w:rsidRPr="004356DF" w:rsidRDefault="001D55C5" w:rsidP="001D55C5">
      <w:pPr>
        <w:pStyle w:val="Boilerpatebold"/>
        <w:rPr>
          <w:rStyle w:val="Betont"/>
          <w:b w:val="0"/>
          <w:lang w:val="de-DE"/>
        </w:rPr>
      </w:pPr>
      <w:r w:rsidRPr="004356DF">
        <w:rPr>
          <w:rStyle w:val="Betont"/>
          <w:b w:val="0"/>
          <w:lang w:val="de-DE"/>
        </w:rPr>
        <w:t>Ansel &amp; Möllers GmbH</w:t>
      </w:r>
      <w:r w:rsidRPr="004356DF">
        <w:rPr>
          <w:rStyle w:val="Betont"/>
          <w:b w:val="0"/>
          <w:lang w:val="de-DE"/>
        </w:rPr>
        <w:br/>
        <w:t>König-Karl-Straße 10, 70372 Stuttgart</w:t>
      </w:r>
      <w:r w:rsidRPr="004356DF">
        <w:rPr>
          <w:rStyle w:val="Betont"/>
          <w:b w:val="0"/>
          <w:lang w:val="de-DE"/>
        </w:rPr>
        <w:br/>
      </w:r>
      <w:r w:rsidR="00E00EAC" w:rsidRPr="004356DF">
        <w:rPr>
          <w:rStyle w:val="Betont"/>
          <w:b w:val="0"/>
          <w:lang w:val="de-DE"/>
        </w:rPr>
        <w:t xml:space="preserve">Nathalie La </w:t>
      </w:r>
      <w:proofErr w:type="spellStart"/>
      <w:r w:rsidR="00E00EAC" w:rsidRPr="004356DF">
        <w:rPr>
          <w:rStyle w:val="Betont"/>
          <w:b w:val="0"/>
          <w:lang w:val="de-DE"/>
        </w:rPr>
        <w:t>Corte</w:t>
      </w:r>
      <w:proofErr w:type="spellEnd"/>
      <w:r w:rsidR="00E00EAC" w:rsidRPr="004356DF">
        <w:rPr>
          <w:rStyle w:val="Betont"/>
          <w:b w:val="0"/>
          <w:lang w:val="de-DE"/>
        </w:rPr>
        <w:t>,</w:t>
      </w:r>
      <w:r w:rsidRPr="004356DF">
        <w:rPr>
          <w:rStyle w:val="Betont"/>
          <w:b w:val="0"/>
          <w:lang w:val="de-DE"/>
        </w:rPr>
        <w:t xml:space="preserve"> </w:t>
      </w:r>
      <w:r w:rsidR="008270F8">
        <w:rPr>
          <w:rStyle w:val="Betont"/>
          <w:b w:val="0"/>
          <w:lang w:val="de-DE"/>
        </w:rPr>
        <w:t>Michaela Lang</w:t>
      </w:r>
      <w:r w:rsidRPr="004356DF">
        <w:rPr>
          <w:rStyle w:val="Betont"/>
          <w:b w:val="0"/>
          <w:lang w:val="de-DE"/>
        </w:rPr>
        <w:br/>
        <w:t>Tel. +49 (0)711 92545-</w:t>
      </w:r>
      <w:r w:rsidR="00E00EAC" w:rsidRPr="004356DF">
        <w:rPr>
          <w:rStyle w:val="Betont"/>
          <w:b w:val="0"/>
          <w:lang w:val="de-DE"/>
        </w:rPr>
        <w:t>17</w:t>
      </w:r>
    </w:p>
    <w:p w14:paraId="402E48E8" w14:textId="58FD7596" w:rsidR="001D55C5" w:rsidRPr="004356DF" w:rsidRDefault="001D55C5" w:rsidP="001D55C5">
      <w:pPr>
        <w:pStyle w:val="Boilerpatebold"/>
        <w:rPr>
          <w:rStyle w:val="Betont"/>
          <w:b w:val="0"/>
          <w:lang w:val="de-DE"/>
        </w:rPr>
      </w:pPr>
      <w:r w:rsidRPr="004356DF">
        <w:rPr>
          <w:rStyle w:val="Betont"/>
          <w:b w:val="0"/>
          <w:lang w:val="de-DE"/>
        </w:rPr>
        <w:t xml:space="preserve">Mail: </w:t>
      </w:r>
      <w:r w:rsidR="00E00EAC" w:rsidRPr="004356DF">
        <w:rPr>
          <w:rStyle w:val="Betont"/>
          <w:b w:val="0"/>
          <w:lang w:val="de-DE"/>
        </w:rPr>
        <w:t>n.lacorte</w:t>
      </w:r>
      <w:r w:rsidRPr="004356DF">
        <w:rPr>
          <w:rStyle w:val="Betont"/>
          <w:b w:val="0"/>
          <w:lang w:val="de-DE"/>
        </w:rPr>
        <w:t xml:space="preserve">@anselmoellers.de </w:t>
      </w:r>
    </w:p>
    <w:p w14:paraId="4AAFCEC9" w14:textId="77777777" w:rsidR="001D55C5" w:rsidRPr="004356DF" w:rsidRDefault="001D55C5" w:rsidP="001D55C5">
      <w:pPr>
        <w:pStyle w:val="Boilerpatebold"/>
        <w:rPr>
          <w:rStyle w:val="Betont"/>
          <w:b w:val="0"/>
          <w:lang w:val="de-DE"/>
        </w:rPr>
      </w:pPr>
    </w:p>
    <w:p w14:paraId="559CC1F8" w14:textId="77777777" w:rsidR="001D55C5" w:rsidRPr="004356DF" w:rsidRDefault="001D55C5" w:rsidP="001D55C5">
      <w:pPr>
        <w:pStyle w:val="Boilerpatebold"/>
        <w:rPr>
          <w:rStyle w:val="Betont"/>
          <w:lang w:val="de-DE"/>
        </w:rPr>
      </w:pPr>
      <w:r w:rsidRPr="004356DF">
        <w:rPr>
          <w:rStyle w:val="Betont"/>
          <w:lang w:val="de-DE"/>
        </w:rPr>
        <w:t xml:space="preserve">Über </w:t>
      </w:r>
      <w:proofErr w:type="spellStart"/>
      <w:r w:rsidRPr="004356DF">
        <w:rPr>
          <w:rStyle w:val="Betont"/>
          <w:lang w:val="de-DE"/>
        </w:rPr>
        <w:t>Geberit</w:t>
      </w:r>
      <w:proofErr w:type="spellEnd"/>
    </w:p>
    <w:p w14:paraId="382307D8" w14:textId="77777777" w:rsidR="00B21A40" w:rsidRPr="00B756CB" w:rsidRDefault="00B21A40" w:rsidP="00B21A40">
      <w:pPr>
        <w:spacing w:after="0" w:line="240" w:lineRule="auto"/>
        <w:rPr>
          <w:sz w:val="16"/>
          <w:lang w:val="de-DE"/>
        </w:rPr>
      </w:pPr>
      <w:r w:rsidRPr="00B756CB">
        <w:rPr>
          <w:sz w:val="16"/>
          <w:lang w:val="de-CH"/>
        </w:rPr>
        <w:t xml:space="preserve">Die weltweit tätige </w:t>
      </w:r>
      <w:proofErr w:type="spellStart"/>
      <w:r w:rsidRPr="00B756CB">
        <w:rPr>
          <w:sz w:val="16"/>
          <w:lang w:val="de-CH"/>
        </w:rPr>
        <w:t>Geberit</w:t>
      </w:r>
      <w:proofErr w:type="spellEnd"/>
      <w:r w:rsidRPr="00B756CB">
        <w:rPr>
          <w:sz w:val="16"/>
          <w:lang w:val="de-CH"/>
        </w:rPr>
        <w:t xml:space="preserve"> Gruppe ist europäischer Marktführer für Sanitärprodukte. </w:t>
      </w:r>
      <w:proofErr w:type="spellStart"/>
      <w:r w:rsidRPr="00B756CB">
        <w:rPr>
          <w:sz w:val="16"/>
          <w:lang w:val="de-CH"/>
        </w:rPr>
        <w:t>Geberit</w:t>
      </w:r>
      <w:proofErr w:type="spellEnd"/>
      <w:r w:rsidRPr="00B756CB">
        <w:rPr>
          <w:sz w:val="16"/>
          <w:lang w:val="de-CH"/>
        </w:rPr>
        <w:t xml:space="preserve">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w:t>
      </w:r>
      <w:proofErr w:type="spellStart"/>
      <w:r w:rsidRPr="00B756CB">
        <w:rPr>
          <w:sz w:val="16"/>
          <w:lang w:val="de-CH"/>
        </w:rPr>
        <w:t>Geberit</w:t>
      </w:r>
      <w:proofErr w:type="spellEnd"/>
      <w:r w:rsidRPr="00B756CB">
        <w:rPr>
          <w:sz w:val="16"/>
          <w:lang w:val="de-CH"/>
        </w:rPr>
        <w:t xml:space="preserve"> 2018 einen Umsatz von CHF 3,1 Milliarden. Die </w:t>
      </w:r>
      <w:proofErr w:type="spellStart"/>
      <w:r w:rsidRPr="00B756CB">
        <w:rPr>
          <w:sz w:val="16"/>
          <w:lang w:val="de-CH"/>
        </w:rPr>
        <w:t>Geberit</w:t>
      </w:r>
      <w:proofErr w:type="spellEnd"/>
      <w:r w:rsidRPr="00B756CB">
        <w:rPr>
          <w:sz w:val="16"/>
          <w:lang w:val="de-CH"/>
        </w:rPr>
        <w:t xml:space="preserve"> Aktien sind an der SIX Swiss Exchange kotiert und seit 2012 Bestandteil des SMI (Swiss Market Index).</w:t>
      </w:r>
    </w:p>
    <w:p w14:paraId="0D0C7498" w14:textId="2386A8B4" w:rsidR="00055A5C" w:rsidRPr="00870E71" w:rsidRDefault="00055A5C" w:rsidP="001D55C5">
      <w:pPr>
        <w:spacing w:after="0" w:line="240" w:lineRule="auto"/>
        <w:rPr>
          <w:rStyle w:val="Betont"/>
          <w:b/>
          <w:lang w:val="de-DE"/>
        </w:rPr>
      </w:pPr>
    </w:p>
    <w:sectPr w:rsidR="00055A5C" w:rsidRPr="00870E71" w:rsidSect="001D55C5">
      <w:headerReference w:type="default" r:id="rId17"/>
      <w:footerReference w:type="default" r:id="rId18"/>
      <w:headerReference w:type="first" r:id="rId19"/>
      <w:type w:val="continuous"/>
      <w:pgSz w:w="11906" w:h="16838" w:code="9"/>
      <w:pgMar w:top="560" w:right="707" w:bottom="1400" w:left="1843"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23C5B1" w14:textId="77777777" w:rsidR="00845FB6" w:rsidRDefault="00845FB6" w:rsidP="00C0638B">
      <w:r>
        <w:separator/>
      </w:r>
    </w:p>
  </w:endnote>
  <w:endnote w:type="continuationSeparator" w:id="0">
    <w:p w14:paraId="13CDA7C3" w14:textId="77777777" w:rsidR="00845FB6" w:rsidRDefault="00845FB6"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215A591" w:rsidR="00BF3AEC" w:rsidRDefault="00BF3AEC" w:rsidP="00C0638B">
    <w:pPr>
      <w:pStyle w:val="Fuzeile"/>
    </w:pPr>
    <w:r>
      <w:rPr>
        <w:snapToGrid w:val="0"/>
      </w:rPr>
      <w:fldChar w:fldCharType="begin"/>
    </w:r>
    <w:r>
      <w:rPr>
        <w:snapToGrid w:val="0"/>
      </w:rPr>
      <w:instrText xml:space="preserve"> PAGE </w:instrText>
    </w:r>
    <w:r>
      <w:rPr>
        <w:snapToGrid w:val="0"/>
      </w:rPr>
      <w:fldChar w:fldCharType="separate"/>
    </w:r>
    <w:r w:rsidR="00667DDD">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4240A" w14:textId="77777777" w:rsidR="00845FB6" w:rsidRDefault="00845FB6" w:rsidP="00C0638B">
      <w:r>
        <w:separator/>
      </w:r>
    </w:p>
  </w:footnote>
  <w:footnote w:type="continuationSeparator" w:id="0">
    <w:p w14:paraId="18450C0F" w14:textId="77777777" w:rsidR="00845FB6" w:rsidRDefault="00845FB6"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BF3AEC" w:rsidRDefault="00BF3AEC"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BF3AEC" w:rsidRDefault="00BF3AEC" w:rsidP="00C0638B">
    <w:pPr>
      <w:pStyle w:val="Kopfzeile"/>
    </w:pPr>
  </w:p>
  <w:p w14:paraId="3939F970" w14:textId="77777777" w:rsidR="00BF3AEC" w:rsidRDefault="00BF3AEC" w:rsidP="00C0638B">
    <w:pPr>
      <w:pStyle w:val="Kopfzeile"/>
    </w:pPr>
  </w:p>
  <w:p w14:paraId="1D10099C" w14:textId="77777777" w:rsidR="00BF3AEC" w:rsidRDefault="00BF3AEC" w:rsidP="00C0638B">
    <w:pPr>
      <w:pStyle w:val="Kopfzeile"/>
    </w:pPr>
  </w:p>
  <w:p w14:paraId="6BA002F4" w14:textId="77777777" w:rsidR="00BF3AEC" w:rsidRDefault="00BF3AEC"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BF3AEC" w:rsidRDefault="00BF3AEC"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abstractNum w:abstractNumId="1">
    <w:nsid w:val="00DF216F"/>
    <w:multiLevelType w:val="multilevel"/>
    <w:tmpl w:val="C95C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A597F"/>
    <w:multiLevelType w:val="multilevel"/>
    <w:tmpl w:val="481C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F404D5"/>
    <w:multiLevelType w:val="multilevel"/>
    <w:tmpl w:val="361A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F154CB"/>
    <w:multiLevelType w:val="multilevel"/>
    <w:tmpl w:val="5D30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1536BF"/>
    <w:multiLevelType w:val="multilevel"/>
    <w:tmpl w:val="13EA6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214265"/>
    <w:multiLevelType w:val="hybridMultilevel"/>
    <w:tmpl w:val="AED6BA58"/>
    <w:lvl w:ilvl="0" w:tplc="50BCC982">
      <w:start w:val="1"/>
      <w:numFmt w:val="bullet"/>
      <w:lvlText w:val="•"/>
      <w:lvlJc w:val="left"/>
      <w:pPr>
        <w:tabs>
          <w:tab w:val="num" w:pos="720"/>
        </w:tabs>
        <w:ind w:left="720" w:hanging="360"/>
      </w:pPr>
      <w:rPr>
        <w:rFonts w:ascii="Times" w:hAnsi="Times" w:hint="default"/>
      </w:rPr>
    </w:lvl>
    <w:lvl w:ilvl="1" w:tplc="095EA61E">
      <w:start w:val="1"/>
      <w:numFmt w:val="bullet"/>
      <w:lvlText w:val="•"/>
      <w:lvlJc w:val="left"/>
      <w:pPr>
        <w:tabs>
          <w:tab w:val="num" w:pos="1440"/>
        </w:tabs>
        <w:ind w:left="1440" w:hanging="360"/>
      </w:pPr>
      <w:rPr>
        <w:rFonts w:ascii="Times" w:hAnsi="Times" w:hint="default"/>
      </w:rPr>
    </w:lvl>
    <w:lvl w:ilvl="2" w:tplc="52B8D128" w:tentative="1">
      <w:start w:val="1"/>
      <w:numFmt w:val="bullet"/>
      <w:lvlText w:val="•"/>
      <w:lvlJc w:val="left"/>
      <w:pPr>
        <w:tabs>
          <w:tab w:val="num" w:pos="2160"/>
        </w:tabs>
        <w:ind w:left="2160" w:hanging="360"/>
      </w:pPr>
      <w:rPr>
        <w:rFonts w:ascii="Times" w:hAnsi="Times" w:hint="default"/>
      </w:rPr>
    </w:lvl>
    <w:lvl w:ilvl="3" w:tplc="8D94E66A" w:tentative="1">
      <w:start w:val="1"/>
      <w:numFmt w:val="bullet"/>
      <w:lvlText w:val="•"/>
      <w:lvlJc w:val="left"/>
      <w:pPr>
        <w:tabs>
          <w:tab w:val="num" w:pos="2880"/>
        </w:tabs>
        <w:ind w:left="2880" w:hanging="360"/>
      </w:pPr>
      <w:rPr>
        <w:rFonts w:ascii="Times" w:hAnsi="Times" w:hint="default"/>
      </w:rPr>
    </w:lvl>
    <w:lvl w:ilvl="4" w:tplc="36EA094C" w:tentative="1">
      <w:start w:val="1"/>
      <w:numFmt w:val="bullet"/>
      <w:lvlText w:val="•"/>
      <w:lvlJc w:val="left"/>
      <w:pPr>
        <w:tabs>
          <w:tab w:val="num" w:pos="3600"/>
        </w:tabs>
        <w:ind w:left="3600" w:hanging="360"/>
      </w:pPr>
      <w:rPr>
        <w:rFonts w:ascii="Times" w:hAnsi="Times" w:hint="default"/>
      </w:rPr>
    </w:lvl>
    <w:lvl w:ilvl="5" w:tplc="139CBFF0" w:tentative="1">
      <w:start w:val="1"/>
      <w:numFmt w:val="bullet"/>
      <w:lvlText w:val="•"/>
      <w:lvlJc w:val="left"/>
      <w:pPr>
        <w:tabs>
          <w:tab w:val="num" w:pos="4320"/>
        </w:tabs>
        <w:ind w:left="4320" w:hanging="360"/>
      </w:pPr>
      <w:rPr>
        <w:rFonts w:ascii="Times" w:hAnsi="Times" w:hint="default"/>
      </w:rPr>
    </w:lvl>
    <w:lvl w:ilvl="6" w:tplc="F2DEF9A4" w:tentative="1">
      <w:start w:val="1"/>
      <w:numFmt w:val="bullet"/>
      <w:lvlText w:val="•"/>
      <w:lvlJc w:val="left"/>
      <w:pPr>
        <w:tabs>
          <w:tab w:val="num" w:pos="5040"/>
        </w:tabs>
        <w:ind w:left="5040" w:hanging="360"/>
      </w:pPr>
      <w:rPr>
        <w:rFonts w:ascii="Times" w:hAnsi="Times" w:hint="default"/>
      </w:rPr>
    </w:lvl>
    <w:lvl w:ilvl="7" w:tplc="A0D6BF02" w:tentative="1">
      <w:start w:val="1"/>
      <w:numFmt w:val="bullet"/>
      <w:lvlText w:val="•"/>
      <w:lvlJc w:val="left"/>
      <w:pPr>
        <w:tabs>
          <w:tab w:val="num" w:pos="5760"/>
        </w:tabs>
        <w:ind w:left="5760" w:hanging="360"/>
      </w:pPr>
      <w:rPr>
        <w:rFonts w:ascii="Times" w:hAnsi="Times" w:hint="default"/>
      </w:rPr>
    </w:lvl>
    <w:lvl w:ilvl="8" w:tplc="58AE827A" w:tentative="1">
      <w:start w:val="1"/>
      <w:numFmt w:val="bullet"/>
      <w:lvlText w:val="•"/>
      <w:lvlJc w:val="left"/>
      <w:pPr>
        <w:tabs>
          <w:tab w:val="num" w:pos="6480"/>
        </w:tabs>
        <w:ind w:left="6480" w:hanging="360"/>
      </w:pPr>
      <w:rPr>
        <w:rFonts w:ascii="Times" w:hAnsi="Times" w:hint="default"/>
      </w:rPr>
    </w:lvl>
  </w:abstractNum>
  <w:abstractNum w:abstractNumId="7">
    <w:nsid w:val="29D2184E"/>
    <w:multiLevelType w:val="multilevel"/>
    <w:tmpl w:val="19B4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E854CC"/>
    <w:multiLevelType w:val="hybridMultilevel"/>
    <w:tmpl w:val="6686B7FC"/>
    <w:lvl w:ilvl="0" w:tplc="24D0C7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054E1D"/>
    <w:multiLevelType w:val="multilevel"/>
    <w:tmpl w:val="015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FF7E74"/>
    <w:multiLevelType w:val="multilevel"/>
    <w:tmpl w:val="1396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35458A"/>
    <w:multiLevelType w:val="multilevel"/>
    <w:tmpl w:val="12883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422C18"/>
    <w:multiLevelType w:val="multilevel"/>
    <w:tmpl w:val="940A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E57F2"/>
    <w:multiLevelType w:val="hybridMultilevel"/>
    <w:tmpl w:val="96B08542"/>
    <w:lvl w:ilvl="0" w:tplc="8366855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B974810"/>
    <w:multiLevelType w:val="multilevel"/>
    <w:tmpl w:val="A0C2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4B6288"/>
    <w:multiLevelType w:val="multilevel"/>
    <w:tmpl w:val="A004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361D5A"/>
    <w:multiLevelType w:val="multilevel"/>
    <w:tmpl w:val="66C6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91B1E"/>
    <w:multiLevelType w:val="multilevel"/>
    <w:tmpl w:val="1BB2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6466D3"/>
    <w:multiLevelType w:val="hybridMultilevel"/>
    <w:tmpl w:val="13CCE6FC"/>
    <w:lvl w:ilvl="0" w:tplc="0F2A3BFE">
      <w:start w:val="1"/>
      <w:numFmt w:val="bullet"/>
      <w:lvlText w:val="•"/>
      <w:lvlJc w:val="left"/>
      <w:pPr>
        <w:tabs>
          <w:tab w:val="num" w:pos="720"/>
        </w:tabs>
        <w:ind w:left="720" w:hanging="360"/>
      </w:pPr>
      <w:rPr>
        <w:rFonts w:ascii="Times New Roman" w:hAnsi="Times New Roman" w:hint="default"/>
      </w:rPr>
    </w:lvl>
    <w:lvl w:ilvl="1" w:tplc="EFCC199A">
      <w:start w:val="1"/>
      <w:numFmt w:val="bullet"/>
      <w:lvlText w:val="•"/>
      <w:lvlJc w:val="left"/>
      <w:pPr>
        <w:tabs>
          <w:tab w:val="num" w:pos="1440"/>
        </w:tabs>
        <w:ind w:left="1440" w:hanging="360"/>
      </w:pPr>
      <w:rPr>
        <w:rFonts w:ascii="Times New Roman" w:hAnsi="Times New Roman" w:hint="default"/>
      </w:rPr>
    </w:lvl>
    <w:lvl w:ilvl="2" w:tplc="7DDCBEBC" w:tentative="1">
      <w:start w:val="1"/>
      <w:numFmt w:val="bullet"/>
      <w:lvlText w:val="•"/>
      <w:lvlJc w:val="left"/>
      <w:pPr>
        <w:tabs>
          <w:tab w:val="num" w:pos="2160"/>
        </w:tabs>
        <w:ind w:left="2160" w:hanging="360"/>
      </w:pPr>
      <w:rPr>
        <w:rFonts w:ascii="Times New Roman" w:hAnsi="Times New Roman" w:hint="default"/>
      </w:rPr>
    </w:lvl>
    <w:lvl w:ilvl="3" w:tplc="E682AC02" w:tentative="1">
      <w:start w:val="1"/>
      <w:numFmt w:val="bullet"/>
      <w:lvlText w:val="•"/>
      <w:lvlJc w:val="left"/>
      <w:pPr>
        <w:tabs>
          <w:tab w:val="num" w:pos="2880"/>
        </w:tabs>
        <w:ind w:left="2880" w:hanging="360"/>
      </w:pPr>
      <w:rPr>
        <w:rFonts w:ascii="Times New Roman" w:hAnsi="Times New Roman" w:hint="default"/>
      </w:rPr>
    </w:lvl>
    <w:lvl w:ilvl="4" w:tplc="572CB072" w:tentative="1">
      <w:start w:val="1"/>
      <w:numFmt w:val="bullet"/>
      <w:lvlText w:val="•"/>
      <w:lvlJc w:val="left"/>
      <w:pPr>
        <w:tabs>
          <w:tab w:val="num" w:pos="3600"/>
        </w:tabs>
        <w:ind w:left="3600" w:hanging="360"/>
      </w:pPr>
      <w:rPr>
        <w:rFonts w:ascii="Times New Roman" w:hAnsi="Times New Roman" w:hint="default"/>
      </w:rPr>
    </w:lvl>
    <w:lvl w:ilvl="5" w:tplc="8496E604" w:tentative="1">
      <w:start w:val="1"/>
      <w:numFmt w:val="bullet"/>
      <w:lvlText w:val="•"/>
      <w:lvlJc w:val="left"/>
      <w:pPr>
        <w:tabs>
          <w:tab w:val="num" w:pos="4320"/>
        </w:tabs>
        <w:ind w:left="4320" w:hanging="360"/>
      </w:pPr>
      <w:rPr>
        <w:rFonts w:ascii="Times New Roman" w:hAnsi="Times New Roman" w:hint="default"/>
      </w:rPr>
    </w:lvl>
    <w:lvl w:ilvl="6" w:tplc="B64E51A8" w:tentative="1">
      <w:start w:val="1"/>
      <w:numFmt w:val="bullet"/>
      <w:lvlText w:val="•"/>
      <w:lvlJc w:val="left"/>
      <w:pPr>
        <w:tabs>
          <w:tab w:val="num" w:pos="5040"/>
        </w:tabs>
        <w:ind w:left="5040" w:hanging="360"/>
      </w:pPr>
      <w:rPr>
        <w:rFonts w:ascii="Times New Roman" w:hAnsi="Times New Roman" w:hint="default"/>
      </w:rPr>
    </w:lvl>
    <w:lvl w:ilvl="7" w:tplc="FBCC6210" w:tentative="1">
      <w:start w:val="1"/>
      <w:numFmt w:val="bullet"/>
      <w:lvlText w:val="•"/>
      <w:lvlJc w:val="left"/>
      <w:pPr>
        <w:tabs>
          <w:tab w:val="num" w:pos="5760"/>
        </w:tabs>
        <w:ind w:left="5760" w:hanging="360"/>
      </w:pPr>
      <w:rPr>
        <w:rFonts w:ascii="Times New Roman" w:hAnsi="Times New Roman" w:hint="default"/>
      </w:rPr>
    </w:lvl>
    <w:lvl w:ilvl="8" w:tplc="6F2A2B9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7DC228D"/>
    <w:multiLevelType w:val="multilevel"/>
    <w:tmpl w:val="726C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637A93"/>
    <w:multiLevelType w:val="multilevel"/>
    <w:tmpl w:val="3FF86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412C83"/>
    <w:multiLevelType w:val="multilevel"/>
    <w:tmpl w:val="9C6C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B53C5D"/>
    <w:multiLevelType w:val="hybridMultilevel"/>
    <w:tmpl w:val="1A5CB6EC"/>
    <w:lvl w:ilvl="0" w:tplc="FEEAFF38">
      <w:start w:val="1"/>
      <w:numFmt w:val="bullet"/>
      <w:lvlText w:val="•"/>
      <w:lvlJc w:val="left"/>
      <w:pPr>
        <w:tabs>
          <w:tab w:val="num" w:pos="720"/>
        </w:tabs>
        <w:ind w:left="720" w:hanging="360"/>
      </w:pPr>
      <w:rPr>
        <w:rFonts w:ascii="Times New Roman" w:hAnsi="Times New Roman" w:hint="default"/>
      </w:rPr>
    </w:lvl>
    <w:lvl w:ilvl="1" w:tplc="93D4BAE0">
      <w:start w:val="1"/>
      <w:numFmt w:val="bullet"/>
      <w:lvlText w:val="•"/>
      <w:lvlJc w:val="left"/>
      <w:pPr>
        <w:tabs>
          <w:tab w:val="num" w:pos="1440"/>
        </w:tabs>
        <w:ind w:left="1440" w:hanging="360"/>
      </w:pPr>
      <w:rPr>
        <w:rFonts w:ascii="Times New Roman" w:hAnsi="Times New Roman" w:hint="default"/>
      </w:rPr>
    </w:lvl>
    <w:lvl w:ilvl="2" w:tplc="95CAFA52" w:tentative="1">
      <w:start w:val="1"/>
      <w:numFmt w:val="bullet"/>
      <w:lvlText w:val="•"/>
      <w:lvlJc w:val="left"/>
      <w:pPr>
        <w:tabs>
          <w:tab w:val="num" w:pos="2160"/>
        </w:tabs>
        <w:ind w:left="2160" w:hanging="360"/>
      </w:pPr>
      <w:rPr>
        <w:rFonts w:ascii="Times New Roman" w:hAnsi="Times New Roman" w:hint="default"/>
      </w:rPr>
    </w:lvl>
    <w:lvl w:ilvl="3" w:tplc="C09805A4" w:tentative="1">
      <w:start w:val="1"/>
      <w:numFmt w:val="bullet"/>
      <w:lvlText w:val="•"/>
      <w:lvlJc w:val="left"/>
      <w:pPr>
        <w:tabs>
          <w:tab w:val="num" w:pos="2880"/>
        </w:tabs>
        <w:ind w:left="2880" w:hanging="360"/>
      </w:pPr>
      <w:rPr>
        <w:rFonts w:ascii="Times New Roman" w:hAnsi="Times New Roman" w:hint="default"/>
      </w:rPr>
    </w:lvl>
    <w:lvl w:ilvl="4" w:tplc="E7F2F1DC" w:tentative="1">
      <w:start w:val="1"/>
      <w:numFmt w:val="bullet"/>
      <w:lvlText w:val="•"/>
      <w:lvlJc w:val="left"/>
      <w:pPr>
        <w:tabs>
          <w:tab w:val="num" w:pos="3600"/>
        </w:tabs>
        <w:ind w:left="3600" w:hanging="360"/>
      </w:pPr>
      <w:rPr>
        <w:rFonts w:ascii="Times New Roman" w:hAnsi="Times New Roman" w:hint="default"/>
      </w:rPr>
    </w:lvl>
    <w:lvl w:ilvl="5" w:tplc="2C3C8912" w:tentative="1">
      <w:start w:val="1"/>
      <w:numFmt w:val="bullet"/>
      <w:lvlText w:val="•"/>
      <w:lvlJc w:val="left"/>
      <w:pPr>
        <w:tabs>
          <w:tab w:val="num" w:pos="4320"/>
        </w:tabs>
        <w:ind w:left="4320" w:hanging="360"/>
      </w:pPr>
      <w:rPr>
        <w:rFonts w:ascii="Times New Roman" w:hAnsi="Times New Roman" w:hint="default"/>
      </w:rPr>
    </w:lvl>
    <w:lvl w:ilvl="6" w:tplc="E406806A" w:tentative="1">
      <w:start w:val="1"/>
      <w:numFmt w:val="bullet"/>
      <w:lvlText w:val="•"/>
      <w:lvlJc w:val="left"/>
      <w:pPr>
        <w:tabs>
          <w:tab w:val="num" w:pos="5040"/>
        </w:tabs>
        <w:ind w:left="5040" w:hanging="360"/>
      </w:pPr>
      <w:rPr>
        <w:rFonts w:ascii="Times New Roman" w:hAnsi="Times New Roman" w:hint="default"/>
      </w:rPr>
    </w:lvl>
    <w:lvl w:ilvl="7" w:tplc="FF90C65C" w:tentative="1">
      <w:start w:val="1"/>
      <w:numFmt w:val="bullet"/>
      <w:lvlText w:val="•"/>
      <w:lvlJc w:val="left"/>
      <w:pPr>
        <w:tabs>
          <w:tab w:val="num" w:pos="5760"/>
        </w:tabs>
        <w:ind w:left="5760" w:hanging="360"/>
      </w:pPr>
      <w:rPr>
        <w:rFonts w:ascii="Times New Roman" w:hAnsi="Times New Roman" w:hint="default"/>
      </w:rPr>
    </w:lvl>
    <w:lvl w:ilvl="8" w:tplc="6F9AF1C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73500B47"/>
    <w:multiLevelType w:val="multilevel"/>
    <w:tmpl w:val="8734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7563C2"/>
    <w:multiLevelType w:val="multilevel"/>
    <w:tmpl w:val="B5F6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95562D"/>
    <w:multiLevelType w:val="multilevel"/>
    <w:tmpl w:val="6ADC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385086"/>
    <w:multiLevelType w:val="multilevel"/>
    <w:tmpl w:val="DF323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652EE5"/>
    <w:multiLevelType w:val="multilevel"/>
    <w:tmpl w:val="6C16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312A6D"/>
    <w:multiLevelType w:val="multilevel"/>
    <w:tmpl w:val="C97C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22"/>
  </w:num>
  <w:num w:numId="4">
    <w:abstractNumId w:val="18"/>
  </w:num>
  <w:num w:numId="5">
    <w:abstractNumId w:val="13"/>
  </w:num>
  <w:num w:numId="6">
    <w:abstractNumId w:val="6"/>
  </w:num>
  <w:num w:numId="7">
    <w:abstractNumId w:val="5"/>
  </w:num>
  <w:num w:numId="8">
    <w:abstractNumId w:val="16"/>
  </w:num>
  <w:num w:numId="9">
    <w:abstractNumId w:val="4"/>
  </w:num>
  <w:num w:numId="10">
    <w:abstractNumId w:val="21"/>
  </w:num>
  <w:num w:numId="11">
    <w:abstractNumId w:val="28"/>
  </w:num>
  <w:num w:numId="12">
    <w:abstractNumId w:val="27"/>
  </w:num>
  <w:num w:numId="13">
    <w:abstractNumId w:val="11"/>
  </w:num>
  <w:num w:numId="14">
    <w:abstractNumId w:val="17"/>
  </w:num>
  <w:num w:numId="15">
    <w:abstractNumId w:val="2"/>
  </w:num>
  <w:num w:numId="16">
    <w:abstractNumId w:val="24"/>
  </w:num>
  <w:num w:numId="17">
    <w:abstractNumId w:val="9"/>
  </w:num>
  <w:num w:numId="18">
    <w:abstractNumId w:val="3"/>
  </w:num>
  <w:num w:numId="19">
    <w:abstractNumId w:val="19"/>
  </w:num>
  <w:num w:numId="20">
    <w:abstractNumId w:val="26"/>
  </w:num>
  <w:num w:numId="21">
    <w:abstractNumId w:val="10"/>
  </w:num>
  <w:num w:numId="22">
    <w:abstractNumId w:val="23"/>
  </w:num>
  <w:num w:numId="23">
    <w:abstractNumId w:val="7"/>
  </w:num>
  <w:num w:numId="24">
    <w:abstractNumId w:val="15"/>
  </w:num>
  <w:num w:numId="25">
    <w:abstractNumId w:val="14"/>
  </w:num>
  <w:num w:numId="26">
    <w:abstractNumId w:val="12"/>
  </w:num>
  <w:num w:numId="27">
    <w:abstractNumId w:val="25"/>
  </w:num>
  <w:num w:numId="28">
    <w:abstractNumId w:val="1"/>
  </w:num>
  <w:num w:numId="2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41F8"/>
    <w:rsid w:val="00006036"/>
    <w:rsid w:val="0001319D"/>
    <w:rsid w:val="00026BB7"/>
    <w:rsid w:val="00031FB8"/>
    <w:rsid w:val="0003426A"/>
    <w:rsid w:val="000435CF"/>
    <w:rsid w:val="00043622"/>
    <w:rsid w:val="00044B98"/>
    <w:rsid w:val="00045C33"/>
    <w:rsid w:val="00055A5C"/>
    <w:rsid w:val="00063A9A"/>
    <w:rsid w:val="00073E45"/>
    <w:rsid w:val="00082365"/>
    <w:rsid w:val="00084DF7"/>
    <w:rsid w:val="00085424"/>
    <w:rsid w:val="00096B04"/>
    <w:rsid w:val="000A1392"/>
    <w:rsid w:val="000A20E7"/>
    <w:rsid w:val="000A3640"/>
    <w:rsid w:val="000A5A93"/>
    <w:rsid w:val="000B5D29"/>
    <w:rsid w:val="000D1568"/>
    <w:rsid w:val="000D5800"/>
    <w:rsid w:val="000E3878"/>
    <w:rsid w:val="000E4F7B"/>
    <w:rsid w:val="000F45C8"/>
    <w:rsid w:val="000F6067"/>
    <w:rsid w:val="000F69A3"/>
    <w:rsid w:val="000F749D"/>
    <w:rsid w:val="0010640E"/>
    <w:rsid w:val="001077B5"/>
    <w:rsid w:val="0011200D"/>
    <w:rsid w:val="00120AF2"/>
    <w:rsid w:val="00123490"/>
    <w:rsid w:val="00124F7C"/>
    <w:rsid w:val="0012582E"/>
    <w:rsid w:val="0013181C"/>
    <w:rsid w:val="001334D3"/>
    <w:rsid w:val="00136CA5"/>
    <w:rsid w:val="00137250"/>
    <w:rsid w:val="00150D35"/>
    <w:rsid w:val="00151FBA"/>
    <w:rsid w:val="00157DA4"/>
    <w:rsid w:val="00174208"/>
    <w:rsid w:val="00177EEB"/>
    <w:rsid w:val="001826EB"/>
    <w:rsid w:val="00191CD9"/>
    <w:rsid w:val="001A5E6F"/>
    <w:rsid w:val="001C138F"/>
    <w:rsid w:val="001C4934"/>
    <w:rsid w:val="001C4E0A"/>
    <w:rsid w:val="001D3E24"/>
    <w:rsid w:val="001D3EC9"/>
    <w:rsid w:val="001D55C5"/>
    <w:rsid w:val="001E18DB"/>
    <w:rsid w:val="001E5F11"/>
    <w:rsid w:val="00201252"/>
    <w:rsid w:val="00210F54"/>
    <w:rsid w:val="002122B9"/>
    <w:rsid w:val="002126E8"/>
    <w:rsid w:val="0021427B"/>
    <w:rsid w:val="002150D6"/>
    <w:rsid w:val="002176F2"/>
    <w:rsid w:val="00225C5E"/>
    <w:rsid w:val="002403F9"/>
    <w:rsid w:val="00240C11"/>
    <w:rsid w:val="0024228F"/>
    <w:rsid w:val="00243DCB"/>
    <w:rsid w:val="00250FAE"/>
    <w:rsid w:val="002557C5"/>
    <w:rsid w:val="00256400"/>
    <w:rsid w:val="00274BB0"/>
    <w:rsid w:val="0027782E"/>
    <w:rsid w:val="002828DD"/>
    <w:rsid w:val="00287CAF"/>
    <w:rsid w:val="002909BE"/>
    <w:rsid w:val="002916A7"/>
    <w:rsid w:val="002A189E"/>
    <w:rsid w:val="002A1B0E"/>
    <w:rsid w:val="002A3D93"/>
    <w:rsid w:val="002A54F0"/>
    <w:rsid w:val="002A5B9F"/>
    <w:rsid w:val="002A5BBF"/>
    <w:rsid w:val="002A68E4"/>
    <w:rsid w:val="002B0FE2"/>
    <w:rsid w:val="002B4364"/>
    <w:rsid w:val="002B72BA"/>
    <w:rsid w:val="002C4577"/>
    <w:rsid w:val="002D0013"/>
    <w:rsid w:val="002D429A"/>
    <w:rsid w:val="002D5E34"/>
    <w:rsid w:val="002F2F6F"/>
    <w:rsid w:val="002F4E16"/>
    <w:rsid w:val="002F6845"/>
    <w:rsid w:val="003000AE"/>
    <w:rsid w:val="00305C12"/>
    <w:rsid w:val="0030603F"/>
    <w:rsid w:val="00310890"/>
    <w:rsid w:val="00311832"/>
    <w:rsid w:val="00314244"/>
    <w:rsid w:val="00315AE3"/>
    <w:rsid w:val="003240E8"/>
    <w:rsid w:val="00324B9D"/>
    <w:rsid w:val="00334C49"/>
    <w:rsid w:val="003351CE"/>
    <w:rsid w:val="003374CB"/>
    <w:rsid w:val="00346948"/>
    <w:rsid w:val="0035401B"/>
    <w:rsid w:val="00361E50"/>
    <w:rsid w:val="00363332"/>
    <w:rsid w:val="00364634"/>
    <w:rsid w:val="003755AE"/>
    <w:rsid w:val="00387CAE"/>
    <w:rsid w:val="00393EDE"/>
    <w:rsid w:val="003B6BCC"/>
    <w:rsid w:val="003C046A"/>
    <w:rsid w:val="003C2ED0"/>
    <w:rsid w:val="003C7D87"/>
    <w:rsid w:val="003D0185"/>
    <w:rsid w:val="003D09C0"/>
    <w:rsid w:val="003D0AE9"/>
    <w:rsid w:val="003D223F"/>
    <w:rsid w:val="003D62BD"/>
    <w:rsid w:val="003E2D83"/>
    <w:rsid w:val="003E6B5A"/>
    <w:rsid w:val="003F4BE4"/>
    <w:rsid w:val="00400327"/>
    <w:rsid w:val="00405C9B"/>
    <w:rsid w:val="00411311"/>
    <w:rsid w:val="004236FE"/>
    <w:rsid w:val="00424EE9"/>
    <w:rsid w:val="004307BE"/>
    <w:rsid w:val="00431757"/>
    <w:rsid w:val="00434F7A"/>
    <w:rsid w:val="004356DF"/>
    <w:rsid w:val="00445A30"/>
    <w:rsid w:val="00446229"/>
    <w:rsid w:val="00451E99"/>
    <w:rsid w:val="0045394F"/>
    <w:rsid w:val="00466075"/>
    <w:rsid w:val="004677B1"/>
    <w:rsid w:val="004776C0"/>
    <w:rsid w:val="00481330"/>
    <w:rsid w:val="00492409"/>
    <w:rsid w:val="00497F7A"/>
    <w:rsid w:val="004A0B9B"/>
    <w:rsid w:val="004A3EA4"/>
    <w:rsid w:val="004B3FDC"/>
    <w:rsid w:val="004C3FDA"/>
    <w:rsid w:val="004C77C1"/>
    <w:rsid w:val="004D0AC5"/>
    <w:rsid w:val="004D34EF"/>
    <w:rsid w:val="004D7B63"/>
    <w:rsid w:val="004E0467"/>
    <w:rsid w:val="004E5BDE"/>
    <w:rsid w:val="004E7FBE"/>
    <w:rsid w:val="00513129"/>
    <w:rsid w:val="00516F61"/>
    <w:rsid w:val="00520DD7"/>
    <w:rsid w:val="00533A33"/>
    <w:rsid w:val="00537B5B"/>
    <w:rsid w:val="005500EB"/>
    <w:rsid w:val="00556985"/>
    <w:rsid w:val="00561F76"/>
    <w:rsid w:val="0056727B"/>
    <w:rsid w:val="00576E21"/>
    <w:rsid w:val="00583B03"/>
    <w:rsid w:val="005941FC"/>
    <w:rsid w:val="005A3C3D"/>
    <w:rsid w:val="005A5ABC"/>
    <w:rsid w:val="005B491D"/>
    <w:rsid w:val="005C3DA7"/>
    <w:rsid w:val="005F6197"/>
    <w:rsid w:val="00615F8F"/>
    <w:rsid w:val="006224C8"/>
    <w:rsid w:val="00626040"/>
    <w:rsid w:val="00630D22"/>
    <w:rsid w:val="00631D79"/>
    <w:rsid w:val="00634009"/>
    <w:rsid w:val="00636E19"/>
    <w:rsid w:val="0064244F"/>
    <w:rsid w:val="0064669F"/>
    <w:rsid w:val="006549DC"/>
    <w:rsid w:val="006551AE"/>
    <w:rsid w:val="0065706F"/>
    <w:rsid w:val="00657CC5"/>
    <w:rsid w:val="006606A9"/>
    <w:rsid w:val="006641F5"/>
    <w:rsid w:val="006652A6"/>
    <w:rsid w:val="00667DDD"/>
    <w:rsid w:val="00671925"/>
    <w:rsid w:val="00685137"/>
    <w:rsid w:val="00696D9E"/>
    <w:rsid w:val="006A2967"/>
    <w:rsid w:val="006A4808"/>
    <w:rsid w:val="006B13D5"/>
    <w:rsid w:val="006B1A0B"/>
    <w:rsid w:val="006B59D7"/>
    <w:rsid w:val="006B6796"/>
    <w:rsid w:val="006B6CAA"/>
    <w:rsid w:val="006B705F"/>
    <w:rsid w:val="006C01CE"/>
    <w:rsid w:val="006C070A"/>
    <w:rsid w:val="006C0EEE"/>
    <w:rsid w:val="006D0EE8"/>
    <w:rsid w:val="006E0550"/>
    <w:rsid w:val="006F3353"/>
    <w:rsid w:val="006F4B09"/>
    <w:rsid w:val="007124C6"/>
    <w:rsid w:val="00715059"/>
    <w:rsid w:val="007169E7"/>
    <w:rsid w:val="00717127"/>
    <w:rsid w:val="0072165A"/>
    <w:rsid w:val="00721A97"/>
    <w:rsid w:val="00722C18"/>
    <w:rsid w:val="0072308A"/>
    <w:rsid w:val="00726FF7"/>
    <w:rsid w:val="00727196"/>
    <w:rsid w:val="00730462"/>
    <w:rsid w:val="00731D00"/>
    <w:rsid w:val="00734EA0"/>
    <w:rsid w:val="00742FBF"/>
    <w:rsid w:val="00745B3E"/>
    <w:rsid w:val="0075368F"/>
    <w:rsid w:val="0075372E"/>
    <w:rsid w:val="0075387D"/>
    <w:rsid w:val="007550F5"/>
    <w:rsid w:val="00757E74"/>
    <w:rsid w:val="00763A4D"/>
    <w:rsid w:val="00771BDE"/>
    <w:rsid w:val="0077592B"/>
    <w:rsid w:val="007801F9"/>
    <w:rsid w:val="00780AB0"/>
    <w:rsid w:val="00781627"/>
    <w:rsid w:val="00785851"/>
    <w:rsid w:val="00785B70"/>
    <w:rsid w:val="00795D31"/>
    <w:rsid w:val="007960BE"/>
    <w:rsid w:val="007A43D7"/>
    <w:rsid w:val="007A456B"/>
    <w:rsid w:val="007A5790"/>
    <w:rsid w:val="007B07D2"/>
    <w:rsid w:val="007C484A"/>
    <w:rsid w:val="007C4859"/>
    <w:rsid w:val="007E08F0"/>
    <w:rsid w:val="007E107B"/>
    <w:rsid w:val="007E30EF"/>
    <w:rsid w:val="007E6A89"/>
    <w:rsid w:val="007F171A"/>
    <w:rsid w:val="007F5990"/>
    <w:rsid w:val="007F5D73"/>
    <w:rsid w:val="007F5FF9"/>
    <w:rsid w:val="008023B0"/>
    <w:rsid w:val="00810539"/>
    <w:rsid w:val="0081120D"/>
    <w:rsid w:val="00813137"/>
    <w:rsid w:val="008223D1"/>
    <w:rsid w:val="008270F8"/>
    <w:rsid w:val="00827C4B"/>
    <w:rsid w:val="0083151A"/>
    <w:rsid w:val="00843430"/>
    <w:rsid w:val="00845FB6"/>
    <w:rsid w:val="00852FDC"/>
    <w:rsid w:val="00854124"/>
    <w:rsid w:val="0086625F"/>
    <w:rsid w:val="008704D8"/>
    <w:rsid w:val="00870E71"/>
    <w:rsid w:val="00873FB4"/>
    <w:rsid w:val="0088471F"/>
    <w:rsid w:val="00893F5F"/>
    <w:rsid w:val="008A3C3A"/>
    <w:rsid w:val="008A72DE"/>
    <w:rsid w:val="008B15D6"/>
    <w:rsid w:val="008B4FFC"/>
    <w:rsid w:val="008B560D"/>
    <w:rsid w:val="008B76DF"/>
    <w:rsid w:val="008C5654"/>
    <w:rsid w:val="008C6E0C"/>
    <w:rsid w:val="008D2B5C"/>
    <w:rsid w:val="008D397A"/>
    <w:rsid w:val="008D4A2F"/>
    <w:rsid w:val="008D592C"/>
    <w:rsid w:val="008E4E38"/>
    <w:rsid w:val="008E72B3"/>
    <w:rsid w:val="008E7776"/>
    <w:rsid w:val="008F1362"/>
    <w:rsid w:val="00900D67"/>
    <w:rsid w:val="0090390A"/>
    <w:rsid w:val="00924072"/>
    <w:rsid w:val="00933B59"/>
    <w:rsid w:val="00934FF8"/>
    <w:rsid w:val="009441E9"/>
    <w:rsid w:val="009475B3"/>
    <w:rsid w:val="00956464"/>
    <w:rsid w:val="00962DA2"/>
    <w:rsid w:val="00964D3A"/>
    <w:rsid w:val="00964FA1"/>
    <w:rsid w:val="009657CC"/>
    <w:rsid w:val="00970109"/>
    <w:rsid w:val="009740D0"/>
    <w:rsid w:val="00977B90"/>
    <w:rsid w:val="00993B0B"/>
    <w:rsid w:val="00997D90"/>
    <w:rsid w:val="009A0781"/>
    <w:rsid w:val="009B0E0F"/>
    <w:rsid w:val="009D2F1B"/>
    <w:rsid w:val="009E2945"/>
    <w:rsid w:val="009E47D9"/>
    <w:rsid w:val="009E4FE8"/>
    <w:rsid w:val="009E6DDB"/>
    <w:rsid w:val="009F0C30"/>
    <w:rsid w:val="009F1348"/>
    <w:rsid w:val="009F3453"/>
    <w:rsid w:val="009F6EC8"/>
    <w:rsid w:val="009F7410"/>
    <w:rsid w:val="00A14074"/>
    <w:rsid w:val="00A15926"/>
    <w:rsid w:val="00A258F5"/>
    <w:rsid w:val="00A52F7C"/>
    <w:rsid w:val="00A5337F"/>
    <w:rsid w:val="00A5569D"/>
    <w:rsid w:val="00A664E5"/>
    <w:rsid w:val="00A71391"/>
    <w:rsid w:val="00A74E2E"/>
    <w:rsid w:val="00A82A5C"/>
    <w:rsid w:val="00A82C06"/>
    <w:rsid w:val="00A83646"/>
    <w:rsid w:val="00A8501E"/>
    <w:rsid w:val="00A85894"/>
    <w:rsid w:val="00A94856"/>
    <w:rsid w:val="00A969B2"/>
    <w:rsid w:val="00AA0B8F"/>
    <w:rsid w:val="00AA18C2"/>
    <w:rsid w:val="00AA566F"/>
    <w:rsid w:val="00AA74B3"/>
    <w:rsid w:val="00AB0292"/>
    <w:rsid w:val="00AB14DB"/>
    <w:rsid w:val="00AB7E1B"/>
    <w:rsid w:val="00AC2A86"/>
    <w:rsid w:val="00AD2237"/>
    <w:rsid w:val="00AD276C"/>
    <w:rsid w:val="00AF03BD"/>
    <w:rsid w:val="00AF4040"/>
    <w:rsid w:val="00AF43A4"/>
    <w:rsid w:val="00AF61FF"/>
    <w:rsid w:val="00AF7435"/>
    <w:rsid w:val="00B03573"/>
    <w:rsid w:val="00B06CF2"/>
    <w:rsid w:val="00B21A40"/>
    <w:rsid w:val="00B32272"/>
    <w:rsid w:val="00B3321B"/>
    <w:rsid w:val="00B36EA7"/>
    <w:rsid w:val="00B406FE"/>
    <w:rsid w:val="00B41064"/>
    <w:rsid w:val="00B422A6"/>
    <w:rsid w:val="00B44F9A"/>
    <w:rsid w:val="00B450AA"/>
    <w:rsid w:val="00B4524F"/>
    <w:rsid w:val="00B458FA"/>
    <w:rsid w:val="00B54000"/>
    <w:rsid w:val="00B728BA"/>
    <w:rsid w:val="00B7341B"/>
    <w:rsid w:val="00B74BEF"/>
    <w:rsid w:val="00B7560D"/>
    <w:rsid w:val="00B77ECF"/>
    <w:rsid w:val="00B84557"/>
    <w:rsid w:val="00BA47F9"/>
    <w:rsid w:val="00BB616D"/>
    <w:rsid w:val="00BC7442"/>
    <w:rsid w:val="00BD4958"/>
    <w:rsid w:val="00BD4E98"/>
    <w:rsid w:val="00BD5DDC"/>
    <w:rsid w:val="00BE653F"/>
    <w:rsid w:val="00BF2AF0"/>
    <w:rsid w:val="00BF3AEC"/>
    <w:rsid w:val="00C0638B"/>
    <w:rsid w:val="00C15F1F"/>
    <w:rsid w:val="00C15F65"/>
    <w:rsid w:val="00C201B7"/>
    <w:rsid w:val="00C2107F"/>
    <w:rsid w:val="00C2366B"/>
    <w:rsid w:val="00C24B92"/>
    <w:rsid w:val="00C24D76"/>
    <w:rsid w:val="00C270D0"/>
    <w:rsid w:val="00C31C7C"/>
    <w:rsid w:val="00C31E71"/>
    <w:rsid w:val="00C37712"/>
    <w:rsid w:val="00C40E0A"/>
    <w:rsid w:val="00C41D97"/>
    <w:rsid w:val="00C451F3"/>
    <w:rsid w:val="00C54075"/>
    <w:rsid w:val="00C6015B"/>
    <w:rsid w:val="00C60EA2"/>
    <w:rsid w:val="00C754FB"/>
    <w:rsid w:val="00C82EED"/>
    <w:rsid w:val="00CA2CAA"/>
    <w:rsid w:val="00CA5131"/>
    <w:rsid w:val="00CB3CDF"/>
    <w:rsid w:val="00CB5126"/>
    <w:rsid w:val="00CB5339"/>
    <w:rsid w:val="00CC1C38"/>
    <w:rsid w:val="00CC277B"/>
    <w:rsid w:val="00CC4390"/>
    <w:rsid w:val="00CC6242"/>
    <w:rsid w:val="00CF71E0"/>
    <w:rsid w:val="00D01264"/>
    <w:rsid w:val="00D05763"/>
    <w:rsid w:val="00D0714C"/>
    <w:rsid w:val="00D159FA"/>
    <w:rsid w:val="00D42059"/>
    <w:rsid w:val="00D46FE1"/>
    <w:rsid w:val="00D770AB"/>
    <w:rsid w:val="00D814A2"/>
    <w:rsid w:val="00D82246"/>
    <w:rsid w:val="00D903D8"/>
    <w:rsid w:val="00DA0F40"/>
    <w:rsid w:val="00DA3F52"/>
    <w:rsid w:val="00DA54F4"/>
    <w:rsid w:val="00DB0BBA"/>
    <w:rsid w:val="00DC12DC"/>
    <w:rsid w:val="00DC5159"/>
    <w:rsid w:val="00DC70D3"/>
    <w:rsid w:val="00DD0B55"/>
    <w:rsid w:val="00DD5AB1"/>
    <w:rsid w:val="00DD6BA2"/>
    <w:rsid w:val="00DD7788"/>
    <w:rsid w:val="00DF2F60"/>
    <w:rsid w:val="00E00EAC"/>
    <w:rsid w:val="00E06CC8"/>
    <w:rsid w:val="00E07613"/>
    <w:rsid w:val="00E10C69"/>
    <w:rsid w:val="00E2211F"/>
    <w:rsid w:val="00E243B9"/>
    <w:rsid w:val="00E2523B"/>
    <w:rsid w:val="00E326F9"/>
    <w:rsid w:val="00E4020A"/>
    <w:rsid w:val="00E41553"/>
    <w:rsid w:val="00E55CD5"/>
    <w:rsid w:val="00E60E5D"/>
    <w:rsid w:val="00E672E6"/>
    <w:rsid w:val="00E678E3"/>
    <w:rsid w:val="00E67F22"/>
    <w:rsid w:val="00E72297"/>
    <w:rsid w:val="00E74E64"/>
    <w:rsid w:val="00E767C3"/>
    <w:rsid w:val="00E851EC"/>
    <w:rsid w:val="00E908E2"/>
    <w:rsid w:val="00E90B67"/>
    <w:rsid w:val="00E94305"/>
    <w:rsid w:val="00EA1AD9"/>
    <w:rsid w:val="00EA286E"/>
    <w:rsid w:val="00ED3559"/>
    <w:rsid w:val="00EE5DF6"/>
    <w:rsid w:val="00EE6438"/>
    <w:rsid w:val="00EF3556"/>
    <w:rsid w:val="00EF69A1"/>
    <w:rsid w:val="00F02A16"/>
    <w:rsid w:val="00F030A7"/>
    <w:rsid w:val="00F06557"/>
    <w:rsid w:val="00F21C94"/>
    <w:rsid w:val="00F255F6"/>
    <w:rsid w:val="00F31901"/>
    <w:rsid w:val="00F31C10"/>
    <w:rsid w:val="00F53659"/>
    <w:rsid w:val="00F66A41"/>
    <w:rsid w:val="00F7365E"/>
    <w:rsid w:val="00F84324"/>
    <w:rsid w:val="00F85CB5"/>
    <w:rsid w:val="00F86DE1"/>
    <w:rsid w:val="00F87881"/>
    <w:rsid w:val="00F924AE"/>
    <w:rsid w:val="00F94023"/>
    <w:rsid w:val="00F94BAC"/>
    <w:rsid w:val="00F96310"/>
    <w:rsid w:val="00FC5C9F"/>
    <w:rsid w:val="00FC77F8"/>
    <w:rsid w:val="00FD2EF6"/>
    <w:rsid w:val="00FD731C"/>
    <w:rsid w:val="00FD7DE2"/>
    <w:rsid w:val="00FE152D"/>
    <w:rsid w:val="00FE16EC"/>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eiche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eichen">
    <w:name w:val="Überschrift 2 Zeiche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arbeitung">
    <w:name w:val="Revision"/>
    <w:hidden/>
    <w:uiPriority w:val="99"/>
    <w:semiHidden/>
    <w:rsid w:val="009F3453"/>
    <w:rPr>
      <w:rFonts w:ascii="Arial" w:hAnsi="Arial" w:cs="Arial"/>
      <w:szCs w:val="22"/>
    </w:rPr>
  </w:style>
  <w:style w:type="character" w:customStyle="1" w:styleId="berschrift3Zeichen">
    <w:name w:val="Überschrift 3 Zeiche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eichen"/>
    <w:semiHidden/>
    <w:unhideWhenUsed/>
    <w:qFormat/>
    <w:rsid w:val="002A1B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semiHidden/>
    <w:unhideWhenUsed/>
    <w:qFormat/>
    <w:rsid w:val="00434F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uiPriority w:val="20"/>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st">
    <w:name w:val="st"/>
    <w:basedOn w:val="Absatzstandardschriftart"/>
    <w:rsid w:val="00446229"/>
  </w:style>
  <w:style w:type="paragraph" w:customStyle="1" w:styleId="ktoggletext">
    <w:name w:val="k_toggletext"/>
    <w:basedOn w:val="Standard"/>
    <w:rsid w:val="002B72BA"/>
    <w:pPr>
      <w:spacing w:before="100" w:beforeAutospacing="1" w:after="100" w:afterAutospacing="1" w:line="240" w:lineRule="auto"/>
    </w:pPr>
    <w:rPr>
      <w:rFonts w:ascii="Times" w:hAnsi="Times" w:cs="Times New Roman"/>
      <w:szCs w:val="20"/>
      <w:lang w:val="de-DE" w:eastAsia="de-DE" w:bidi="ar-SA"/>
    </w:rPr>
  </w:style>
  <w:style w:type="character" w:customStyle="1" w:styleId="berschrift2Zeichen">
    <w:name w:val="Überschrift 2 Zeichen"/>
    <w:basedOn w:val="Absatzstandardschriftart"/>
    <w:link w:val="berschrift2"/>
    <w:semiHidden/>
    <w:rsid w:val="002A1B0E"/>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40C11"/>
    <w:pPr>
      <w:spacing w:before="100" w:beforeAutospacing="1" w:after="100" w:afterAutospacing="1" w:line="240" w:lineRule="auto"/>
    </w:pPr>
    <w:rPr>
      <w:rFonts w:ascii="Times" w:hAnsi="Times" w:cs="Times New Roman"/>
      <w:szCs w:val="20"/>
      <w:lang w:val="de-DE" w:eastAsia="de-DE" w:bidi="ar-SA"/>
    </w:rPr>
  </w:style>
  <w:style w:type="paragraph" w:styleId="Bearbeitung">
    <w:name w:val="Revision"/>
    <w:hidden/>
    <w:uiPriority w:val="99"/>
    <w:semiHidden/>
    <w:rsid w:val="009F3453"/>
    <w:rPr>
      <w:rFonts w:ascii="Arial" w:hAnsi="Arial" w:cs="Arial"/>
      <w:szCs w:val="22"/>
    </w:rPr>
  </w:style>
  <w:style w:type="character" w:customStyle="1" w:styleId="berschrift3Zeichen">
    <w:name w:val="Überschrift 3 Zeichen"/>
    <w:basedOn w:val="Absatzstandardschriftart"/>
    <w:link w:val="berschrift3"/>
    <w:semiHidden/>
    <w:rsid w:val="00434F7A"/>
    <w:rPr>
      <w:rFonts w:asciiTheme="majorHAnsi" w:eastAsiaTheme="majorEastAsia" w:hAnsiTheme="majorHAnsi" w:cstheme="majorBidi"/>
      <w:b/>
      <w:bCs/>
      <w:color w:val="4F81BD" w:themeColor="accen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0864">
      <w:bodyDiv w:val="1"/>
      <w:marLeft w:val="0"/>
      <w:marRight w:val="0"/>
      <w:marTop w:val="0"/>
      <w:marBottom w:val="0"/>
      <w:divBdr>
        <w:top w:val="none" w:sz="0" w:space="0" w:color="auto"/>
        <w:left w:val="none" w:sz="0" w:space="0" w:color="auto"/>
        <w:bottom w:val="none" w:sz="0" w:space="0" w:color="auto"/>
        <w:right w:val="none" w:sz="0" w:space="0" w:color="auto"/>
      </w:divBdr>
    </w:div>
    <w:div w:id="78066905">
      <w:bodyDiv w:val="1"/>
      <w:marLeft w:val="0"/>
      <w:marRight w:val="0"/>
      <w:marTop w:val="0"/>
      <w:marBottom w:val="0"/>
      <w:divBdr>
        <w:top w:val="none" w:sz="0" w:space="0" w:color="auto"/>
        <w:left w:val="none" w:sz="0" w:space="0" w:color="auto"/>
        <w:bottom w:val="none" w:sz="0" w:space="0" w:color="auto"/>
        <w:right w:val="none" w:sz="0" w:space="0" w:color="auto"/>
      </w:divBdr>
      <w:divsChild>
        <w:div w:id="91822922">
          <w:marLeft w:val="0"/>
          <w:marRight w:val="0"/>
          <w:marTop w:val="0"/>
          <w:marBottom w:val="0"/>
          <w:divBdr>
            <w:top w:val="none" w:sz="0" w:space="0" w:color="auto"/>
            <w:left w:val="none" w:sz="0" w:space="0" w:color="auto"/>
            <w:bottom w:val="none" w:sz="0" w:space="0" w:color="auto"/>
            <w:right w:val="none" w:sz="0" w:space="0" w:color="auto"/>
          </w:divBdr>
          <w:divsChild>
            <w:div w:id="1702626278">
              <w:marLeft w:val="0"/>
              <w:marRight w:val="0"/>
              <w:marTop w:val="0"/>
              <w:marBottom w:val="0"/>
              <w:divBdr>
                <w:top w:val="none" w:sz="0" w:space="0" w:color="auto"/>
                <w:left w:val="none" w:sz="0" w:space="0" w:color="auto"/>
                <w:bottom w:val="none" w:sz="0" w:space="0" w:color="auto"/>
                <w:right w:val="none" w:sz="0" w:space="0" w:color="auto"/>
              </w:divBdr>
              <w:divsChild>
                <w:div w:id="1659263986">
                  <w:marLeft w:val="0"/>
                  <w:marRight w:val="0"/>
                  <w:marTop w:val="0"/>
                  <w:marBottom w:val="0"/>
                  <w:divBdr>
                    <w:top w:val="none" w:sz="0" w:space="0" w:color="auto"/>
                    <w:left w:val="none" w:sz="0" w:space="0" w:color="auto"/>
                    <w:bottom w:val="none" w:sz="0" w:space="0" w:color="auto"/>
                    <w:right w:val="none" w:sz="0" w:space="0" w:color="auto"/>
                  </w:divBdr>
                  <w:divsChild>
                    <w:div w:id="278804760">
                      <w:marLeft w:val="0"/>
                      <w:marRight w:val="0"/>
                      <w:marTop w:val="0"/>
                      <w:marBottom w:val="0"/>
                      <w:divBdr>
                        <w:top w:val="none" w:sz="0" w:space="0" w:color="auto"/>
                        <w:left w:val="none" w:sz="0" w:space="0" w:color="auto"/>
                        <w:bottom w:val="none" w:sz="0" w:space="0" w:color="auto"/>
                        <w:right w:val="none" w:sz="0" w:space="0" w:color="auto"/>
                      </w:divBdr>
                      <w:divsChild>
                        <w:div w:id="115837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030255">
      <w:bodyDiv w:val="1"/>
      <w:marLeft w:val="0"/>
      <w:marRight w:val="0"/>
      <w:marTop w:val="0"/>
      <w:marBottom w:val="0"/>
      <w:divBdr>
        <w:top w:val="none" w:sz="0" w:space="0" w:color="auto"/>
        <w:left w:val="none" w:sz="0" w:space="0" w:color="auto"/>
        <w:bottom w:val="none" w:sz="0" w:space="0" w:color="auto"/>
        <w:right w:val="none" w:sz="0" w:space="0" w:color="auto"/>
      </w:divBdr>
      <w:divsChild>
        <w:div w:id="2075396127">
          <w:marLeft w:val="418"/>
          <w:marRight w:val="0"/>
          <w:marTop w:val="0"/>
          <w:marBottom w:val="120"/>
          <w:divBdr>
            <w:top w:val="none" w:sz="0" w:space="0" w:color="auto"/>
            <w:left w:val="none" w:sz="0" w:space="0" w:color="auto"/>
            <w:bottom w:val="none" w:sz="0" w:space="0" w:color="auto"/>
            <w:right w:val="none" w:sz="0" w:space="0" w:color="auto"/>
          </w:divBdr>
        </w:div>
      </w:divsChild>
    </w:div>
    <w:div w:id="500588364">
      <w:bodyDiv w:val="1"/>
      <w:marLeft w:val="0"/>
      <w:marRight w:val="0"/>
      <w:marTop w:val="0"/>
      <w:marBottom w:val="0"/>
      <w:divBdr>
        <w:top w:val="none" w:sz="0" w:space="0" w:color="auto"/>
        <w:left w:val="none" w:sz="0" w:space="0" w:color="auto"/>
        <w:bottom w:val="none" w:sz="0" w:space="0" w:color="auto"/>
        <w:right w:val="none" w:sz="0" w:space="0" w:color="auto"/>
      </w:divBdr>
    </w:div>
    <w:div w:id="539242297">
      <w:bodyDiv w:val="1"/>
      <w:marLeft w:val="0"/>
      <w:marRight w:val="0"/>
      <w:marTop w:val="0"/>
      <w:marBottom w:val="0"/>
      <w:divBdr>
        <w:top w:val="none" w:sz="0" w:space="0" w:color="auto"/>
        <w:left w:val="none" w:sz="0" w:space="0" w:color="auto"/>
        <w:bottom w:val="none" w:sz="0" w:space="0" w:color="auto"/>
        <w:right w:val="none" w:sz="0" w:space="0" w:color="auto"/>
      </w:divBdr>
      <w:divsChild>
        <w:div w:id="298270775">
          <w:marLeft w:val="418"/>
          <w:marRight w:val="0"/>
          <w:marTop w:val="0"/>
          <w:marBottom w:val="120"/>
          <w:divBdr>
            <w:top w:val="none" w:sz="0" w:space="0" w:color="auto"/>
            <w:left w:val="none" w:sz="0" w:space="0" w:color="auto"/>
            <w:bottom w:val="none" w:sz="0" w:space="0" w:color="auto"/>
            <w:right w:val="none" w:sz="0" w:space="0" w:color="auto"/>
          </w:divBdr>
        </w:div>
      </w:divsChild>
    </w:div>
    <w:div w:id="762920403">
      <w:bodyDiv w:val="1"/>
      <w:marLeft w:val="0"/>
      <w:marRight w:val="0"/>
      <w:marTop w:val="0"/>
      <w:marBottom w:val="0"/>
      <w:divBdr>
        <w:top w:val="none" w:sz="0" w:space="0" w:color="auto"/>
        <w:left w:val="none" w:sz="0" w:space="0" w:color="auto"/>
        <w:bottom w:val="none" w:sz="0" w:space="0" w:color="auto"/>
        <w:right w:val="none" w:sz="0" w:space="0" w:color="auto"/>
      </w:divBdr>
    </w:div>
    <w:div w:id="876969516">
      <w:bodyDiv w:val="1"/>
      <w:marLeft w:val="0"/>
      <w:marRight w:val="0"/>
      <w:marTop w:val="0"/>
      <w:marBottom w:val="0"/>
      <w:divBdr>
        <w:top w:val="none" w:sz="0" w:space="0" w:color="auto"/>
        <w:left w:val="none" w:sz="0" w:space="0" w:color="auto"/>
        <w:bottom w:val="none" w:sz="0" w:space="0" w:color="auto"/>
        <w:right w:val="none" w:sz="0" w:space="0" w:color="auto"/>
      </w:divBdr>
    </w:div>
    <w:div w:id="988171546">
      <w:bodyDiv w:val="1"/>
      <w:marLeft w:val="0"/>
      <w:marRight w:val="0"/>
      <w:marTop w:val="0"/>
      <w:marBottom w:val="0"/>
      <w:divBdr>
        <w:top w:val="none" w:sz="0" w:space="0" w:color="auto"/>
        <w:left w:val="none" w:sz="0" w:space="0" w:color="auto"/>
        <w:bottom w:val="none" w:sz="0" w:space="0" w:color="auto"/>
        <w:right w:val="none" w:sz="0" w:space="0" w:color="auto"/>
      </w:divBdr>
      <w:divsChild>
        <w:div w:id="407076224">
          <w:marLeft w:val="0"/>
          <w:marRight w:val="0"/>
          <w:marTop w:val="0"/>
          <w:marBottom w:val="0"/>
          <w:divBdr>
            <w:top w:val="none" w:sz="0" w:space="0" w:color="auto"/>
            <w:left w:val="none" w:sz="0" w:space="0" w:color="auto"/>
            <w:bottom w:val="none" w:sz="0" w:space="0" w:color="auto"/>
            <w:right w:val="none" w:sz="0" w:space="0" w:color="auto"/>
          </w:divBdr>
        </w:div>
      </w:divsChild>
    </w:div>
    <w:div w:id="1214270065">
      <w:bodyDiv w:val="1"/>
      <w:marLeft w:val="0"/>
      <w:marRight w:val="0"/>
      <w:marTop w:val="0"/>
      <w:marBottom w:val="0"/>
      <w:divBdr>
        <w:top w:val="none" w:sz="0" w:space="0" w:color="auto"/>
        <w:left w:val="none" w:sz="0" w:space="0" w:color="auto"/>
        <w:bottom w:val="none" w:sz="0" w:space="0" w:color="auto"/>
        <w:right w:val="none" w:sz="0" w:space="0" w:color="auto"/>
      </w:divBdr>
    </w:div>
    <w:div w:id="1441291196">
      <w:bodyDiv w:val="1"/>
      <w:marLeft w:val="0"/>
      <w:marRight w:val="0"/>
      <w:marTop w:val="0"/>
      <w:marBottom w:val="0"/>
      <w:divBdr>
        <w:top w:val="none" w:sz="0" w:space="0" w:color="auto"/>
        <w:left w:val="none" w:sz="0" w:space="0" w:color="auto"/>
        <w:bottom w:val="none" w:sz="0" w:space="0" w:color="auto"/>
        <w:right w:val="none" w:sz="0" w:space="0" w:color="auto"/>
      </w:divBdr>
      <w:divsChild>
        <w:div w:id="673730009">
          <w:marLeft w:val="0"/>
          <w:marRight w:val="0"/>
          <w:marTop w:val="0"/>
          <w:marBottom w:val="0"/>
          <w:divBdr>
            <w:top w:val="none" w:sz="0" w:space="0" w:color="auto"/>
            <w:left w:val="none" w:sz="0" w:space="0" w:color="auto"/>
            <w:bottom w:val="none" w:sz="0" w:space="0" w:color="auto"/>
            <w:right w:val="none" w:sz="0" w:space="0" w:color="auto"/>
          </w:divBdr>
          <w:divsChild>
            <w:div w:id="1521746848">
              <w:marLeft w:val="0"/>
              <w:marRight w:val="0"/>
              <w:marTop w:val="0"/>
              <w:marBottom w:val="0"/>
              <w:divBdr>
                <w:top w:val="none" w:sz="0" w:space="0" w:color="auto"/>
                <w:left w:val="none" w:sz="0" w:space="0" w:color="auto"/>
                <w:bottom w:val="none" w:sz="0" w:space="0" w:color="auto"/>
                <w:right w:val="none" w:sz="0" w:space="0" w:color="auto"/>
              </w:divBdr>
            </w:div>
          </w:divsChild>
        </w:div>
        <w:div w:id="1643845315">
          <w:marLeft w:val="0"/>
          <w:marRight w:val="0"/>
          <w:marTop w:val="0"/>
          <w:marBottom w:val="0"/>
          <w:divBdr>
            <w:top w:val="none" w:sz="0" w:space="0" w:color="auto"/>
            <w:left w:val="none" w:sz="0" w:space="0" w:color="auto"/>
            <w:bottom w:val="none" w:sz="0" w:space="0" w:color="auto"/>
            <w:right w:val="none" w:sz="0" w:space="0" w:color="auto"/>
          </w:divBdr>
          <w:divsChild>
            <w:div w:id="688029186">
              <w:marLeft w:val="0"/>
              <w:marRight w:val="0"/>
              <w:marTop w:val="0"/>
              <w:marBottom w:val="0"/>
              <w:divBdr>
                <w:top w:val="none" w:sz="0" w:space="0" w:color="auto"/>
                <w:left w:val="none" w:sz="0" w:space="0" w:color="auto"/>
                <w:bottom w:val="none" w:sz="0" w:space="0" w:color="auto"/>
                <w:right w:val="none" w:sz="0" w:space="0" w:color="auto"/>
              </w:divBdr>
            </w:div>
            <w:div w:id="7610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6684">
      <w:bodyDiv w:val="1"/>
      <w:marLeft w:val="0"/>
      <w:marRight w:val="0"/>
      <w:marTop w:val="0"/>
      <w:marBottom w:val="0"/>
      <w:divBdr>
        <w:top w:val="none" w:sz="0" w:space="0" w:color="auto"/>
        <w:left w:val="none" w:sz="0" w:space="0" w:color="auto"/>
        <w:bottom w:val="none" w:sz="0" w:space="0" w:color="auto"/>
        <w:right w:val="none" w:sz="0" w:space="0" w:color="auto"/>
      </w:divBdr>
      <w:divsChild>
        <w:div w:id="1677073553">
          <w:marLeft w:val="0"/>
          <w:marRight w:val="0"/>
          <w:marTop w:val="0"/>
          <w:marBottom w:val="0"/>
          <w:divBdr>
            <w:top w:val="none" w:sz="0" w:space="0" w:color="auto"/>
            <w:left w:val="none" w:sz="0" w:space="0" w:color="auto"/>
            <w:bottom w:val="none" w:sz="0" w:space="0" w:color="auto"/>
            <w:right w:val="none" w:sz="0" w:space="0" w:color="auto"/>
          </w:divBdr>
          <w:divsChild>
            <w:div w:id="1454791098">
              <w:marLeft w:val="0"/>
              <w:marRight w:val="0"/>
              <w:marTop w:val="0"/>
              <w:marBottom w:val="0"/>
              <w:divBdr>
                <w:top w:val="none" w:sz="0" w:space="0" w:color="auto"/>
                <w:left w:val="none" w:sz="0" w:space="0" w:color="auto"/>
                <w:bottom w:val="none" w:sz="0" w:space="0" w:color="auto"/>
                <w:right w:val="none" w:sz="0" w:space="0" w:color="auto"/>
              </w:divBdr>
              <w:divsChild>
                <w:div w:id="1834950934">
                  <w:marLeft w:val="0"/>
                  <w:marRight w:val="0"/>
                  <w:marTop w:val="0"/>
                  <w:marBottom w:val="0"/>
                  <w:divBdr>
                    <w:top w:val="none" w:sz="0" w:space="0" w:color="auto"/>
                    <w:left w:val="none" w:sz="0" w:space="0" w:color="auto"/>
                    <w:bottom w:val="none" w:sz="0" w:space="0" w:color="auto"/>
                    <w:right w:val="none" w:sz="0" w:space="0" w:color="auto"/>
                  </w:divBdr>
                  <w:divsChild>
                    <w:div w:id="786853091">
                      <w:marLeft w:val="0"/>
                      <w:marRight w:val="0"/>
                      <w:marTop w:val="0"/>
                      <w:marBottom w:val="0"/>
                      <w:divBdr>
                        <w:top w:val="none" w:sz="0" w:space="0" w:color="auto"/>
                        <w:left w:val="none" w:sz="0" w:space="0" w:color="auto"/>
                        <w:bottom w:val="none" w:sz="0" w:space="0" w:color="auto"/>
                        <w:right w:val="none" w:sz="0" w:space="0" w:color="auto"/>
                      </w:divBdr>
                    </w:div>
                  </w:divsChild>
                </w:div>
                <w:div w:id="16981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580147">
      <w:bodyDiv w:val="1"/>
      <w:marLeft w:val="0"/>
      <w:marRight w:val="0"/>
      <w:marTop w:val="0"/>
      <w:marBottom w:val="0"/>
      <w:divBdr>
        <w:top w:val="none" w:sz="0" w:space="0" w:color="auto"/>
        <w:left w:val="none" w:sz="0" w:space="0" w:color="auto"/>
        <w:bottom w:val="none" w:sz="0" w:space="0" w:color="auto"/>
        <w:right w:val="none" w:sz="0" w:space="0" w:color="auto"/>
      </w:divBdr>
      <w:divsChild>
        <w:div w:id="266618494">
          <w:marLeft w:val="418"/>
          <w:marRight w:val="0"/>
          <w:marTop w:val="0"/>
          <w:marBottom w:val="120"/>
          <w:divBdr>
            <w:top w:val="none" w:sz="0" w:space="0" w:color="auto"/>
            <w:left w:val="none" w:sz="0" w:space="0" w:color="auto"/>
            <w:bottom w:val="none" w:sz="0" w:space="0" w:color="auto"/>
            <w:right w:val="none" w:sz="0" w:space="0" w:color="auto"/>
          </w:divBdr>
        </w:div>
      </w:divsChild>
    </w:div>
    <w:div w:id="1948392727">
      <w:bodyDiv w:val="1"/>
      <w:marLeft w:val="0"/>
      <w:marRight w:val="0"/>
      <w:marTop w:val="0"/>
      <w:marBottom w:val="0"/>
      <w:divBdr>
        <w:top w:val="none" w:sz="0" w:space="0" w:color="auto"/>
        <w:left w:val="none" w:sz="0" w:space="0" w:color="auto"/>
        <w:bottom w:val="none" w:sz="0" w:space="0" w:color="auto"/>
        <w:right w:val="none" w:sz="0" w:space="0" w:color="auto"/>
      </w:divBdr>
    </w:div>
    <w:div w:id="1948653743">
      <w:bodyDiv w:val="1"/>
      <w:marLeft w:val="0"/>
      <w:marRight w:val="0"/>
      <w:marTop w:val="0"/>
      <w:marBottom w:val="0"/>
      <w:divBdr>
        <w:top w:val="none" w:sz="0" w:space="0" w:color="auto"/>
        <w:left w:val="none" w:sz="0" w:space="0" w:color="auto"/>
        <w:bottom w:val="none" w:sz="0" w:space="0" w:color="auto"/>
        <w:right w:val="none" w:sz="0" w:space="0" w:color="auto"/>
      </w:divBdr>
      <w:divsChild>
        <w:div w:id="1060329378">
          <w:marLeft w:val="0"/>
          <w:marRight w:val="0"/>
          <w:marTop w:val="0"/>
          <w:marBottom w:val="0"/>
          <w:divBdr>
            <w:top w:val="none" w:sz="0" w:space="0" w:color="auto"/>
            <w:left w:val="none" w:sz="0" w:space="0" w:color="auto"/>
            <w:bottom w:val="none" w:sz="0" w:space="0" w:color="auto"/>
            <w:right w:val="none" w:sz="0" w:space="0" w:color="auto"/>
          </w:divBdr>
          <w:divsChild>
            <w:div w:id="1767530708">
              <w:marLeft w:val="0"/>
              <w:marRight w:val="0"/>
              <w:marTop w:val="0"/>
              <w:marBottom w:val="0"/>
              <w:divBdr>
                <w:top w:val="none" w:sz="0" w:space="0" w:color="auto"/>
                <w:left w:val="none" w:sz="0" w:space="0" w:color="auto"/>
                <w:bottom w:val="none" w:sz="0" w:space="0" w:color="auto"/>
                <w:right w:val="none" w:sz="0" w:space="0" w:color="auto"/>
              </w:divBdr>
              <w:divsChild>
                <w:div w:id="665549625">
                  <w:marLeft w:val="0"/>
                  <w:marRight w:val="0"/>
                  <w:marTop w:val="0"/>
                  <w:marBottom w:val="0"/>
                  <w:divBdr>
                    <w:top w:val="none" w:sz="0" w:space="0" w:color="auto"/>
                    <w:left w:val="none" w:sz="0" w:space="0" w:color="auto"/>
                    <w:bottom w:val="none" w:sz="0" w:space="0" w:color="auto"/>
                    <w:right w:val="none" w:sz="0" w:space="0" w:color="auto"/>
                  </w:divBdr>
                  <w:divsChild>
                    <w:div w:id="1173182004">
                      <w:marLeft w:val="0"/>
                      <w:marRight w:val="0"/>
                      <w:marTop w:val="0"/>
                      <w:marBottom w:val="0"/>
                      <w:divBdr>
                        <w:top w:val="none" w:sz="0" w:space="0" w:color="auto"/>
                        <w:left w:val="none" w:sz="0" w:space="0" w:color="auto"/>
                        <w:bottom w:val="none" w:sz="0" w:space="0" w:color="auto"/>
                        <w:right w:val="none" w:sz="0" w:space="0" w:color="auto"/>
                      </w:divBdr>
                    </w:div>
                  </w:divsChild>
                </w:div>
                <w:div w:id="170590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434682">
      <w:bodyDiv w:val="1"/>
      <w:marLeft w:val="0"/>
      <w:marRight w:val="0"/>
      <w:marTop w:val="0"/>
      <w:marBottom w:val="0"/>
      <w:divBdr>
        <w:top w:val="none" w:sz="0" w:space="0" w:color="auto"/>
        <w:left w:val="none" w:sz="0" w:space="0" w:color="auto"/>
        <w:bottom w:val="none" w:sz="0" w:space="0" w:color="auto"/>
        <w:right w:val="none" w:sz="0" w:space="0" w:color="auto"/>
      </w:divBdr>
      <w:divsChild>
        <w:div w:id="1897430706">
          <w:marLeft w:val="0"/>
          <w:marRight w:val="0"/>
          <w:marTop w:val="0"/>
          <w:marBottom w:val="0"/>
          <w:divBdr>
            <w:top w:val="none" w:sz="0" w:space="0" w:color="auto"/>
            <w:left w:val="none" w:sz="0" w:space="0" w:color="auto"/>
            <w:bottom w:val="none" w:sz="0" w:space="0" w:color="auto"/>
            <w:right w:val="none" w:sz="0" w:space="0" w:color="auto"/>
          </w:divBdr>
        </w:div>
        <w:div w:id="310789617">
          <w:marLeft w:val="0"/>
          <w:marRight w:val="0"/>
          <w:marTop w:val="0"/>
          <w:marBottom w:val="0"/>
          <w:divBdr>
            <w:top w:val="none" w:sz="0" w:space="0" w:color="auto"/>
            <w:left w:val="none" w:sz="0" w:space="0" w:color="auto"/>
            <w:bottom w:val="none" w:sz="0" w:space="0" w:color="auto"/>
            <w:right w:val="none" w:sz="0" w:space="0" w:color="auto"/>
          </w:divBdr>
        </w:div>
        <w:div w:id="1468740054">
          <w:marLeft w:val="0"/>
          <w:marRight w:val="0"/>
          <w:marTop w:val="0"/>
          <w:marBottom w:val="0"/>
          <w:divBdr>
            <w:top w:val="none" w:sz="0" w:space="0" w:color="auto"/>
            <w:left w:val="none" w:sz="0" w:space="0" w:color="auto"/>
            <w:bottom w:val="none" w:sz="0" w:space="0" w:color="auto"/>
            <w:right w:val="none" w:sz="0" w:space="0" w:color="auto"/>
          </w:divBdr>
        </w:div>
      </w:divsChild>
    </w:div>
    <w:div w:id="2088457282">
      <w:bodyDiv w:val="1"/>
      <w:marLeft w:val="0"/>
      <w:marRight w:val="0"/>
      <w:marTop w:val="0"/>
      <w:marBottom w:val="0"/>
      <w:divBdr>
        <w:top w:val="none" w:sz="0" w:space="0" w:color="auto"/>
        <w:left w:val="none" w:sz="0" w:space="0" w:color="auto"/>
        <w:bottom w:val="none" w:sz="0" w:space="0" w:color="auto"/>
        <w:right w:val="none" w:sz="0" w:space="0" w:color="auto"/>
      </w:divBdr>
      <w:divsChild>
        <w:div w:id="1744839966">
          <w:marLeft w:val="0"/>
          <w:marRight w:val="0"/>
          <w:marTop w:val="0"/>
          <w:marBottom w:val="0"/>
          <w:divBdr>
            <w:top w:val="none" w:sz="0" w:space="0" w:color="auto"/>
            <w:left w:val="none" w:sz="0" w:space="0" w:color="auto"/>
            <w:bottom w:val="none" w:sz="0" w:space="0" w:color="auto"/>
            <w:right w:val="none" w:sz="0" w:space="0" w:color="auto"/>
          </w:divBdr>
        </w:div>
      </w:divsChild>
    </w:div>
    <w:div w:id="2122801334">
      <w:bodyDiv w:val="1"/>
      <w:marLeft w:val="0"/>
      <w:marRight w:val="0"/>
      <w:marTop w:val="0"/>
      <w:marBottom w:val="0"/>
      <w:divBdr>
        <w:top w:val="none" w:sz="0" w:space="0" w:color="auto"/>
        <w:left w:val="none" w:sz="0" w:space="0" w:color="auto"/>
        <w:bottom w:val="none" w:sz="0" w:space="0" w:color="auto"/>
        <w:right w:val="none" w:sz="0" w:space="0" w:color="auto"/>
      </w:divBdr>
      <w:divsChild>
        <w:div w:id="1216696470">
          <w:marLeft w:val="0"/>
          <w:marRight w:val="0"/>
          <w:marTop w:val="0"/>
          <w:marBottom w:val="0"/>
          <w:divBdr>
            <w:top w:val="none" w:sz="0" w:space="0" w:color="auto"/>
            <w:left w:val="none" w:sz="0" w:space="0" w:color="auto"/>
            <w:bottom w:val="none" w:sz="0" w:space="0" w:color="auto"/>
            <w:right w:val="none" w:sz="0" w:space="0" w:color="auto"/>
          </w:divBdr>
          <w:divsChild>
            <w:div w:id="769470636">
              <w:marLeft w:val="0"/>
              <w:marRight w:val="0"/>
              <w:marTop w:val="0"/>
              <w:marBottom w:val="0"/>
              <w:divBdr>
                <w:top w:val="none" w:sz="0" w:space="0" w:color="auto"/>
                <w:left w:val="none" w:sz="0" w:space="0" w:color="auto"/>
                <w:bottom w:val="none" w:sz="0" w:space="0" w:color="auto"/>
                <w:right w:val="none" w:sz="0" w:space="0" w:color="auto"/>
              </w:divBdr>
              <w:divsChild>
                <w:div w:id="52241970">
                  <w:marLeft w:val="0"/>
                  <w:marRight w:val="0"/>
                  <w:marTop w:val="0"/>
                  <w:marBottom w:val="0"/>
                  <w:divBdr>
                    <w:top w:val="none" w:sz="0" w:space="0" w:color="auto"/>
                    <w:left w:val="none" w:sz="0" w:space="0" w:color="auto"/>
                    <w:bottom w:val="none" w:sz="0" w:space="0" w:color="auto"/>
                    <w:right w:val="none" w:sz="0" w:space="0" w:color="auto"/>
                  </w:divBdr>
                </w:div>
                <w:div w:id="1800800052">
                  <w:marLeft w:val="0"/>
                  <w:marRight w:val="0"/>
                  <w:marTop w:val="0"/>
                  <w:marBottom w:val="0"/>
                  <w:divBdr>
                    <w:top w:val="none" w:sz="0" w:space="0" w:color="auto"/>
                    <w:left w:val="none" w:sz="0" w:space="0" w:color="auto"/>
                    <w:bottom w:val="none" w:sz="0" w:space="0" w:color="auto"/>
                    <w:right w:val="none" w:sz="0" w:space="0" w:color="auto"/>
                  </w:divBdr>
                </w:div>
                <w:div w:id="158403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86943">
          <w:marLeft w:val="0"/>
          <w:marRight w:val="0"/>
          <w:marTop w:val="0"/>
          <w:marBottom w:val="0"/>
          <w:divBdr>
            <w:top w:val="none" w:sz="0" w:space="0" w:color="auto"/>
            <w:left w:val="none" w:sz="0" w:space="0" w:color="auto"/>
            <w:bottom w:val="none" w:sz="0" w:space="0" w:color="auto"/>
            <w:right w:val="none" w:sz="0" w:space="0" w:color="auto"/>
          </w:divBdr>
          <w:divsChild>
            <w:div w:id="1491216012">
              <w:marLeft w:val="0"/>
              <w:marRight w:val="0"/>
              <w:marTop w:val="0"/>
              <w:marBottom w:val="0"/>
              <w:divBdr>
                <w:top w:val="none" w:sz="0" w:space="0" w:color="auto"/>
                <w:left w:val="none" w:sz="0" w:space="0" w:color="auto"/>
                <w:bottom w:val="none" w:sz="0" w:space="0" w:color="auto"/>
                <w:right w:val="none" w:sz="0" w:space="0" w:color="auto"/>
              </w:divBdr>
              <w:divsChild>
                <w:div w:id="1176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86069">
          <w:marLeft w:val="0"/>
          <w:marRight w:val="0"/>
          <w:marTop w:val="0"/>
          <w:marBottom w:val="0"/>
          <w:divBdr>
            <w:top w:val="none" w:sz="0" w:space="0" w:color="auto"/>
            <w:left w:val="none" w:sz="0" w:space="0" w:color="auto"/>
            <w:bottom w:val="none" w:sz="0" w:space="0" w:color="auto"/>
            <w:right w:val="none" w:sz="0" w:space="0" w:color="auto"/>
          </w:divBdr>
          <w:divsChild>
            <w:div w:id="95447433">
              <w:marLeft w:val="0"/>
              <w:marRight w:val="0"/>
              <w:marTop w:val="0"/>
              <w:marBottom w:val="0"/>
              <w:divBdr>
                <w:top w:val="none" w:sz="0" w:space="0" w:color="auto"/>
                <w:left w:val="none" w:sz="0" w:space="0" w:color="auto"/>
                <w:bottom w:val="none" w:sz="0" w:space="0" w:color="auto"/>
                <w:right w:val="none" w:sz="0" w:space="0" w:color="auto"/>
              </w:divBdr>
              <w:divsChild>
                <w:div w:id="1697317169">
                  <w:marLeft w:val="0"/>
                  <w:marRight w:val="0"/>
                  <w:marTop w:val="0"/>
                  <w:marBottom w:val="0"/>
                  <w:divBdr>
                    <w:top w:val="none" w:sz="0" w:space="0" w:color="auto"/>
                    <w:left w:val="none" w:sz="0" w:space="0" w:color="auto"/>
                    <w:bottom w:val="none" w:sz="0" w:space="0" w:color="auto"/>
                    <w:right w:val="none" w:sz="0" w:space="0" w:color="auto"/>
                  </w:divBdr>
                </w:div>
                <w:div w:id="1295676953">
                  <w:marLeft w:val="0"/>
                  <w:marRight w:val="0"/>
                  <w:marTop w:val="0"/>
                  <w:marBottom w:val="0"/>
                  <w:divBdr>
                    <w:top w:val="none" w:sz="0" w:space="0" w:color="auto"/>
                    <w:left w:val="none" w:sz="0" w:space="0" w:color="auto"/>
                    <w:bottom w:val="none" w:sz="0" w:space="0" w:color="auto"/>
                    <w:right w:val="none" w:sz="0" w:space="0" w:color="auto"/>
                  </w:divBdr>
                </w:div>
                <w:div w:id="14425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71327">
          <w:marLeft w:val="0"/>
          <w:marRight w:val="0"/>
          <w:marTop w:val="0"/>
          <w:marBottom w:val="0"/>
          <w:divBdr>
            <w:top w:val="none" w:sz="0" w:space="0" w:color="auto"/>
            <w:left w:val="none" w:sz="0" w:space="0" w:color="auto"/>
            <w:bottom w:val="none" w:sz="0" w:space="0" w:color="auto"/>
            <w:right w:val="none" w:sz="0" w:space="0" w:color="auto"/>
          </w:divBdr>
          <w:divsChild>
            <w:div w:id="201483287">
              <w:marLeft w:val="0"/>
              <w:marRight w:val="0"/>
              <w:marTop w:val="0"/>
              <w:marBottom w:val="0"/>
              <w:divBdr>
                <w:top w:val="none" w:sz="0" w:space="0" w:color="auto"/>
                <w:left w:val="none" w:sz="0" w:space="0" w:color="auto"/>
                <w:bottom w:val="none" w:sz="0" w:space="0" w:color="auto"/>
                <w:right w:val="none" w:sz="0" w:space="0" w:color="auto"/>
              </w:divBdr>
              <w:divsChild>
                <w:div w:id="18860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4744">
          <w:marLeft w:val="0"/>
          <w:marRight w:val="0"/>
          <w:marTop w:val="0"/>
          <w:marBottom w:val="0"/>
          <w:divBdr>
            <w:top w:val="none" w:sz="0" w:space="0" w:color="auto"/>
            <w:left w:val="none" w:sz="0" w:space="0" w:color="auto"/>
            <w:bottom w:val="none" w:sz="0" w:space="0" w:color="auto"/>
            <w:right w:val="none" w:sz="0" w:space="0" w:color="auto"/>
          </w:divBdr>
          <w:divsChild>
            <w:div w:id="217087817">
              <w:marLeft w:val="0"/>
              <w:marRight w:val="0"/>
              <w:marTop w:val="0"/>
              <w:marBottom w:val="0"/>
              <w:divBdr>
                <w:top w:val="none" w:sz="0" w:space="0" w:color="auto"/>
                <w:left w:val="none" w:sz="0" w:space="0" w:color="auto"/>
                <w:bottom w:val="none" w:sz="0" w:space="0" w:color="auto"/>
                <w:right w:val="none" w:sz="0" w:space="0" w:color="auto"/>
              </w:divBdr>
              <w:divsChild>
                <w:div w:id="1062674525">
                  <w:marLeft w:val="0"/>
                  <w:marRight w:val="0"/>
                  <w:marTop w:val="0"/>
                  <w:marBottom w:val="0"/>
                  <w:divBdr>
                    <w:top w:val="none" w:sz="0" w:space="0" w:color="auto"/>
                    <w:left w:val="none" w:sz="0" w:space="0" w:color="auto"/>
                    <w:bottom w:val="none" w:sz="0" w:space="0" w:color="auto"/>
                    <w:right w:val="none" w:sz="0" w:space="0" w:color="auto"/>
                  </w:divBdr>
                </w:div>
                <w:div w:id="410928100">
                  <w:marLeft w:val="0"/>
                  <w:marRight w:val="0"/>
                  <w:marTop w:val="0"/>
                  <w:marBottom w:val="0"/>
                  <w:divBdr>
                    <w:top w:val="none" w:sz="0" w:space="0" w:color="auto"/>
                    <w:left w:val="none" w:sz="0" w:space="0" w:color="auto"/>
                    <w:bottom w:val="none" w:sz="0" w:space="0" w:color="auto"/>
                    <w:right w:val="none" w:sz="0" w:space="0" w:color="auto"/>
                  </w:divBdr>
                </w:div>
                <w:div w:id="618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317">
          <w:marLeft w:val="0"/>
          <w:marRight w:val="0"/>
          <w:marTop w:val="0"/>
          <w:marBottom w:val="0"/>
          <w:divBdr>
            <w:top w:val="none" w:sz="0" w:space="0" w:color="auto"/>
            <w:left w:val="none" w:sz="0" w:space="0" w:color="auto"/>
            <w:bottom w:val="none" w:sz="0" w:space="0" w:color="auto"/>
            <w:right w:val="none" w:sz="0" w:space="0" w:color="auto"/>
          </w:divBdr>
          <w:divsChild>
            <w:div w:id="1042828428">
              <w:marLeft w:val="0"/>
              <w:marRight w:val="0"/>
              <w:marTop w:val="0"/>
              <w:marBottom w:val="0"/>
              <w:divBdr>
                <w:top w:val="none" w:sz="0" w:space="0" w:color="auto"/>
                <w:left w:val="none" w:sz="0" w:space="0" w:color="auto"/>
                <w:bottom w:val="none" w:sz="0" w:space="0" w:color="auto"/>
                <w:right w:val="none" w:sz="0" w:space="0" w:color="auto"/>
              </w:divBdr>
              <w:divsChild>
                <w:div w:id="14942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09538">
          <w:marLeft w:val="0"/>
          <w:marRight w:val="0"/>
          <w:marTop w:val="0"/>
          <w:marBottom w:val="0"/>
          <w:divBdr>
            <w:top w:val="none" w:sz="0" w:space="0" w:color="auto"/>
            <w:left w:val="none" w:sz="0" w:space="0" w:color="auto"/>
            <w:bottom w:val="none" w:sz="0" w:space="0" w:color="auto"/>
            <w:right w:val="none" w:sz="0" w:space="0" w:color="auto"/>
          </w:divBdr>
          <w:divsChild>
            <w:div w:id="2078093502">
              <w:marLeft w:val="0"/>
              <w:marRight w:val="0"/>
              <w:marTop w:val="0"/>
              <w:marBottom w:val="0"/>
              <w:divBdr>
                <w:top w:val="none" w:sz="0" w:space="0" w:color="auto"/>
                <w:left w:val="none" w:sz="0" w:space="0" w:color="auto"/>
                <w:bottom w:val="none" w:sz="0" w:space="0" w:color="auto"/>
                <w:right w:val="none" w:sz="0" w:space="0" w:color="auto"/>
              </w:divBdr>
              <w:divsChild>
                <w:div w:id="509805343">
                  <w:marLeft w:val="0"/>
                  <w:marRight w:val="0"/>
                  <w:marTop w:val="0"/>
                  <w:marBottom w:val="0"/>
                  <w:divBdr>
                    <w:top w:val="none" w:sz="0" w:space="0" w:color="auto"/>
                    <w:left w:val="none" w:sz="0" w:space="0" w:color="auto"/>
                    <w:bottom w:val="none" w:sz="0" w:space="0" w:color="auto"/>
                    <w:right w:val="none" w:sz="0" w:space="0" w:color="auto"/>
                  </w:divBdr>
                </w:div>
                <w:div w:id="960184212">
                  <w:marLeft w:val="0"/>
                  <w:marRight w:val="0"/>
                  <w:marTop w:val="0"/>
                  <w:marBottom w:val="0"/>
                  <w:divBdr>
                    <w:top w:val="none" w:sz="0" w:space="0" w:color="auto"/>
                    <w:left w:val="none" w:sz="0" w:space="0" w:color="auto"/>
                    <w:bottom w:val="none" w:sz="0" w:space="0" w:color="auto"/>
                    <w:right w:val="none" w:sz="0" w:space="0" w:color="auto"/>
                  </w:divBdr>
                </w:div>
                <w:div w:id="10046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7051">
          <w:marLeft w:val="0"/>
          <w:marRight w:val="0"/>
          <w:marTop w:val="0"/>
          <w:marBottom w:val="0"/>
          <w:divBdr>
            <w:top w:val="none" w:sz="0" w:space="0" w:color="auto"/>
            <w:left w:val="none" w:sz="0" w:space="0" w:color="auto"/>
            <w:bottom w:val="none" w:sz="0" w:space="0" w:color="auto"/>
            <w:right w:val="none" w:sz="0" w:space="0" w:color="auto"/>
          </w:divBdr>
          <w:divsChild>
            <w:div w:id="975531160">
              <w:marLeft w:val="0"/>
              <w:marRight w:val="0"/>
              <w:marTop w:val="0"/>
              <w:marBottom w:val="0"/>
              <w:divBdr>
                <w:top w:val="none" w:sz="0" w:space="0" w:color="auto"/>
                <w:left w:val="none" w:sz="0" w:space="0" w:color="auto"/>
                <w:bottom w:val="none" w:sz="0" w:space="0" w:color="auto"/>
                <w:right w:val="none" w:sz="0" w:space="0" w:color="auto"/>
              </w:divBdr>
              <w:divsChild>
                <w:div w:id="10041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70496">
          <w:marLeft w:val="0"/>
          <w:marRight w:val="0"/>
          <w:marTop w:val="0"/>
          <w:marBottom w:val="0"/>
          <w:divBdr>
            <w:top w:val="none" w:sz="0" w:space="0" w:color="auto"/>
            <w:left w:val="none" w:sz="0" w:space="0" w:color="auto"/>
            <w:bottom w:val="none" w:sz="0" w:space="0" w:color="auto"/>
            <w:right w:val="none" w:sz="0" w:space="0" w:color="auto"/>
          </w:divBdr>
          <w:divsChild>
            <w:div w:id="677385063">
              <w:marLeft w:val="0"/>
              <w:marRight w:val="0"/>
              <w:marTop w:val="0"/>
              <w:marBottom w:val="0"/>
              <w:divBdr>
                <w:top w:val="none" w:sz="0" w:space="0" w:color="auto"/>
                <w:left w:val="none" w:sz="0" w:space="0" w:color="auto"/>
                <w:bottom w:val="none" w:sz="0" w:space="0" w:color="auto"/>
                <w:right w:val="none" w:sz="0" w:space="0" w:color="auto"/>
              </w:divBdr>
              <w:divsChild>
                <w:div w:id="1457914690">
                  <w:marLeft w:val="0"/>
                  <w:marRight w:val="0"/>
                  <w:marTop w:val="0"/>
                  <w:marBottom w:val="0"/>
                  <w:divBdr>
                    <w:top w:val="none" w:sz="0" w:space="0" w:color="auto"/>
                    <w:left w:val="none" w:sz="0" w:space="0" w:color="auto"/>
                    <w:bottom w:val="none" w:sz="0" w:space="0" w:color="auto"/>
                    <w:right w:val="none" w:sz="0" w:space="0" w:color="auto"/>
                  </w:divBdr>
                </w:div>
                <w:div w:id="51127351">
                  <w:marLeft w:val="0"/>
                  <w:marRight w:val="0"/>
                  <w:marTop w:val="0"/>
                  <w:marBottom w:val="0"/>
                  <w:divBdr>
                    <w:top w:val="none" w:sz="0" w:space="0" w:color="auto"/>
                    <w:left w:val="none" w:sz="0" w:space="0" w:color="auto"/>
                    <w:bottom w:val="none" w:sz="0" w:space="0" w:color="auto"/>
                    <w:right w:val="none" w:sz="0" w:space="0" w:color="auto"/>
                  </w:divBdr>
                </w:div>
                <w:div w:id="16028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18454">
          <w:marLeft w:val="0"/>
          <w:marRight w:val="0"/>
          <w:marTop w:val="0"/>
          <w:marBottom w:val="0"/>
          <w:divBdr>
            <w:top w:val="none" w:sz="0" w:space="0" w:color="auto"/>
            <w:left w:val="none" w:sz="0" w:space="0" w:color="auto"/>
            <w:bottom w:val="none" w:sz="0" w:space="0" w:color="auto"/>
            <w:right w:val="none" w:sz="0" w:space="0" w:color="auto"/>
          </w:divBdr>
          <w:divsChild>
            <w:div w:id="339625126">
              <w:marLeft w:val="0"/>
              <w:marRight w:val="0"/>
              <w:marTop w:val="0"/>
              <w:marBottom w:val="0"/>
              <w:divBdr>
                <w:top w:val="none" w:sz="0" w:space="0" w:color="auto"/>
                <w:left w:val="none" w:sz="0" w:space="0" w:color="auto"/>
                <w:bottom w:val="none" w:sz="0" w:space="0" w:color="auto"/>
                <w:right w:val="none" w:sz="0" w:space="0" w:color="auto"/>
              </w:divBdr>
              <w:divsChild>
                <w:div w:id="121970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165329">
          <w:marLeft w:val="0"/>
          <w:marRight w:val="0"/>
          <w:marTop w:val="0"/>
          <w:marBottom w:val="0"/>
          <w:divBdr>
            <w:top w:val="none" w:sz="0" w:space="0" w:color="auto"/>
            <w:left w:val="none" w:sz="0" w:space="0" w:color="auto"/>
            <w:bottom w:val="none" w:sz="0" w:space="0" w:color="auto"/>
            <w:right w:val="none" w:sz="0" w:space="0" w:color="auto"/>
          </w:divBdr>
          <w:divsChild>
            <w:div w:id="1008217085">
              <w:marLeft w:val="0"/>
              <w:marRight w:val="0"/>
              <w:marTop w:val="0"/>
              <w:marBottom w:val="0"/>
              <w:divBdr>
                <w:top w:val="none" w:sz="0" w:space="0" w:color="auto"/>
                <w:left w:val="none" w:sz="0" w:space="0" w:color="auto"/>
                <w:bottom w:val="none" w:sz="0" w:space="0" w:color="auto"/>
                <w:right w:val="none" w:sz="0" w:space="0" w:color="auto"/>
              </w:divBdr>
              <w:divsChild>
                <w:div w:id="1718357084">
                  <w:marLeft w:val="0"/>
                  <w:marRight w:val="0"/>
                  <w:marTop w:val="0"/>
                  <w:marBottom w:val="0"/>
                  <w:divBdr>
                    <w:top w:val="none" w:sz="0" w:space="0" w:color="auto"/>
                    <w:left w:val="none" w:sz="0" w:space="0" w:color="auto"/>
                    <w:bottom w:val="none" w:sz="0" w:space="0" w:color="auto"/>
                    <w:right w:val="none" w:sz="0" w:space="0" w:color="auto"/>
                  </w:divBdr>
                </w:div>
                <w:div w:id="649944656">
                  <w:marLeft w:val="0"/>
                  <w:marRight w:val="0"/>
                  <w:marTop w:val="0"/>
                  <w:marBottom w:val="0"/>
                  <w:divBdr>
                    <w:top w:val="none" w:sz="0" w:space="0" w:color="auto"/>
                    <w:left w:val="none" w:sz="0" w:space="0" w:color="auto"/>
                    <w:bottom w:val="none" w:sz="0" w:space="0" w:color="auto"/>
                    <w:right w:val="none" w:sz="0" w:space="0" w:color="auto"/>
                  </w:divBdr>
                </w:div>
                <w:div w:id="13079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9939">
          <w:marLeft w:val="0"/>
          <w:marRight w:val="0"/>
          <w:marTop w:val="0"/>
          <w:marBottom w:val="0"/>
          <w:divBdr>
            <w:top w:val="none" w:sz="0" w:space="0" w:color="auto"/>
            <w:left w:val="none" w:sz="0" w:space="0" w:color="auto"/>
            <w:bottom w:val="none" w:sz="0" w:space="0" w:color="auto"/>
            <w:right w:val="none" w:sz="0" w:space="0" w:color="auto"/>
          </w:divBdr>
          <w:divsChild>
            <w:div w:id="1723820770">
              <w:marLeft w:val="0"/>
              <w:marRight w:val="0"/>
              <w:marTop w:val="0"/>
              <w:marBottom w:val="0"/>
              <w:divBdr>
                <w:top w:val="none" w:sz="0" w:space="0" w:color="auto"/>
                <w:left w:val="none" w:sz="0" w:space="0" w:color="auto"/>
                <w:bottom w:val="none" w:sz="0" w:space="0" w:color="auto"/>
                <w:right w:val="none" w:sz="0" w:space="0" w:color="auto"/>
              </w:divBdr>
              <w:divsChild>
                <w:div w:id="6281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45656">
          <w:marLeft w:val="0"/>
          <w:marRight w:val="0"/>
          <w:marTop w:val="0"/>
          <w:marBottom w:val="0"/>
          <w:divBdr>
            <w:top w:val="none" w:sz="0" w:space="0" w:color="auto"/>
            <w:left w:val="none" w:sz="0" w:space="0" w:color="auto"/>
            <w:bottom w:val="none" w:sz="0" w:space="0" w:color="auto"/>
            <w:right w:val="none" w:sz="0" w:space="0" w:color="auto"/>
          </w:divBdr>
          <w:divsChild>
            <w:div w:id="311956377">
              <w:marLeft w:val="0"/>
              <w:marRight w:val="0"/>
              <w:marTop w:val="0"/>
              <w:marBottom w:val="0"/>
              <w:divBdr>
                <w:top w:val="none" w:sz="0" w:space="0" w:color="auto"/>
                <w:left w:val="none" w:sz="0" w:space="0" w:color="auto"/>
                <w:bottom w:val="none" w:sz="0" w:space="0" w:color="auto"/>
                <w:right w:val="none" w:sz="0" w:space="0" w:color="auto"/>
              </w:divBdr>
              <w:divsChild>
                <w:div w:id="1725833010">
                  <w:marLeft w:val="0"/>
                  <w:marRight w:val="0"/>
                  <w:marTop w:val="0"/>
                  <w:marBottom w:val="0"/>
                  <w:divBdr>
                    <w:top w:val="none" w:sz="0" w:space="0" w:color="auto"/>
                    <w:left w:val="none" w:sz="0" w:space="0" w:color="auto"/>
                    <w:bottom w:val="none" w:sz="0" w:space="0" w:color="auto"/>
                    <w:right w:val="none" w:sz="0" w:space="0" w:color="auto"/>
                  </w:divBdr>
                </w:div>
                <w:div w:id="1634434894">
                  <w:marLeft w:val="0"/>
                  <w:marRight w:val="0"/>
                  <w:marTop w:val="0"/>
                  <w:marBottom w:val="0"/>
                  <w:divBdr>
                    <w:top w:val="none" w:sz="0" w:space="0" w:color="auto"/>
                    <w:left w:val="none" w:sz="0" w:space="0" w:color="auto"/>
                    <w:bottom w:val="none" w:sz="0" w:space="0" w:color="auto"/>
                    <w:right w:val="none" w:sz="0" w:space="0" w:color="auto"/>
                  </w:divBdr>
                </w:div>
                <w:div w:id="207403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136853">
          <w:marLeft w:val="0"/>
          <w:marRight w:val="0"/>
          <w:marTop w:val="0"/>
          <w:marBottom w:val="0"/>
          <w:divBdr>
            <w:top w:val="none" w:sz="0" w:space="0" w:color="auto"/>
            <w:left w:val="none" w:sz="0" w:space="0" w:color="auto"/>
            <w:bottom w:val="none" w:sz="0" w:space="0" w:color="auto"/>
            <w:right w:val="none" w:sz="0" w:space="0" w:color="auto"/>
          </w:divBdr>
          <w:divsChild>
            <w:div w:id="362632979">
              <w:marLeft w:val="0"/>
              <w:marRight w:val="0"/>
              <w:marTop w:val="0"/>
              <w:marBottom w:val="0"/>
              <w:divBdr>
                <w:top w:val="none" w:sz="0" w:space="0" w:color="auto"/>
                <w:left w:val="none" w:sz="0" w:space="0" w:color="auto"/>
                <w:bottom w:val="none" w:sz="0" w:space="0" w:color="auto"/>
                <w:right w:val="none" w:sz="0" w:space="0" w:color="auto"/>
              </w:divBdr>
              <w:divsChild>
                <w:div w:id="10632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78694">
          <w:marLeft w:val="0"/>
          <w:marRight w:val="0"/>
          <w:marTop w:val="0"/>
          <w:marBottom w:val="0"/>
          <w:divBdr>
            <w:top w:val="none" w:sz="0" w:space="0" w:color="auto"/>
            <w:left w:val="none" w:sz="0" w:space="0" w:color="auto"/>
            <w:bottom w:val="none" w:sz="0" w:space="0" w:color="auto"/>
            <w:right w:val="none" w:sz="0" w:space="0" w:color="auto"/>
          </w:divBdr>
          <w:divsChild>
            <w:div w:id="88278811">
              <w:marLeft w:val="0"/>
              <w:marRight w:val="0"/>
              <w:marTop w:val="0"/>
              <w:marBottom w:val="0"/>
              <w:divBdr>
                <w:top w:val="none" w:sz="0" w:space="0" w:color="auto"/>
                <w:left w:val="none" w:sz="0" w:space="0" w:color="auto"/>
                <w:bottom w:val="none" w:sz="0" w:space="0" w:color="auto"/>
                <w:right w:val="none" w:sz="0" w:space="0" w:color="auto"/>
              </w:divBdr>
              <w:divsChild>
                <w:div w:id="108666532">
                  <w:marLeft w:val="0"/>
                  <w:marRight w:val="0"/>
                  <w:marTop w:val="0"/>
                  <w:marBottom w:val="0"/>
                  <w:divBdr>
                    <w:top w:val="none" w:sz="0" w:space="0" w:color="auto"/>
                    <w:left w:val="none" w:sz="0" w:space="0" w:color="auto"/>
                    <w:bottom w:val="none" w:sz="0" w:space="0" w:color="auto"/>
                    <w:right w:val="none" w:sz="0" w:space="0" w:color="auto"/>
                  </w:divBdr>
                </w:div>
                <w:div w:id="100877160">
                  <w:marLeft w:val="0"/>
                  <w:marRight w:val="0"/>
                  <w:marTop w:val="0"/>
                  <w:marBottom w:val="0"/>
                  <w:divBdr>
                    <w:top w:val="none" w:sz="0" w:space="0" w:color="auto"/>
                    <w:left w:val="none" w:sz="0" w:space="0" w:color="auto"/>
                    <w:bottom w:val="none" w:sz="0" w:space="0" w:color="auto"/>
                    <w:right w:val="none" w:sz="0" w:space="0" w:color="auto"/>
                  </w:divBdr>
                </w:div>
                <w:div w:id="266815907">
                  <w:marLeft w:val="0"/>
                  <w:marRight w:val="0"/>
                  <w:marTop w:val="0"/>
                  <w:marBottom w:val="0"/>
                  <w:divBdr>
                    <w:top w:val="none" w:sz="0" w:space="0" w:color="auto"/>
                    <w:left w:val="none" w:sz="0" w:space="0" w:color="auto"/>
                    <w:bottom w:val="none" w:sz="0" w:space="0" w:color="auto"/>
                    <w:right w:val="none" w:sz="0" w:space="0" w:color="auto"/>
                  </w:divBdr>
                </w:div>
                <w:div w:id="4617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32388">
          <w:marLeft w:val="0"/>
          <w:marRight w:val="0"/>
          <w:marTop w:val="0"/>
          <w:marBottom w:val="0"/>
          <w:divBdr>
            <w:top w:val="none" w:sz="0" w:space="0" w:color="auto"/>
            <w:left w:val="none" w:sz="0" w:space="0" w:color="auto"/>
            <w:bottom w:val="none" w:sz="0" w:space="0" w:color="auto"/>
            <w:right w:val="none" w:sz="0" w:space="0" w:color="auto"/>
          </w:divBdr>
          <w:divsChild>
            <w:div w:id="692614391">
              <w:marLeft w:val="0"/>
              <w:marRight w:val="0"/>
              <w:marTop w:val="0"/>
              <w:marBottom w:val="0"/>
              <w:divBdr>
                <w:top w:val="none" w:sz="0" w:space="0" w:color="auto"/>
                <w:left w:val="none" w:sz="0" w:space="0" w:color="auto"/>
                <w:bottom w:val="none" w:sz="0" w:space="0" w:color="auto"/>
                <w:right w:val="none" w:sz="0" w:space="0" w:color="auto"/>
              </w:divBdr>
              <w:divsChild>
                <w:div w:id="179852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2042">
          <w:marLeft w:val="0"/>
          <w:marRight w:val="0"/>
          <w:marTop w:val="0"/>
          <w:marBottom w:val="0"/>
          <w:divBdr>
            <w:top w:val="none" w:sz="0" w:space="0" w:color="auto"/>
            <w:left w:val="none" w:sz="0" w:space="0" w:color="auto"/>
            <w:bottom w:val="none" w:sz="0" w:space="0" w:color="auto"/>
            <w:right w:val="none" w:sz="0" w:space="0" w:color="auto"/>
          </w:divBdr>
          <w:divsChild>
            <w:div w:id="271935132">
              <w:marLeft w:val="0"/>
              <w:marRight w:val="0"/>
              <w:marTop w:val="0"/>
              <w:marBottom w:val="0"/>
              <w:divBdr>
                <w:top w:val="none" w:sz="0" w:space="0" w:color="auto"/>
                <w:left w:val="none" w:sz="0" w:space="0" w:color="auto"/>
                <w:bottom w:val="none" w:sz="0" w:space="0" w:color="auto"/>
                <w:right w:val="none" w:sz="0" w:space="0" w:color="auto"/>
              </w:divBdr>
              <w:divsChild>
                <w:div w:id="980424993">
                  <w:marLeft w:val="0"/>
                  <w:marRight w:val="0"/>
                  <w:marTop w:val="0"/>
                  <w:marBottom w:val="0"/>
                  <w:divBdr>
                    <w:top w:val="none" w:sz="0" w:space="0" w:color="auto"/>
                    <w:left w:val="none" w:sz="0" w:space="0" w:color="auto"/>
                    <w:bottom w:val="none" w:sz="0" w:space="0" w:color="auto"/>
                    <w:right w:val="none" w:sz="0" w:space="0" w:color="auto"/>
                  </w:divBdr>
                </w:div>
                <w:div w:id="438111973">
                  <w:marLeft w:val="0"/>
                  <w:marRight w:val="0"/>
                  <w:marTop w:val="0"/>
                  <w:marBottom w:val="0"/>
                  <w:divBdr>
                    <w:top w:val="none" w:sz="0" w:space="0" w:color="auto"/>
                    <w:left w:val="none" w:sz="0" w:space="0" w:color="auto"/>
                    <w:bottom w:val="none" w:sz="0" w:space="0" w:color="auto"/>
                    <w:right w:val="none" w:sz="0" w:space="0" w:color="auto"/>
                  </w:divBdr>
                </w:div>
                <w:div w:id="1894731847">
                  <w:marLeft w:val="0"/>
                  <w:marRight w:val="0"/>
                  <w:marTop w:val="0"/>
                  <w:marBottom w:val="0"/>
                  <w:divBdr>
                    <w:top w:val="none" w:sz="0" w:space="0" w:color="auto"/>
                    <w:left w:val="none" w:sz="0" w:space="0" w:color="auto"/>
                    <w:bottom w:val="none" w:sz="0" w:space="0" w:color="auto"/>
                    <w:right w:val="none" w:sz="0" w:space="0" w:color="auto"/>
                  </w:divBdr>
                </w:div>
                <w:div w:id="109139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13897">
          <w:marLeft w:val="0"/>
          <w:marRight w:val="0"/>
          <w:marTop w:val="0"/>
          <w:marBottom w:val="0"/>
          <w:divBdr>
            <w:top w:val="none" w:sz="0" w:space="0" w:color="auto"/>
            <w:left w:val="none" w:sz="0" w:space="0" w:color="auto"/>
            <w:bottom w:val="none" w:sz="0" w:space="0" w:color="auto"/>
            <w:right w:val="none" w:sz="0" w:space="0" w:color="auto"/>
          </w:divBdr>
          <w:divsChild>
            <w:div w:id="1670601410">
              <w:marLeft w:val="0"/>
              <w:marRight w:val="0"/>
              <w:marTop w:val="0"/>
              <w:marBottom w:val="0"/>
              <w:divBdr>
                <w:top w:val="none" w:sz="0" w:space="0" w:color="auto"/>
                <w:left w:val="none" w:sz="0" w:space="0" w:color="auto"/>
                <w:bottom w:val="none" w:sz="0" w:space="0" w:color="auto"/>
                <w:right w:val="none" w:sz="0" w:space="0" w:color="auto"/>
              </w:divBdr>
              <w:divsChild>
                <w:div w:id="31352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3735">
          <w:marLeft w:val="0"/>
          <w:marRight w:val="0"/>
          <w:marTop w:val="0"/>
          <w:marBottom w:val="0"/>
          <w:divBdr>
            <w:top w:val="none" w:sz="0" w:space="0" w:color="auto"/>
            <w:left w:val="none" w:sz="0" w:space="0" w:color="auto"/>
            <w:bottom w:val="none" w:sz="0" w:space="0" w:color="auto"/>
            <w:right w:val="none" w:sz="0" w:space="0" w:color="auto"/>
          </w:divBdr>
          <w:divsChild>
            <w:div w:id="1604150537">
              <w:marLeft w:val="0"/>
              <w:marRight w:val="0"/>
              <w:marTop w:val="0"/>
              <w:marBottom w:val="0"/>
              <w:divBdr>
                <w:top w:val="none" w:sz="0" w:space="0" w:color="auto"/>
                <w:left w:val="none" w:sz="0" w:space="0" w:color="auto"/>
                <w:bottom w:val="none" w:sz="0" w:space="0" w:color="auto"/>
                <w:right w:val="none" w:sz="0" w:space="0" w:color="auto"/>
              </w:divBdr>
              <w:divsChild>
                <w:div w:id="318703173">
                  <w:marLeft w:val="0"/>
                  <w:marRight w:val="0"/>
                  <w:marTop w:val="0"/>
                  <w:marBottom w:val="0"/>
                  <w:divBdr>
                    <w:top w:val="none" w:sz="0" w:space="0" w:color="auto"/>
                    <w:left w:val="none" w:sz="0" w:space="0" w:color="auto"/>
                    <w:bottom w:val="none" w:sz="0" w:space="0" w:color="auto"/>
                    <w:right w:val="none" w:sz="0" w:space="0" w:color="auto"/>
                  </w:divBdr>
                </w:div>
                <w:div w:id="137454600">
                  <w:marLeft w:val="0"/>
                  <w:marRight w:val="0"/>
                  <w:marTop w:val="0"/>
                  <w:marBottom w:val="0"/>
                  <w:divBdr>
                    <w:top w:val="none" w:sz="0" w:space="0" w:color="auto"/>
                    <w:left w:val="none" w:sz="0" w:space="0" w:color="auto"/>
                    <w:bottom w:val="none" w:sz="0" w:space="0" w:color="auto"/>
                    <w:right w:val="none" w:sz="0" w:space="0" w:color="auto"/>
                  </w:divBdr>
                </w:div>
                <w:div w:id="100161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5881">
          <w:marLeft w:val="0"/>
          <w:marRight w:val="0"/>
          <w:marTop w:val="0"/>
          <w:marBottom w:val="0"/>
          <w:divBdr>
            <w:top w:val="none" w:sz="0" w:space="0" w:color="auto"/>
            <w:left w:val="none" w:sz="0" w:space="0" w:color="auto"/>
            <w:bottom w:val="none" w:sz="0" w:space="0" w:color="auto"/>
            <w:right w:val="none" w:sz="0" w:space="0" w:color="auto"/>
          </w:divBdr>
          <w:divsChild>
            <w:div w:id="1630671709">
              <w:marLeft w:val="0"/>
              <w:marRight w:val="0"/>
              <w:marTop w:val="0"/>
              <w:marBottom w:val="0"/>
              <w:divBdr>
                <w:top w:val="none" w:sz="0" w:space="0" w:color="auto"/>
                <w:left w:val="none" w:sz="0" w:space="0" w:color="auto"/>
                <w:bottom w:val="none" w:sz="0" w:space="0" w:color="auto"/>
                <w:right w:val="none" w:sz="0" w:space="0" w:color="auto"/>
              </w:divBdr>
              <w:divsChild>
                <w:div w:id="12432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6509">
          <w:marLeft w:val="0"/>
          <w:marRight w:val="0"/>
          <w:marTop w:val="0"/>
          <w:marBottom w:val="0"/>
          <w:divBdr>
            <w:top w:val="none" w:sz="0" w:space="0" w:color="auto"/>
            <w:left w:val="none" w:sz="0" w:space="0" w:color="auto"/>
            <w:bottom w:val="none" w:sz="0" w:space="0" w:color="auto"/>
            <w:right w:val="none" w:sz="0" w:space="0" w:color="auto"/>
          </w:divBdr>
          <w:divsChild>
            <w:div w:id="1620143986">
              <w:marLeft w:val="0"/>
              <w:marRight w:val="0"/>
              <w:marTop w:val="0"/>
              <w:marBottom w:val="0"/>
              <w:divBdr>
                <w:top w:val="none" w:sz="0" w:space="0" w:color="auto"/>
                <w:left w:val="none" w:sz="0" w:space="0" w:color="auto"/>
                <w:bottom w:val="none" w:sz="0" w:space="0" w:color="auto"/>
                <w:right w:val="none" w:sz="0" w:space="0" w:color="auto"/>
              </w:divBdr>
              <w:divsChild>
                <w:div w:id="1891378350">
                  <w:marLeft w:val="0"/>
                  <w:marRight w:val="0"/>
                  <w:marTop w:val="0"/>
                  <w:marBottom w:val="0"/>
                  <w:divBdr>
                    <w:top w:val="none" w:sz="0" w:space="0" w:color="auto"/>
                    <w:left w:val="none" w:sz="0" w:space="0" w:color="auto"/>
                    <w:bottom w:val="none" w:sz="0" w:space="0" w:color="auto"/>
                    <w:right w:val="none" w:sz="0" w:space="0" w:color="auto"/>
                  </w:divBdr>
                </w:div>
                <w:div w:id="1147358950">
                  <w:marLeft w:val="0"/>
                  <w:marRight w:val="0"/>
                  <w:marTop w:val="0"/>
                  <w:marBottom w:val="0"/>
                  <w:divBdr>
                    <w:top w:val="none" w:sz="0" w:space="0" w:color="auto"/>
                    <w:left w:val="none" w:sz="0" w:space="0" w:color="auto"/>
                    <w:bottom w:val="none" w:sz="0" w:space="0" w:color="auto"/>
                    <w:right w:val="none" w:sz="0" w:space="0" w:color="auto"/>
                  </w:divBdr>
                </w:div>
                <w:div w:id="177879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6748">
          <w:marLeft w:val="0"/>
          <w:marRight w:val="0"/>
          <w:marTop w:val="0"/>
          <w:marBottom w:val="0"/>
          <w:divBdr>
            <w:top w:val="none" w:sz="0" w:space="0" w:color="auto"/>
            <w:left w:val="none" w:sz="0" w:space="0" w:color="auto"/>
            <w:bottom w:val="none" w:sz="0" w:space="0" w:color="auto"/>
            <w:right w:val="none" w:sz="0" w:space="0" w:color="auto"/>
          </w:divBdr>
          <w:divsChild>
            <w:div w:id="913510869">
              <w:marLeft w:val="0"/>
              <w:marRight w:val="0"/>
              <w:marTop w:val="0"/>
              <w:marBottom w:val="0"/>
              <w:divBdr>
                <w:top w:val="none" w:sz="0" w:space="0" w:color="auto"/>
                <w:left w:val="none" w:sz="0" w:space="0" w:color="auto"/>
                <w:bottom w:val="none" w:sz="0" w:space="0" w:color="auto"/>
                <w:right w:val="none" w:sz="0" w:space="0" w:color="auto"/>
              </w:divBdr>
              <w:divsChild>
                <w:div w:id="45929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312657">
          <w:marLeft w:val="0"/>
          <w:marRight w:val="0"/>
          <w:marTop w:val="0"/>
          <w:marBottom w:val="0"/>
          <w:divBdr>
            <w:top w:val="none" w:sz="0" w:space="0" w:color="auto"/>
            <w:left w:val="none" w:sz="0" w:space="0" w:color="auto"/>
            <w:bottom w:val="none" w:sz="0" w:space="0" w:color="auto"/>
            <w:right w:val="none" w:sz="0" w:space="0" w:color="auto"/>
          </w:divBdr>
          <w:divsChild>
            <w:div w:id="1128859380">
              <w:marLeft w:val="0"/>
              <w:marRight w:val="0"/>
              <w:marTop w:val="0"/>
              <w:marBottom w:val="0"/>
              <w:divBdr>
                <w:top w:val="none" w:sz="0" w:space="0" w:color="auto"/>
                <w:left w:val="none" w:sz="0" w:space="0" w:color="auto"/>
                <w:bottom w:val="none" w:sz="0" w:space="0" w:color="auto"/>
                <w:right w:val="none" w:sz="0" w:space="0" w:color="auto"/>
              </w:divBdr>
              <w:divsChild>
                <w:div w:id="1614678214">
                  <w:marLeft w:val="0"/>
                  <w:marRight w:val="0"/>
                  <w:marTop w:val="0"/>
                  <w:marBottom w:val="0"/>
                  <w:divBdr>
                    <w:top w:val="none" w:sz="0" w:space="0" w:color="auto"/>
                    <w:left w:val="none" w:sz="0" w:space="0" w:color="auto"/>
                    <w:bottom w:val="none" w:sz="0" w:space="0" w:color="auto"/>
                    <w:right w:val="none" w:sz="0" w:space="0" w:color="auto"/>
                  </w:divBdr>
                </w:div>
                <w:div w:id="216818208">
                  <w:marLeft w:val="0"/>
                  <w:marRight w:val="0"/>
                  <w:marTop w:val="0"/>
                  <w:marBottom w:val="0"/>
                  <w:divBdr>
                    <w:top w:val="none" w:sz="0" w:space="0" w:color="auto"/>
                    <w:left w:val="none" w:sz="0" w:space="0" w:color="auto"/>
                    <w:bottom w:val="none" w:sz="0" w:space="0" w:color="auto"/>
                    <w:right w:val="none" w:sz="0" w:space="0" w:color="auto"/>
                  </w:divBdr>
                </w:div>
                <w:div w:id="6981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1873">
          <w:marLeft w:val="0"/>
          <w:marRight w:val="0"/>
          <w:marTop w:val="0"/>
          <w:marBottom w:val="0"/>
          <w:divBdr>
            <w:top w:val="none" w:sz="0" w:space="0" w:color="auto"/>
            <w:left w:val="none" w:sz="0" w:space="0" w:color="auto"/>
            <w:bottom w:val="none" w:sz="0" w:space="0" w:color="auto"/>
            <w:right w:val="none" w:sz="0" w:space="0" w:color="auto"/>
          </w:divBdr>
          <w:divsChild>
            <w:div w:id="1535461505">
              <w:marLeft w:val="0"/>
              <w:marRight w:val="0"/>
              <w:marTop w:val="0"/>
              <w:marBottom w:val="0"/>
              <w:divBdr>
                <w:top w:val="none" w:sz="0" w:space="0" w:color="auto"/>
                <w:left w:val="none" w:sz="0" w:space="0" w:color="auto"/>
                <w:bottom w:val="none" w:sz="0" w:space="0" w:color="auto"/>
                <w:right w:val="none" w:sz="0" w:space="0" w:color="auto"/>
              </w:divBdr>
              <w:divsChild>
                <w:div w:id="1980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22"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2cd222b9-92c5-4878-8ee0-42d7cbe3c5ac"/>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8A8853E4-43EF-6445-8110-183F85A0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812</Words>
  <Characters>5122</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2018-12-06T14:15:00Z</cp:lastPrinted>
  <dcterms:created xsi:type="dcterms:W3CDTF">2019-02-18T09:54:00Z</dcterms:created>
  <dcterms:modified xsi:type="dcterms:W3CDTF">2019-02-18T09:54:00Z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2018-12-05T07:37:35.1117732Z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