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16C66BC1" w:rsidR="00713837" w:rsidRPr="004C5416" w:rsidRDefault="00A935B1" w:rsidP="00713837">
      <w:pPr>
        <w:pStyle w:val="KeinLeerraum"/>
        <w:rPr>
          <w:noProof/>
          <w:lang w:val="de-DE"/>
        </w:rPr>
      </w:pPr>
      <w:bookmarkStart w:id="0" w:name="_GoBack"/>
      <w:bookmarkEnd w:id="0"/>
      <w:r>
        <w:rPr>
          <w:noProof/>
          <w:lang w:val="de-DE"/>
        </w:rPr>
        <w:t>Sch</w:t>
      </w:r>
      <w:r w:rsidRPr="004C5416">
        <w:rPr>
          <w:noProof/>
          <w:lang w:val="de-DE"/>
        </w:rPr>
        <w:t xml:space="preserve">lichte Eleganz im </w:t>
      </w:r>
      <w:r w:rsidR="00541FCF" w:rsidRPr="004C5416">
        <w:rPr>
          <w:noProof/>
          <w:lang w:val="de-DE"/>
        </w:rPr>
        <w:t>Hotelb</w:t>
      </w:r>
      <w:r w:rsidRPr="004C5416">
        <w:rPr>
          <w:noProof/>
          <w:lang w:val="de-DE"/>
        </w:rPr>
        <w:t>ad</w:t>
      </w:r>
    </w:p>
    <w:p w14:paraId="4E475648" w14:textId="1051A15B" w:rsidR="006C01CE" w:rsidRPr="004C5416" w:rsidRDefault="0065415E" w:rsidP="00E767C3">
      <w:pPr>
        <w:pStyle w:val="berschrift1"/>
      </w:pPr>
      <w:r w:rsidRPr="004C5416">
        <w:t>Neues</w:t>
      </w:r>
      <w:r w:rsidR="00E91C41" w:rsidRPr="004C5416">
        <w:t xml:space="preserve"> Dusch-WC </w:t>
      </w:r>
      <w:r w:rsidRPr="004C5416">
        <w:t xml:space="preserve">Geberit </w:t>
      </w:r>
      <w:r w:rsidR="00E91C41" w:rsidRPr="004C5416">
        <w:t>AquaClean Sela</w:t>
      </w:r>
      <w:r w:rsidR="00A935B1" w:rsidRPr="004C5416">
        <w:t xml:space="preserve"> verkörpert höchsten Qualitätsanspruch</w:t>
      </w:r>
    </w:p>
    <w:p w14:paraId="3A5DE5AE" w14:textId="366EB68A" w:rsidR="00B4524F" w:rsidRPr="004C5416" w:rsidRDefault="00B4524F" w:rsidP="00E767C3">
      <w:pPr>
        <w:pStyle w:val="Kopfzeile"/>
        <w:rPr>
          <w:rStyle w:val="Herausstellen"/>
          <w:szCs w:val="20"/>
        </w:rPr>
      </w:pPr>
      <w:r w:rsidRPr="004C5416">
        <w:rPr>
          <w:rStyle w:val="Herausstellen"/>
          <w:szCs w:val="20"/>
        </w:rPr>
        <w:t xml:space="preserve">Geberit </w:t>
      </w:r>
      <w:r w:rsidR="005B491D" w:rsidRPr="004C5416">
        <w:rPr>
          <w:rStyle w:val="Herausstellen"/>
          <w:szCs w:val="20"/>
        </w:rPr>
        <w:t>Vertriebs GmbH</w:t>
      </w:r>
      <w:r w:rsidRPr="004C5416">
        <w:rPr>
          <w:rStyle w:val="Herausstellen"/>
          <w:szCs w:val="20"/>
        </w:rPr>
        <w:t xml:space="preserve">, </w:t>
      </w:r>
      <w:r w:rsidR="005B491D" w:rsidRPr="004C5416">
        <w:rPr>
          <w:rStyle w:val="Herausstellen"/>
          <w:szCs w:val="20"/>
        </w:rPr>
        <w:t>Pfullendorf</w:t>
      </w:r>
      <w:r w:rsidRPr="004C5416">
        <w:rPr>
          <w:rStyle w:val="Herausstellen"/>
          <w:szCs w:val="20"/>
        </w:rPr>
        <w:t xml:space="preserve">, </w:t>
      </w:r>
      <w:r w:rsidR="00381CAB" w:rsidRPr="004C5416">
        <w:rPr>
          <w:rStyle w:val="Herausstellen"/>
          <w:szCs w:val="20"/>
        </w:rPr>
        <w:t>März</w:t>
      </w:r>
      <w:r w:rsidR="00A75096" w:rsidRPr="004C5416">
        <w:rPr>
          <w:rStyle w:val="Herausstellen"/>
          <w:szCs w:val="20"/>
        </w:rPr>
        <w:t xml:space="preserve"> 2019</w:t>
      </w:r>
      <w:r w:rsidR="00C201B7" w:rsidRPr="004C5416">
        <w:rPr>
          <w:rStyle w:val="Herausstellen"/>
          <w:szCs w:val="20"/>
        </w:rPr>
        <w:t xml:space="preserve"> </w:t>
      </w:r>
    </w:p>
    <w:p w14:paraId="2B2E805D" w14:textId="68C382EB" w:rsidR="006D7391" w:rsidRPr="005E7AE1" w:rsidRDefault="002D65CC" w:rsidP="004A7F54">
      <w:pPr>
        <w:rPr>
          <w:b/>
          <w:bCs/>
          <w:szCs w:val="20"/>
        </w:rPr>
      </w:pPr>
      <w:r w:rsidRPr="004C5416">
        <w:rPr>
          <w:b/>
          <w:bCs/>
          <w:szCs w:val="20"/>
        </w:rPr>
        <w:t xml:space="preserve">Ab April 2019 präsentiert Geberit </w:t>
      </w:r>
      <w:r w:rsidR="00E91C41" w:rsidRPr="004C5416">
        <w:rPr>
          <w:b/>
          <w:bCs/>
          <w:szCs w:val="20"/>
        </w:rPr>
        <w:t xml:space="preserve">das </w:t>
      </w:r>
      <w:r w:rsidR="00674175" w:rsidRPr="004C5416">
        <w:rPr>
          <w:b/>
          <w:bCs/>
          <w:szCs w:val="20"/>
        </w:rPr>
        <w:t xml:space="preserve">neue </w:t>
      </w:r>
      <w:r w:rsidR="00E91C41" w:rsidRPr="004C5416">
        <w:rPr>
          <w:b/>
          <w:bCs/>
          <w:szCs w:val="20"/>
        </w:rPr>
        <w:t>Dusch-WC AquaClean Sela</w:t>
      </w:r>
      <w:r w:rsidR="0065415E" w:rsidRPr="004C5416">
        <w:rPr>
          <w:b/>
          <w:bCs/>
          <w:szCs w:val="20"/>
        </w:rPr>
        <w:t xml:space="preserve">, mit dem sich das </w:t>
      </w:r>
      <w:proofErr w:type="spellStart"/>
      <w:r w:rsidR="00541FCF" w:rsidRPr="004C5416">
        <w:rPr>
          <w:b/>
          <w:bCs/>
          <w:szCs w:val="20"/>
        </w:rPr>
        <w:t>Hotelb</w:t>
      </w:r>
      <w:r w:rsidR="0065415E" w:rsidRPr="004C5416">
        <w:rPr>
          <w:b/>
          <w:bCs/>
          <w:szCs w:val="20"/>
        </w:rPr>
        <w:t>ad</w:t>
      </w:r>
      <w:proofErr w:type="spellEnd"/>
      <w:r w:rsidR="0065415E" w:rsidRPr="004C5416">
        <w:rPr>
          <w:b/>
          <w:bCs/>
          <w:szCs w:val="20"/>
        </w:rPr>
        <w:t xml:space="preserve"> in kürzester Zeit in eine Wellness-Oase verwandeln lässt.</w:t>
      </w:r>
      <w:r w:rsidR="00E91C41" w:rsidRPr="004C5416">
        <w:rPr>
          <w:b/>
          <w:bCs/>
          <w:szCs w:val="20"/>
        </w:rPr>
        <w:t xml:space="preserve"> </w:t>
      </w:r>
      <w:r w:rsidR="00674175" w:rsidRPr="004C5416">
        <w:rPr>
          <w:b/>
          <w:bCs/>
          <w:szCs w:val="20"/>
        </w:rPr>
        <w:t>Das elegante Dusch-WC</w:t>
      </w:r>
      <w:r w:rsidR="001108F4" w:rsidRPr="004C5416">
        <w:rPr>
          <w:b/>
          <w:bCs/>
          <w:szCs w:val="20"/>
        </w:rPr>
        <w:t xml:space="preserve"> </w:t>
      </w:r>
      <w:r w:rsidR="0065415E" w:rsidRPr="004C5416">
        <w:rPr>
          <w:b/>
          <w:bCs/>
          <w:szCs w:val="20"/>
        </w:rPr>
        <w:t xml:space="preserve">zeichnet sich durch zahlreiche </w:t>
      </w:r>
      <w:r w:rsidR="00E91C41" w:rsidRPr="004C5416">
        <w:rPr>
          <w:b/>
          <w:bCs/>
          <w:szCs w:val="20"/>
        </w:rPr>
        <w:t xml:space="preserve">neue Komfortfunktionen und </w:t>
      </w:r>
      <w:r w:rsidR="0065415E" w:rsidRPr="004C5416">
        <w:rPr>
          <w:b/>
          <w:bCs/>
          <w:szCs w:val="20"/>
        </w:rPr>
        <w:t>ein</w:t>
      </w:r>
      <w:r w:rsidRPr="004C5416">
        <w:rPr>
          <w:b/>
          <w:bCs/>
          <w:szCs w:val="20"/>
        </w:rPr>
        <w:t xml:space="preserve"> überarbeitete</w:t>
      </w:r>
      <w:r w:rsidR="0065415E" w:rsidRPr="004C5416">
        <w:rPr>
          <w:b/>
          <w:bCs/>
          <w:szCs w:val="20"/>
        </w:rPr>
        <w:t>s</w:t>
      </w:r>
      <w:r w:rsidRPr="004C5416">
        <w:rPr>
          <w:b/>
          <w:bCs/>
          <w:szCs w:val="20"/>
        </w:rPr>
        <w:t xml:space="preserve"> Design</w:t>
      </w:r>
      <w:r w:rsidR="0065415E" w:rsidRPr="004C5416">
        <w:rPr>
          <w:b/>
          <w:bCs/>
          <w:szCs w:val="20"/>
        </w:rPr>
        <w:t xml:space="preserve"> aus.</w:t>
      </w:r>
      <w:r w:rsidR="00E91C41" w:rsidRPr="004C5416">
        <w:rPr>
          <w:b/>
          <w:bCs/>
          <w:szCs w:val="20"/>
        </w:rPr>
        <w:t xml:space="preserve"> </w:t>
      </w:r>
      <w:r w:rsidR="006D7391" w:rsidRPr="004C5416">
        <w:rPr>
          <w:b/>
          <w:bCs/>
          <w:szCs w:val="20"/>
        </w:rPr>
        <w:t xml:space="preserve">Neben der bewährten Duschfunktion zur sanften Reinigung des Intimbereichs mit Wasser verfügt </w:t>
      </w:r>
      <w:r w:rsidR="00846268" w:rsidRPr="004C5416">
        <w:rPr>
          <w:b/>
          <w:bCs/>
          <w:szCs w:val="20"/>
        </w:rPr>
        <w:t>es</w:t>
      </w:r>
      <w:r w:rsidR="006D7391" w:rsidRPr="004C5416">
        <w:rPr>
          <w:b/>
          <w:bCs/>
          <w:szCs w:val="20"/>
        </w:rPr>
        <w:t xml:space="preserve"> jetzt auch über eine spülrandlose WC-Keramik </w:t>
      </w:r>
      <w:r w:rsidR="00A1183E" w:rsidRPr="004C5416">
        <w:rPr>
          <w:b/>
          <w:bCs/>
          <w:szCs w:val="20"/>
        </w:rPr>
        <w:t>mit</w:t>
      </w:r>
      <w:r w:rsidR="006D7391" w:rsidRPr="004C5416">
        <w:rPr>
          <w:b/>
          <w:bCs/>
          <w:szCs w:val="20"/>
        </w:rPr>
        <w:t xml:space="preserve"> TurboFlush-</w:t>
      </w:r>
      <w:r w:rsidR="001556FA" w:rsidRPr="004C5416">
        <w:rPr>
          <w:b/>
          <w:bCs/>
          <w:szCs w:val="20"/>
        </w:rPr>
        <w:t>Spült</w:t>
      </w:r>
      <w:r w:rsidR="006D7391" w:rsidRPr="004C5416">
        <w:rPr>
          <w:b/>
          <w:bCs/>
          <w:szCs w:val="20"/>
        </w:rPr>
        <w:t xml:space="preserve">echnologie für eine gründliche und leise Ausspülung. </w:t>
      </w:r>
      <w:r w:rsidR="0065415E" w:rsidRPr="004C5416">
        <w:rPr>
          <w:b/>
          <w:bCs/>
          <w:szCs w:val="20"/>
        </w:rPr>
        <w:t>Praktisch: Zur</w:t>
      </w:r>
      <w:r w:rsidR="003E1BC5" w:rsidRPr="004C5416">
        <w:rPr>
          <w:b/>
          <w:bCs/>
          <w:szCs w:val="20"/>
        </w:rPr>
        <w:t xml:space="preserve"> </w:t>
      </w:r>
      <w:r w:rsidR="006D7391" w:rsidRPr="004C5416">
        <w:rPr>
          <w:b/>
          <w:bCs/>
          <w:szCs w:val="20"/>
        </w:rPr>
        <w:t xml:space="preserve">Reinigung </w:t>
      </w:r>
      <w:r w:rsidR="003E1BC5" w:rsidRPr="004C5416">
        <w:rPr>
          <w:b/>
          <w:bCs/>
          <w:szCs w:val="20"/>
        </w:rPr>
        <w:t xml:space="preserve">lassen sich </w:t>
      </w:r>
      <w:r w:rsidR="00E346BC" w:rsidRPr="004C5416">
        <w:rPr>
          <w:b/>
          <w:bCs/>
          <w:szCs w:val="20"/>
        </w:rPr>
        <w:t>WC-Sitz und -Deckel</w:t>
      </w:r>
      <w:r w:rsidR="003E1BC5" w:rsidRPr="004C5416">
        <w:rPr>
          <w:b/>
          <w:bCs/>
          <w:szCs w:val="20"/>
        </w:rPr>
        <w:t xml:space="preserve"> </w:t>
      </w:r>
      <w:r w:rsidR="006D7391" w:rsidRPr="004C5416">
        <w:rPr>
          <w:b/>
          <w:bCs/>
          <w:szCs w:val="20"/>
        </w:rPr>
        <w:t xml:space="preserve">dank </w:t>
      </w:r>
      <w:r w:rsidR="001108F4" w:rsidRPr="004C5416">
        <w:rPr>
          <w:b/>
          <w:bCs/>
          <w:szCs w:val="20"/>
        </w:rPr>
        <w:t xml:space="preserve">der </w:t>
      </w:r>
      <w:proofErr w:type="spellStart"/>
      <w:r w:rsidR="006D7391" w:rsidRPr="004C5416">
        <w:rPr>
          <w:b/>
          <w:bCs/>
          <w:szCs w:val="20"/>
        </w:rPr>
        <w:t>QuickRelease</w:t>
      </w:r>
      <w:proofErr w:type="spellEnd"/>
      <w:r w:rsidR="001556FA" w:rsidRPr="004C5416">
        <w:rPr>
          <w:b/>
          <w:bCs/>
          <w:szCs w:val="20"/>
        </w:rPr>
        <w:t>-</w:t>
      </w:r>
      <w:r w:rsidR="003E1BC5" w:rsidRPr="004C5416">
        <w:rPr>
          <w:b/>
          <w:bCs/>
          <w:szCs w:val="20"/>
        </w:rPr>
        <w:t xml:space="preserve">Funktion </w:t>
      </w:r>
      <w:r w:rsidR="006D7391" w:rsidRPr="004C5416">
        <w:rPr>
          <w:b/>
          <w:bCs/>
          <w:szCs w:val="20"/>
        </w:rPr>
        <w:t xml:space="preserve">mit nur einem </w:t>
      </w:r>
      <w:r w:rsidR="003E1BC5" w:rsidRPr="004C5416">
        <w:rPr>
          <w:b/>
          <w:bCs/>
          <w:szCs w:val="20"/>
        </w:rPr>
        <w:t>Handg</w:t>
      </w:r>
      <w:r w:rsidR="006D7391" w:rsidRPr="004C5416">
        <w:rPr>
          <w:b/>
          <w:bCs/>
          <w:szCs w:val="20"/>
        </w:rPr>
        <w:t>riff abnehmen</w:t>
      </w:r>
      <w:r w:rsidR="003E1BC5" w:rsidRPr="004C5416">
        <w:rPr>
          <w:b/>
          <w:bCs/>
          <w:szCs w:val="20"/>
        </w:rPr>
        <w:t xml:space="preserve">. </w:t>
      </w:r>
      <w:r w:rsidR="00E346BC" w:rsidRPr="004C5416">
        <w:rPr>
          <w:b/>
          <w:bCs/>
          <w:szCs w:val="20"/>
        </w:rPr>
        <w:br/>
      </w:r>
      <w:r w:rsidR="006D7391" w:rsidRPr="004C5416">
        <w:rPr>
          <w:b/>
          <w:bCs/>
          <w:szCs w:val="20"/>
        </w:rPr>
        <w:br/>
      </w:r>
      <w:r w:rsidR="006D7391" w:rsidRPr="004C5416">
        <w:t xml:space="preserve">Verantwortlich für das </w:t>
      </w:r>
      <w:r w:rsidR="001556FA" w:rsidRPr="004C5416">
        <w:t xml:space="preserve">neue </w:t>
      </w:r>
      <w:r w:rsidR="006D7391" w:rsidRPr="004C5416">
        <w:t xml:space="preserve">Design von AquaClean Sela ist Christoph Behling, der als Industriedesigner auch schon die Dusch-WCs Geberit AquaClean </w:t>
      </w:r>
      <w:proofErr w:type="spellStart"/>
      <w:r w:rsidR="006D7391" w:rsidRPr="004C5416">
        <w:t>Mera</w:t>
      </w:r>
      <w:proofErr w:type="spellEnd"/>
      <w:r w:rsidR="006D7391" w:rsidRPr="004C5416">
        <w:t xml:space="preserve"> und Tuma gestaltet hat. Geberit AquaClean Sela verbindet </w:t>
      </w:r>
      <w:r w:rsidR="00E346BC" w:rsidRPr="004C5416">
        <w:t>puristisches</w:t>
      </w:r>
      <w:r w:rsidR="006D7391" w:rsidRPr="004C5416">
        <w:t xml:space="preserve"> Design mit praktischer Ausstattung. Mit seiner flachen Formensprache passt es ideal in moderne </w:t>
      </w:r>
      <w:r w:rsidR="00541FCF" w:rsidRPr="004C5416">
        <w:t>Hotelbäder</w:t>
      </w:r>
      <w:r w:rsidR="0075613F" w:rsidRPr="004C5416">
        <w:t xml:space="preserve">. </w:t>
      </w:r>
      <w:r w:rsidR="006D7391" w:rsidRPr="004C5416">
        <w:t xml:space="preserve">Die intelligente Technik für die Duschfunktion sowie Strom- und Wasseranschlüsse sind </w:t>
      </w:r>
      <w:r w:rsidR="00E346BC" w:rsidRPr="004C5416">
        <w:t>verdeckt</w:t>
      </w:r>
      <w:r w:rsidR="006D7391" w:rsidRPr="004C5416">
        <w:t xml:space="preserve"> in die Keramik integriert</w:t>
      </w:r>
      <w:r w:rsidR="00E346BC" w:rsidRPr="004C5416">
        <w:t>.</w:t>
      </w:r>
      <w:r w:rsidR="006D7391" w:rsidRPr="004C5416">
        <w:t xml:space="preserve"> </w:t>
      </w:r>
      <w:r w:rsidR="00E346BC" w:rsidRPr="004C5416">
        <w:t>Das AquaClean Sela ist in den Farben Weiß-alpin und hochglanz-verchromt</w:t>
      </w:r>
      <w:r w:rsidR="006D7391" w:rsidRPr="004C5416">
        <w:t xml:space="preserve"> erhältlich und lässt sich so passend zur WC-Betätigungsplatte und der </w:t>
      </w:r>
      <w:r w:rsidR="00E346BC" w:rsidRPr="004C5416">
        <w:t>gesamten Badgestaltung</w:t>
      </w:r>
      <w:r w:rsidR="006D7391" w:rsidRPr="004C5416">
        <w:t xml:space="preserve"> auswählen.</w:t>
      </w:r>
      <w:r w:rsidR="006D7391" w:rsidRPr="005E7AE1">
        <w:t xml:space="preserve"> </w:t>
      </w:r>
    </w:p>
    <w:p w14:paraId="641091E6" w14:textId="393D2822" w:rsidR="006D7391" w:rsidRPr="005E7AE1" w:rsidRDefault="004A7F54" w:rsidP="006D7391">
      <w:r w:rsidRPr="005E7AE1">
        <w:rPr>
          <w:b/>
        </w:rPr>
        <w:t>Praktische Funktionen für maximalen Komfort</w:t>
      </w:r>
      <w:r w:rsidRPr="005E7AE1">
        <w:rPr>
          <w:b/>
        </w:rPr>
        <w:br/>
      </w:r>
      <w:r w:rsidR="00E346BC" w:rsidRPr="005E7AE1">
        <w:t xml:space="preserve">Für eine besonders komfortable und zugleich wassersparende Reinigung sorgt die patentierte </w:t>
      </w:r>
      <w:proofErr w:type="spellStart"/>
      <w:r w:rsidR="00E346BC" w:rsidRPr="005E7AE1">
        <w:t>WhirlSpray</w:t>
      </w:r>
      <w:proofErr w:type="spellEnd"/>
      <w:r w:rsidR="00E346BC" w:rsidRPr="005E7AE1">
        <w:t xml:space="preserve">-Duschtechnologie, bei der </w:t>
      </w:r>
      <w:proofErr w:type="spellStart"/>
      <w:r w:rsidR="00E346BC" w:rsidRPr="005E7AE1">
        <w:t>der</w:t>
      </w:r>
      <w:proofErr w:type="spellEnd"/>
      <w:r w:rsidR="00E346BC" w:rsidRPr="005E7AE1">
        <w:t xml:space="preserve"> pulsierende Duschstrahl durch dynamische Luftbeimischung verfeinert wird.</w:t>
      </w:r>
      <w:r w:rsidR="00E346BC" w:rsidRPr="005E7AE1">
        <w:rPr>
          <w:color w:val="00B0F0"/>
        </w:rPr>
        <w:t xml:space="preserve"> </w:t>
      </w:r>
      <w:r w:rsidR="00E346BC" w:rsidRPr="005E7AE1">
        <w:t xml:space="preserve">Angenehm ist auch die Oszillationsfunktion, bei der sich der </w:t>
      </w:r>
      <w:proofErr w:type="spellStart"/>
      <w:r w:rsidR="00E346BC" w:rsidRPr="005E7AE1">
        <w:t>Duscharm</w:t>
      </w:r>
      <w:proofErr w:type="spellEnd"/>
      <w:r w:rsidR="00E346BC" w:rsidRPr="005E7AE1">
        <w:t xml:space="preserve"> sanft vor- und zurückbewegt und damit eine noch komfortablere Reinigung ermöglicht. Die Duschstrahli</w:t>
      </w:r>
      <w:r w:rsidR="006D7391" w:rsidRPr="005E7AE1">
        <w:t>ntensität ist in fünf Stufen regulierbar, Duscharmposition und Wassertemperatur können individuell eingestellt werd</w:t>
      </w:r>
      <w:r w:rsidR="00E346BC" w:rsidRPr="005E7AE1">
        <w:t>en. Für noch mehr Komfort sorgt</w:t>
      </w:r>
      <w:r w:rsidR="006D7391" w:rsidRPr="005E7AE1">
        <w:t xml:space="preserve"> eine separate Ladydusche, die bis zur Nutzung hygienisch </w:t>
      </w:r>
      <w:r w:rsidR="00530114">
        <w:t xml:space="preserve">und </w:t>
      </w:r>
      <w:r w:rsidR="006D7391" w:rsidRPr="005E7AE1">
        <w:t xml:space="preserve">sicher im </w:t>
      </w:r>
      <w:proofErr w:type="spellStart"/>
      <w:r w:rsidR="006D7391" w:rsidRPr="005E7AE1">
        <w:t>Duscharm</w:t>
      </w:r>
      <w:proofErr w:type="spellEnd"/>
      <w:r w:rsidR="006D7391" w:rsidRPr="005E7AE1">
        <w:t xml:space="preserve"> verborgen ist</w:t>
      </w:r>
      <w:r w:rsidR="00E91C41" w:rsidRPr="005E7AE1">
        <w:t xml:space="preserve">. </w:t>
      </w:r>
      <w:r w:rsidR="006D7391" w:rsidRPr="005E7AE1">
        <w:t xml:space="preserve">Nächtliche Orientierung bietet ein dezentes Licht, das in sieben Farben eingestellt und je nach Bedarf ein- oder ausgeschaltet werden kann. Ein zusätzlicher Automatikmodus aktiviert das Licht in Abhängigkeit von der Umgebungshelligkeit. </w:t>
      </w:r>
      <w:r w:rsidR="00E346BC" w:rsidRPr="005E7AE1">
        <w:t xml:space="preserve">WC-Sitz und -Deckel sind zudem mit der </w:t>
      </w:r>
      <w:proofErr w:type="spellStart"/>
      <w:r w:rsidR="00E346BC" w:rsidRPr="005E7AE1">
        <w:t>SoftClosing</w:t>
      </w:r>
      <w:proofErr w:type="spellEnd"/>
      <w:r w:rsidR="00E346BC" w:rsidRPr="005E7AE1">
        <w:t>-Funktion ausgestattet – zum Schließen werden Deckel und Sitz lediglich mit den Fingerspitzen angetippt.</w:t>
      </w:r>
    </w:p>
    <w:p w14:paraId="6ABA0E47" w14:textId="4949BEB8" w:rsidR="006D7391" w:rsidRPr="005E7AE1" w:rsidRDefault="004C5416" w:rsidP="006D7391">
      <w:r w:rsidRPr="00EE56E2">
        <w:t>Bedienen lässt sich das Dusch-WC AquaClean Sela standardmäßig mit der einfach zu handhabenden Fernbedienung, auf der bis zu vier individuelle Benutzerprofile gespeichert werden können. Alternativ steht das optional erhältliche,</w:t>
      </w:r>
      <w:r w:rsidR="00011046" w:rsidRPr="00EE56E2">
        <w:t xml:space="preserve"> frei platzierbare Wandbedienpanel</w:t>
      </w:r>
      <w:r w:rsidRPr="00EE56E2">
        <w:t xml:space="preserve"> zur Verfügung</w:t>
      </w:r>
      <w:proofErr w:type="gramStart"/>
      <w:r w:rsidR="00011046" w:rsidRPr="00EE56E2">
        <w:t>, das</w:t>
      </w:r>
      <w:proofErr w:type="gramEnd"/>
      <w:r w:rsidR="00011046" w:rsidRPr="004C5416">
        <w:t xml:space="preserve"> </w:t>
      </w:r>
      <w:r w:rsidR="001D13C0" w:rsidRPr="004C5416">
        <w:t>kabellos an</w:t>
      </w:r>
      <w:r w:rsidR="00011046" w:rsidRPr="004C5416">
        <w:t xml:space="preserve"> die Wand </w:t>
      </w:r>
      <w:r w:rsidR="001D13C0" w:rsidRPr="004C5416">
        <w:t>geschraubt</w:t>
      </w:r>
      <w:r w:rsidR="00011046" w:rsidRPr="004C5416">
        <w:t xml:space="preserve"> oder </w:t>
      </w:r>
      <w:r w:rsidR="001D13C0" w:rsidRPr="004C5416">
        <w:t>geklebt wird</w:t>
      </w:r>
      <w:r w:rsidR="00011046" w:rsidRPr="004C5416">
        <w:t xml:space="preserve">. </w:t>
      </w:r>
      <w:r w:rsidR="00F84A9A">
        <w:t xml:space="preserve">Mit beiden </w:t>
      </w:r>
      <w:r w:rsidR="00530114">
        <w:t>Bedien</w:t>
      </w:r>
      <w:r w:rsidR="00F84A9A">
        <w:t xml:space="preserve">elementen </w:t>
      </w:r>
      <w:r w:rsidR="00011046" w:rsidRPr="004C5416">
        <w:t xml:space="preserve">kann der Hotelgast die wichtigsten Funktionen des Dusch-WCs einfach und intuitiv </w:t>
      </w:r>
      <w:r w:rsidR="00C14EEE">
        <w:t>steuern</w:t>
      </w:r>
      <w:r w:rsidR="00011046" w:rsidRPr="004C5416">
        <w:t>.</w:t>
      </w:r>
      <w:r w:rsidR="006D7391" w:rsidRPr="004C5416">
        <w:t xml:space="preserve"> </w:t>
      </w:r>
      <w:r w:rsidR="006643A3" w:rsidRPr="004C5416">
        <w:t xml:space="preserve">Ergänzend dazu bietet Geberit für das AquaClean Sela eine Fernbedienungs-App </w:t>
      </w:r>
      <w:r w:rsidR="00F84A9A">
        <w:t xml:space="preserve">für das Smartphone </w:t>
      </w:r>
      <w:r w:rsidR="006643A3" w:rsidRPr="004C5416">
        <w:t>an</w:t>
      </w:r>
      <w:proofErr w:type="gramStart"/>
      <w:r w:rsidR="006643A3" w:rsidRPr="004C5416">
        <w:t>, die zusätzlichen Service bietet.</w:t>
      </w:r>
      <w:proofErr w:type="gramEnd"/>
      <w:r w:rsidR="006643A3" w:rsidRPr="004C5416">
        <w:t xml:space="preserve"> Neben der einfachen Handhabung und verschiedenen Einstellungsmöglichkeiten bringt die App den </w:t>
      </w:r>
      <w:r w:rsidR="006643A3" w:rsidRPr="004C5416">
        <w:lastRenderedPageBreak/>
        <w:t xml:space="preserve">Vorteil, </w:t>
      </w:r>
      <w:r w:rsidR="00011046" w:rsidRPr="004C5416">
        <w:t>dass der Gast</w:t>
      </w:r>
      <w:r w:rsidR="001D13C0" w:rsidRPr="004C5416">
        <w:t xml:space="preserve"> </w:t>
      </w:r>
      <w:r w:rsidR="00D9466A" w:rsidRPr="004C5416">
        <w:t xml:space="preserve">sein individuelles Benutzerprofil auch </w:t>
      </w:r>
      <w:r w:rsidR="001D13C0" w:rsidRPr="004C5416">
        <w:t>im Hotel abrufen kann</w:t>
      </w:r>
      <w:proofErr w:type="gramStart"/>
      <w:r w:rsidR="00011046" w:rsidRPr="004C5416">
        <w:t>, wenn</w:t>
      </w:r>
      <w:proofErr w:type="gramEnd"/>
      <w:r w:rsidR="00011046" w:rsidRPr="004C5416">
        <w:t xml:space="preserve"> er zu Hause ein AquaClean Sela </w:t>
      </w:r>
      <w:r w:rsidR="00D9466A" w:rsidRPr="004C5416">
        <w:t>besitzt</w:t>
      </w:r>
      <w:r w:rsidR="006643A3" w:rsidRPr="004C5416">
        <w:t>.</w:t>
      </w:r>
      <w:r w:rsidR="006643A3" w:rsidRPr="005E7AE1">
        <w:t xml:space="preserve"> </w:t>
      </w:r>
    </w:p>
    <w:p w14:paraId="71EE17D2" w14:textId="5A6E4828" w:rsidR="00A64001" w:rsidRPr="005E7AE1" w:rsidRDefault="006D7391" w:rsidP="007605DA">
      <w:pPr>
        <w:rPr>
          <w:bCs/>
          <w:szCs w:val="20"/>
        </w:rPr>
      </w:pPr>
      <w:bookmarkStart w:id="1" w:name="_Hlk532298553"/>
      <w:r w:rsidRPr="005E7AE1">
        <w:rPr>
          <w:b/>
        </w:rPr>
        <w:t>Leise Ausspülung, einfache Reinigung</w:t>
      </w:r>
      <w:r w:rsidRPr="005E7AE1">
        <w:t xml:space="preserve"> </w:t>
      </w:r>
      <w:bookmarkEnd w:id="1"/>
      <w:r w:rsidRPr="005E7AE1">
        <w:br/>
      </w:r>
      <w:r w:rsidR="00A64001" w:rsidRPr="005E7AE1">
        <w:t>Mit dem Relaunch erhielt das Dusch-WC auch einen neuen Look im Inneren</w:t>
      </w:r>
      <w:r w:rsidR="00674175" w:rsidRPr="005E7AE1">
        <w:t xml:space="preserve"> – es</w:t>
      </w:r>
      <w:r w:rsidR="00A64001" w:rsidRPr="005E7AE1">
        <w:t xml:space="preserve"> ist nun </w:t>
      </w:r>
      <w:r w:rsidR="001108F4" w:rsidRPr="005E7AE1">
        <w:t>mit spülrandloser WC-Keramik mit TurboFlush-Spültechnologie ausgestattet</w:t>
      </w:r>
      <w:proofErr w:type="gramStart"/>
      <w:r w:rsidR="00A64001" w:rsidRPr="005E7AE1">
        <w:t>: Die</w:t>
      </w:r>
      <w:proofErr w:type="gramEnd"/>
      <w:r w:rsidR="00A64001" w:rsidRPr="005E7AE1">
        <w:t xml:space="preserve"> WC-Keramik ist asymmetrisch geformt, der Wasserauslass </w:t>
      </w:r>
      <w:r w:rsidR="001108F4" w:rsidRPr="005E7AE1">
        <w:t xml:space="preserve">befindet sich </w:t>
      </w:r>
      <w:r w:rsidR="00A64001" w:rsidRPr="00F84A9A">
        <w:t>seitlich. Dadurch wird der Wasserstrom gezielt durch die Keramik geleitet und spült sie leise und gründlich aus</w:t>
      </w:r>
      <w:r w:rsidRPr="00F84A9A">
        <w:t xml:space="preserve">. </w:t>
      </w:r>
      <w:r w:rsidR="0028468C" w:rsidRPr="00F84A9A">
        <w:t>Das Dusch-WC ist mit der Spezialglasur KeraTect versehen, die in die Keramik eingebrannt wird. Diese Glasur hat eine nahezu porenfreie sowie extrem glatte Oberfläche</w:t>
      </w:r>
      <w:r w:rsidR="007D2469" w:rsidRPr="00F84A9A">
        <w:t xml:space="preserve">, welche </w:t>
      </w:r>
      <w:r w:rsidR="0028468C" w:rsidRPr="00F84A9A">
        <w:t>einfach und effizient sauber gehalten werden kann.</w:t>
      </w:r>
      <w:r w:rsidR="006C1A0F" w:rsidRPr="00F84A9A">
        <w:t xml:space="preserve"> </w:t>
      </w:r>
      <w:r w:rsidR="00EA665C" w:rsidRPr="00F84A9A">
        <w:t>E</w:t>
      </w:r>
      <w:r w:rsidR="00EA0DAC" w:rsidRPr="00F84A9A">
        <w:t xml:space="preserve">infach gestaltet </w:t>
      </w:r>
      <w:r w:rsidR="00EA665C" w:rsidRPr="00F84A9A">
        <w:t xml:space="preserve">sich auch die Reinigung von </w:t>
      </w:r>
      <w:r w:rsidR="00EA665C" w:rsidRPr="00F84A9A">
        <w:rPr>
          <w:bCs/>
          <w:szCs w:val="20"/>
        </w:rPr>
        <w:t xml:space="preserve">WC-Sitz und -Deckel: </w:t>
      </w:r>
      <w:r w:rsidR="00A11337" w:rsidRPr="00F84A9A">
        <w:rPr>
          <w:bCs/>
          <w:szCs w:val="20"/>
        </w:rPr>
        <w:t>D</w:t>
      </w:r>
      <w:r w:rsidR="00EA665C" w:rsidRPr="00F84A9A">
        <w:rPr>
          <w:bCs/>
          <w:szCs w:val="20"/>
        </w:rPr>
        <w:t xml:space="preserve">ank </w:t>
      </w:r>
      <w:proofErr w:type="spellStart"/>
      <w:r w:rsidR="00EA665C" w:rsidRPr="00F84A9A">
        <w:rPr>
          <w:bCs/>
          <w:szCs w:val="20"/>
        </w:rPr>
        <w:t>QuickRelease</w:t>
      </w:r>
      <w:proofErr w:type="spellEnd"/>
      <w:r w:rsidR="00EA665C" w:rsidRPr="00F84A9A">
        <w:rPr>
          <w:bCs/>
          <w:szCs w:val="20"/>
        </w:rPr>
        <w:t xml:space="preserve">-Funktion </w:t>
      </w:r>
      <w:r w:rsidR="00EA0DAC" w:rsidRPr="00F84A9A">
        <w:rPr>
          <w:bCs/>
          <w:szCs w:val="20"/>
        </w:rPr>
        <w:t>lassen sich</w:t>
      </w:r>
      <w:r w:rsidR="00EA0DAC" w:rsidRPr="005E7AE1">
        <w:rPr>
          <w:bCs/>
          <w:szCs w:val="20"/>
        </w:rPr>
        <w:t xml:space="preserve"> beide </w:t>
      </w:r>
      <w:r w:rsidR="00EA665C" w:rsidRPr="005E7AE1">
        <w:rPr>
          <w:bCs/>
          <w:szCs w:val="20"/>
        </w:rPr>
        <w:t xml:space="preserve">Elemente mit nur einem Handgriff abnehmen. </w:t>
      </w:r>
      <w:r w:rsidR="00A64001" w:rsidRPr="005E7AE1">
        <w:t xml:space="preserve">Ein eingebautes Entkalkungsprogramm zeigt </w:t>
      </w:r>
      <w:r w:rsidR="00A64001" w:rsidRPr="004C5416">
        <w:t xml:space="preserve">dem </w:t>
      </w:r>
      <w:r w:rsidR="0075613F" w:rsidRPr="004C5416">
        <w:t>Reinigungspersonal</w:t>
      </w:r>
      <w:r w:rsidR="0075613F" w:rsidRPr="005E7AE1">
        <w:t xml:space="preserve"> </w:t>
      </w:r>
      <w:r w:rsidR="001E4715" w:rsidRPr="005E7AE1">
        <w:t xml:space="preserve">zudem </w:t>
      </w:r>
      <w:r w:rsidR="00A64001" w:rsidRPr="005E7AE1">
        <w:t>an, wann das Dusch-WC zu entkalken ist und reinigt alle wasserführenden Teile.</w:t>
      </w:r>
    </w:p>
    <w:p w14:paraId="79D14E42" w14:textId="77777777" w:rsidR="0021543D" w:rsidRPr="005E7AE1" w:rsidRDefault="0021543D" w:rsidP="007605DA"/>
    <w:p w14:paraId="6A43B63A" w14:textId="2533E74B" w:rsidR="00BA4F84" w:rsidRPr="005E7AE1" w:rsidRDefault="005D4971" w:rsidP="00047CDF">
      <w:pPr>
        <w:rPr>
          <w:b/>
        </w:rPr>
      </w:pPr>
      <w:r w:rsidRPr="005E7AE1">
        <w:rPr>
          <w:b/>
        </w:rPr>
        <w:t>Bildmaterial</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245"/>
      </w:tblGrid>
      <w:tr w:rsidR="005D4971" w:rsidRPr="005E7AE1" w14:paraId="5CE02AF4" w14:textId="77777777" w:rsidTr="005E7AE1">
        <w:trPr>
          <w:trHeight w:val="2815"/>
        </w:trPr>
        <w:tc>
          <w:tcPr>
            <w:tcW w:w="3969" w:type="dxa"/>
          </w:tcPr>
          <w:p w14:paraId="5D948F8D" w14:textId="5BBEFC0D" w:rsidR="005D4971" w:rsidRPr="005E7AE1" w:rsidRDefault="00063274" w:rsidP="005D4971">
            <w:r w:rsidRPr="005E7AE1">
              <w:rPr>
                <w:noProof/>
                <w:lang w:eastAsia="de-DE"/>
              </w:rPr>
              <w:drawing>
                <wp:anchor distT="0" distB="0" distL="114300" distR="114300" simplePos="0" relativeHeight="251658240" behindDoc="0" locked="0" layoutInCell="1" allowOverlap="1" wp14:anchorId="76D414AE" wp14:editId="689A3252">
                  <wp:simplePos x="0" y="0"/>
                  <wp:positionH relativeFrom="column">
                    <wp:posOffset>-51435</wp:posOffset>
                  </wp:positionH>
                  <wp:positionV relativeFrom="paragraph">
                    <wp:posOffset>62865</wp:posOffset>
                  </wp:positionV>
                  <wp:extent cx="1168400" cy="1555115"/>
                  <wp:effectExtent l="0" t="0" r="0" b="0"/>
                  <wp:wrapTight wrapText="bothSides">
                    <wp:wrapPolygon edited="0">
                      <wp:start x="0" y="0"/>
                      <wp:lineTo x="0" y="21168"/>
                      <wp:lineTo x="21130" y="21168"/>
                      <wp:lineTo x="21130" y="0"/>
                      <wp:lineTo x="0" y="0"/>
                    </wp:wrapPolygon>
                  </wp:wrapTight>
                  <wp:docPr id="3" name="Bild 3" descr="Daten:Kunden:GEBERIT:Bilder:1_Produkte:AquaClean:Sela:2019_Sela_neu:jpeg_300:2019 Bathroom 03 C1 Geberit AquaClean Se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AquaClean:Sela:2019_Sela_neu:jpeg_300:2019 Bathroom 03 C1 Geberit AquaClean Sela.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168400" cy="15551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27540212" w14:textId="5FF87122" w:rsidR="005D4971" w:rsidRPr="005E7AE1" w:rsidRDefault="005D4971" w:rsidP="00ED50EC">
            <w:pPr>
              <w:widowControl w:val="0"/>
              <w:autoSpaceDE w:val="0"/>
              <w:autoSpaceDN w:val="0"/>
              <w:adjustRightInd w:val="0"/>
              <w:rPr>
                <w:color w:val="000000"/>
              </w:rPr>
            </w:pPr>
            <w:r w:rsidRPr="005E7AE1">
              <w:rPr>
                <w:b/>
                <w:color w:val="000000"/>
              </w:rPr>
              <w:t>[</w:t>
            </w:r>
            <w:r w:rsidRPr="005E7AE1">
              <w:rPr>
                <w:rFonts w:eastAsia="MS Mincho"/>
                <w:b/>
                <w:lang w:eastAsia="ja-JP"/>
              </w:rPr>
              <w:t>Geberit_</w:t>
            </w:r>
            <w:r w:rsidR="00063274" w:rsidRPr="005E7AE1">
              <w:rPr>
                <w:rFonts w:eastAsia="MS Mincho"/>
                <w:b/>
                <w:lang w:eastAsia="ja-JP"/>
              </w:rPr>
              <w:t>AquaClean_Sela</w:t>
            </w:r>
            <w:r w:rsidR="00B15602" w:rsidRPr="005E7AE1">
              <w:rPr>
                <w:rFonts w:eastAsia="MS Mincho"/>
                <w:b/>
                <w:lang w:eastAsia="ja-JP"/>
              </w:rPr>
              <w:t>_1</w:t>
            </w:r>
            <w:r w:rsidRPr="005E7AE1">
              <w:rPr>
                <w:rFonts w:eastAsia="MS Mincho"/>
                <w:b/>
                <w:lang w:eastAsia="ja-JP"/>
              </w:rPr>
              <w:t>.jpg</w:t>
            </w:r>
            <w:r w:rsidRPr="005E7AE1">
              <w:rPr>
                <w:b/>
                <w:color w:val="000000"/>
              </w:rPr>
              <w:t>]</w:t>
            </w:r>
            <w:r w:rsidRPr="005E7AE1">
              <w:rPr>
                <w:b/>
                <w:color w:val="000000"/>
              </w:rPr>
              <w:br/>
            </w:r>
            <w:r w:rsidR="0021543D" w:rsidRPr="005E7AE1">
              <w:rPr>
                <w:color w:val="000000"/>
              </w:rPr>
              <w:t xml:space="preserve">Das neue Dusch-WC Geberit AquaClean Sela präsentiert sich mit puristischem Design und komfortabler Ausstattung. </w:t>
            </w:r>
            <w:r w:rsidR="00784D39" w:rsidRPr="005E7AE1">
              <w:rPr>
                <w:color w:val="000000"/>
              </w:rPr>
              <w:t xml:space="preserve">Es ist ab April 2019 erhältlich. </w:t>
            </w:r>
            <w:r w:rsidR="003E161A" w:rsidRPr="005E7AE1">
              <w:rPr>
                <w:color w:val="000000"/>
              </w:rPr>
              <w:br/>
              <w:t>Foto: Geberit</w:t>
            </w:r>
          </w:p>
        </w:tc>
      </w:tr>
      <w:tr w:rsidR="005D4971" w:rsidRPr="005E7AE1" w14:paraId="3462B948" w14:textId="77777777" w:rsidTr="008B471E">
        <w:trPr>
          <w:trHeight w:val="3150"/>
        </w:trPr>
        <w:tc>
          <w:tcPr>
            <w:tcW w:w="3969" w:type="dxa"/>
          </w:tcPr>
          <w:p w14:paraId="1EDCB83F" w14:textId="3DE456B2" w:rsidR="005D4971" w:rsidRPr="005E7AE1" w:rsidRDefault="005E7AE1" w:rsidP="005D4971">
            <w:pPr>
              <w:rPr>
                <w:noProof/>
                <w:lang w:eastAsia="de-DE"/>
              </w:rPr>
            </w:pPr>
            <w:r>
              <w:rPr>
                <w:noProof/>
                <w:lang w:eastAsia="de-DE"/>
              </w:rPr>
              <w:drawing>
                <wp:anchor distT="0" distB="0" distL="114300" distR="114300" simplePos="0" relativeHeight="251664384" behindDoc="0" locked="0" layoutInCell="1" allowOverlap="1" wp14:anchorId="370E1D2F" wp14:editId="0623CCF8">
                  <wp:simplePos x="0" y="0"/>
                  <wp:positionH relativeFrom="column">
                    <wp:posOffset>-68580</wp:posOffset>
                  </wp:positionH>
                  <wp:positionV relativeFrom="paragraph">
                    <wp:posOffset>59055</wp:posOffset>
                  </wp:positionV>
                  <wp:extent cx="1205865" cy="1609725"/>
                  <wp:effectExtent l="0" t="0" r="0" b="0"/>
                  <wp:wrapTight wrapText="bothSides">
                    <wp:wrapPolygon edited="0">
                      <wp:start x="0" y="0"/>
                      <wp:lineTo x="0" y="21131"/>
                      <wp:lineTo x="20929" y="21131"/>
                      <wp:lineTo x="20929" y="0"/>
                      <wp:lineTo x="0" y="0"/>
                    </wp:wrapPolygon>
                  </wp:wrapTight>
                  <wp:docPr id="8" name="Bild 8" descr="Daten:Kunden:GEBERIT:Bilder:1_Produkte:AquaClean:Sela:2019_Sela_neu:190129_Bildmaterial GAC Sela Hotel:klein:bigview-082934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AquaClean:Sela:2019_Sela_neu:190129_Bildmaterial GAC Sela Hotel:klein:bigview-0829341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5865" cy="16097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1495080E" w14:textId="023284DA" w:rsidR="005D4971" w:rsidRPr="005E7AE1" w:rsidRDefault="005D4971" w:rsidP="00334B8C">
            <w:pPr>
              <w:widowControl w:val="0"/>
              <w:autoSpaceDE w:val="0"/>
              <w:autoSpaceDN w:val="0"/>
              <w:adjustRightInd w:val="0"/>
              <w:rPr>
                <w:b/>
                <w:color w:val="000000"/>
              </w:rPr>
            </w:pPr>
            <w:r w:rsidRPr="005E7AE1">
              <w:rPr>
                <w:b/>
                <w:color w:val="000000"/>
              </w:rPr>
              <w:t>[</w:t>
            </w:r>
            <w:r w:rsidRPr="005E7AE1">
              <w:rPr>
                <w:rFonts w:eastAsia="MS Mincho"/>
                <w:b/>
                <w:lang w:eastAsia="ja-JP"/>
              </w:rPr>
              <w:t>Geberit_</w:t>
            </w:r>
            <w:r w:rsidR="00063274" w:rsidRPr="005E7AE1">
              <w:rPr>
                <w:rFonts w:eastAsia="MS Mincho"/>
                <w:b/>
                <w:lang w:eastAsia="ja-JP"/>
              </w:rPr>
              <w:t>AquaClean_Sela</w:t>
            </w:r>
            <w:r w:rsidRPr="005E7AE1">
              <w:rPr>
                <w:rFonts w:eastAsia="MS Mincho"/>
                <w:b/>
                <w:lang w:eastAsia="ja-JP"/>
              </w:rPr>
              <w:t>_2.jpg</w:t>
            </w:r>
            <w:r w:rsidRPr="005E7AE1">
              <w:rPr>
                <w:b/>
                <w:color w:val="000000"/>
              </w:rPr>
              <w:t>]</w:t>
            </w:r>
            <w:r w:rsidRPr="005E7AE1">
              <w:rPr>
                <w:b/>
                <w:color w:val="000000"/>
              </w:rPr>
              <w:br/>
            </w:r>
            <w:r w:rsidR="00784D39" w:rsidRPr="005E7AE1">
              <w:rPr>
                <w:color w:val="000000"/>
              </w:rPr>
              <w:t xml:space="preserve">Geberit AquaClean Sela fügt sich mit seiner schlanken, eleganten Formensprache in jedes </w:t>
            </w:r>
            <w:proofErr w:type="spellStart"/>
            <w:r w:rsidR="0075613F" w:rsidRPr="005E7AE1">
              <w:rPr>
                <w:color w:val="000000"/>
              </w:rPr>
              <w:t>Hotelbad</w:t>
            </w:r>
            <w:proofErr w:type="spellEnd"/>
            <w:r w:rsidR="00784D39" w:rsidRPr="005E7AE1">
              <w:rPr>
                <w:color w:val="000000"/>
              </w:rPr>
              <w:t xml:space="preserve"> ein. </w:t>
            </w:r>
            <w:r w:rsidR="003E161A" w:rsidRPr="005E7AE1">
              <w:rPr>
                <w:color w:val="000000"/>
              </w:rPr>
              <w:br/>
              <w:t>Foto: Geberit</w:t>
            </w:r>
          </w:p>
        </w:tc>
      </w:tr>
      <w:tr w:rsidR="00A9135B" w:rsidRPr="005E7AE1" w14:paraId="1A208BA7" w14:textId="77777777" w:rsidTr="00E91C41">
        <w:trPr>
          <w:trHeight w:val="2731"/>
        </w:trPr>
        <w:tc>
          <w:tcPr>
            <w:tcW w:w="3969" w:type="dxa"/>
          </w:tcPr>
          <w:p w14:paraId="4864DB03" w14:textId="3BB5F7C6" w:rsidR="00A9135B" w:rsidRPr="005E7AE1" w:rsidRDefault="00063274" w:rsidP="005D4971">
            <w:pPr>
              <w:rPr>
                <w:noProof/>
                <w:lang w:eastAsia="de-DE"/>
              </w:rPr>
            </w:pPr>
            <w:r w:rsidRPr="005E7AE1">
              <w:rPr>
                <w:noProof/>
                <w:lang w:eastAsia="de-DE"/>
              </w:rPr>
              <w:lastRenderedPageBreak/>
              <w:drawing>
                <wp:anchor distT="0" distB="0" distL="114300" distR="114300" simplePos="0" relativeHeight="251661312" behindDoc="0" locked="0" layoutInCell="1" allowOverlap="1" wp14:anchorId="1CB6C2F9" wp14:editId="4C0902A1">
                  <wp:simplePos x="0" y="0"/>
                  <wp:positionH relativeFrom="column">
                    <wp:posOffset>-68580</wp:posOffset>
                  </wp:positionH>
                  <wp:positionV relativeFrom="paragraph">
                    <wp:posOffset>0</wp:posOffset>
                  </wp:positionV>
                  <wp:extent cx="1940560" cy="1290955"/>
                  <wp:effectExtent l="0" t="0" r="0" b="4445"/>
                  <wp:wrapTight wrapText="bothSides">
                    <wp:wrapPolygon edited="0">
                      <wp:start x="0" y="0"/>
                      <wp:lineTo x="0" y="21249"/>
                      <wp:lineTo x="21204" y="21249"/>
                      <wp:lineTo x="21204" y="0"/>
                      <wp:lineTo x="0" y="0"/>
                    </wp:wrapPolygon>
                  </wp:wrapTight>
                  <wp:docPr id="5" name="Bild 5" descr="Daten:Kunden:GEBERIT:Bilder:1_Produkte:AquaClean:Sela:2019_Sela_neu:jpeg_300:2019_AquaClean Sela_white_close l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AquaClean:Sela:2019_Sela_neu:jpeg_300:2019_AquaClean Sela_white_close lid.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940560" cy="12909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6032DBA1" w14:textId="3111EE73" w:rsidR="00A9135B" w:rsidRPr="004C5416" w:rsidRDefault="00A9135B" w:rsidP="00ED50EC">
            <w:pPr>
              <w:widowControl w:val="0"/>
              <w:autoSpaceDE w:val="0"/>
              <w:autoSpaceDN w:val="0"/>
              <w:adjustRightInd w:val="0"/>
              <w:rPr>
                <w:color w:val="000000"/>
              </w:rPr>
            </w:pPr>
            <w:r w:rsidRPr="004C5416">
              <w:rPr>
                <w:b/>
                <w:color w:val="000000"/>
              </w:rPr>
              <w:t>[</w:t>
            </w:r>
            <w:r w:rsidRPr="004C5416">
              <w:rPr>
                <w:rFonts w:eastAsia="MS Mincho"/>
                <w:b/>
                <w:lang w:eastAsia="ja-JP"/>
              </w:rPr>
              <w:t>Geberit_</w:t>
            </w:r>
            <w:r w:rsidR="00063274" w:rsidRPr="004C5416">
              <w:rPr>
                <w:rFonts w:eastAsia="MS Mincho"/>
                <w:b/>
                <w:lang w:eastAsia="ja-JP"/>
              </w:rPr>
              <w:t>AquaClean_Sela</w:t>
            </w:r>
            <w:r w:rsidRPr="004C5416">
              <w:rPr>
                <w:rFonts w:eastAsia="MS Mincho"/>
                <w:b/>
                <w:lang w:eastAsia="ja-JP"/>
              </w:rPr>
              <w:t>_3.jpg</w:t>
            </w:r>
            <w:r w:rsidRPr="004C5416">
              <w:rPr>
                <w:b/>
                <w:color w:val="000000"/>
              </w:rPr>
              <w:t>]</w:t>
            </w:r>
            <w:r w:rsidRPr="004C5416">
              <w:rPr>
                <w:b/>
                <w:color w:val="000000"/>
              </w:rPr>
              <w:br/>
            </w:r>
            <w:r w:rsidR="0021543D" w:rsidRPr="004C5416">
              <w:t xml:space="preserve">Das neue Dusch-WC Geberit AquaClean Sela vereint elegantes Design mit durchdachter Technik. Es ist in den Farben Weiß-alpin und hochglanz-verchromt erhältlich – für ein edles </w:t>
            </w:r>
            <w:r w:rsidR="0075613F" w:rsidRPr="004C5416">
              <w:t xml:space="preserve">Ambiente im </w:t>
            </w:r>
            <w:proofErr w:type="spellStart"/>
            <w:r w:rsidR="0075613F" w:rsidRPr="004C5416">
              <w:t>Hotelbad</w:t>
            </w:r>
            <w:proofErr w:type="spellEnd"/>
            <w:r w:rsidR="0021543D" w:rsidRPr="004C5416">
              <w:t>.</w:t>
            </w:r>
            <w:r w:rsidRPr="004C5416">
              <w:br/>
              <w:t>Foto: Geberit</w:t>
            </w:r>
          </w:p>
        </w:tc>
      </w:tr>
      <w:tr w:rsidR="007A58BE" w:rsidRPr="005E7AE1" w14:paraId="43C9D9A0" w14:textId="77777777" w:rsidTr="007A58BE">
        <w:trPr>
          <w:trHeight w:val="3535"/>
        </w:trPr>
        <w:tc>
          <w:tcPr>
            <w:tcW w:w="3969" w:type="dxa"/>
          </w:tcPr>
          <w:p w14:paraId="70DCBF3B" w14:textId="409F2C2A" w:rsidR="007A58BE" w:rsidRPr="005E7AE1" w:rsidRDefault="007A58BE" w:rsidP="005D4971">
            <w:pPr>
              <w:rPr>
                <w:noProof/>
                <w:lang w:eastAsia="de-DE"/>
              </w:rPr>
            </w:pPr>
            <w:r>
              <w:rPr>
                <w:noProof/>
                <w:lang w:eastAsia="de-DE"/>
              </w:rPr>
              <w:drawing>
                <wp:anchor distT="0" distB="0" distL="114300" distR="114300" simplePos="0" relativeHeight="251665408" behindDoc="0" locked="0" layoutInCell="1" allowOverlap="1" wp14:anchorId="0FE53B60" wp14:editId="0AE1DEA5">
                  <wp:simplePos x="0" y="0"/>
                  <wp:positionH relativeFrom="column">
                    <wp:posOffset>-50165</wp:posOffset>
                  </wp:positionH>
                  <wp:positionV relativeFrom="paragraph">
                    <wp:posOffset>-9525</wp:posOffset>
                  </wp:positionV>
                  <wp:extent cx="1602000" cy="2170766"/>
                  <wp:effectExtent l="0" t="0" r="0" b="1270"/>
                  <wp:wrapTight wrapText="bothSides">
                    <wp:wrapPolygon edited="0">
                      <wp:start x="0" y="0"/>
                      <wp:lineTo x="0" y="21423"/>
                      <wp:lineTo x="21326" y="21423"/>
                      <wp:lineTo x="21326" y="0"/>
                      <wp:lineTo x="0" y="0"/>
                    </wp:wrapPolygon>
                  </wp:wrapTight>
                  <wp:docPr id="9" name="Bild 9" descr="Daten:Kunden:GEBERIT:Bilder:1_Produkte:AquaClean:Sela:2019_Sela_neu:190129_Bildmaterial GAC Sela Hotel:klein:2019 Bathroom 02 U2 Sela_bigview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AquaClean:Sela:2019_Sela_neu:190129_Bildmaterial GAC Sela Hotel:klein:2019 Bathroom 02 U2 Sela_bigview_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02000" cy="2170766"/>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5FA12308" w14:textId="790A5D53" w:rsidR="007A58BE" w:rsidRPr="004C5416" w:rsidRDefault="007A58BE" w:rsidP="007A58BE">
            <w:pPr>
              <w:widowControl w:val="0"/>
              <w:autoSpaceDE w:val="0"/>
              <w:autoSpaceDN w:val="0"/>
              <w:adjustRightInd w:val="0"/>
              <w:rPr>
                <w:b/>
                <w:color w:val="000000"/>
              </w:rPr>
            </w:pPr>
            <w:r w:rsidRPr="004C5416">
              <w:rPr>
                <w:b/>
                <w:color w:val="000000"/>
              </w:rPr>
              <w:t>[</w:t>
            </w:r>
            <w:r w:rsidRPr="004C5416">
              <w:rPr>
                <w:rFonts w:eastAsia="MS Mincho"/>
                <w:b/>
                <w:lang w:eastAsia="ja-JP"/>
              </w:rPr>
              <w:t>Geberit_AquaClean_Sela_4.jpg</w:t>
            </w:r>
            <w:r w:rsidRPr="004C5416">
              <w:rPr>
                <w:b/>
                <w:color w:val="000000"/>
              </w:rPr>
              <w:t>]</w:t>
            </w:r>
            <w:r w:rsidRPr="004C5416">
              <w:rPr>
                <w:b/>
                <w:color w:val="000000"/>
              </w:rPr>
              <w:br/>
            </w:r>
            <w:r w:rsidRPr="004C5416">
              <w:rPr>
                <w:bCs/>
                <w:szCs w:val="20"/>
              </w:rPr>
              <w:t xml:space="preserve">Die Reinigung von WC-Sitz und -Deckel gestaltet sich besonders einfach: Dank </w:t>
            </w:r>
            <w:proofErr w:type="spellStart"/>
            <w:r w:rsidRPr="004C5416">
              <w:rPr>
                <w:bCs/>
                <w:szCs w:val="20"/>
              </w:rPr>
              <w:t>QuickRelease</w:t>
            </w:r>
            <w:proofErr w:type="spellEnd"/>
            <w:r w:rsidRPr="004C5416">
              <w:rPr>
                <w:bCs/>
                <w:szCs w:val="20"/>
              </w:rPr>
              <w:t>-Funktion lassen sich beide Elemente mit nur einem Handgriff abnehmen.</w:t>
            </w:r>
            <w:r w:rsidRPr="004C5416">
              <w:rPr>
                <w:bCs/>
                <w:szCs w:val="20"/>
              </w:rPr>
              <w:br/>
            </w:r>
            <w:r w:rsidRPr="004C5416">
              <w:rPr>
                <w:color w:val="000000"/>
              </w:rPr>
              <w:t>Foto: Geberit</w:t>
            </w:r>
          </w:p>
        </w:tc>
      </w:tr>
      <w:tr w:rsidR="00063274" w:rsidRPr="005E7AE1" w14:paraId="7C21300C" w14:textId="77777777" w:rsidTr="008B471E">
        <w:trPr>
          <w:trHeight w:val="2862"/>
        </w:trPr>
        <w:tc>
          <w:tcPr>
            <w:tcW w:w="3969" w:type="dxa"/>
          </w:tcPr>
          <w:p w14:paraId="43F0C894" w14:textId="28EFAB66" w:rsidR="00063274" w:rsidRPr="005E7AE1" w:rsidRDefault="00B90349" w:rsidP="005D4971">
            <w:pPr>
              <w:rPr>
                <w:noProof/>
                <w:lang w:eastAsia="de-DE"/>
              </w:rPr>
            </w:pPr>
            <w:r w:rsidRPr="005E7AE1">
              <w:rPr>
                <w:noProof/>
                <w:lang w:eastAsia="de-DE"/>
              </w:rPr>
              <w:drawing>
                <wp:anchor distT="0" distB="0" distL="114300" distR="114300" simplePos="0" relativeHeight="251662336" behindDoc="0" locked="0" layoutInCell="1" allowOverlap="1" wp14:anchorId="588C2091" wp14:editId="36F13792">
                  <wp:simplePos x="0" y="0"/>
                  <wp:positionH relativeFrom="column">
                    <wp:posOffset>-51435</wp:posOffset>
                  </wp:positionH>
                  <wp:positionV relativeFrom="paragraph">
                    <wp:posOffset>71755</wp:posOffset>
                  </wp:positionV>
                  <wp:extent cx="1600200" cy="1600200"/>
                  <wp:effectExtent l="0" t="0" r="0" b="0"/>
                  <wp:wrapTight wrapText="bothSides">
                    <wp:wrapPolygon edited="0">
                      <wp:start x="0" y="0"/>
                      <wp:lineTo x="0" y="21343"/>
                      <wp:lineTo x="21343" y="21343"/>
                      <wp:lineTo x="21343" y="0"/>
                      <wp:lineTo x="0" y="0"/>
                    </wp:wrapPolygon>
                  </wp:wrapTight>
                  <wp:docPr id="6" name="Bild 6" descr="Daten:Kunden:GEBERIT:Bilder:1_Produkte:AquaClean:Sela:2019_Sela_neu:jpeg_300:master-080369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Bilder:1_Produkte:AquaClean:Sela:2019_Sela_neu:jpeg_300:master-08036941.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600200" cy="1600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074BA5B8" w14:textId="0DC35222" w:rsidR="00063274" w:rsidRPr="005E7AE1" w:rsidRDefault="00B90349" w:rsidP="00D42FEA">
            <w:pPr>
              <w:widowControl w:val="0"/>
              <w:autoSpaceDE w:val="0"/>
              <w:autoSpaceDN w:val="0"/>
              <w:adjustRightInd w:val="0"/>
              <w:rPr>
                <w:b/>
                <w:color w:val="000000"/>
              </w:rPr>
            </w:pPr>
            <w:r w:rsidRPr="005E7AE1">
              <w:rPr>
                <w:b/>
                <w:color w:val="000000"/>
              </w:rPr>
              <w:t>[</w:t>
            </w:r>
            <w:r w:rsidRPr="005E7AE1">
              <w:rPr>
                <w:rFonts w:eastAsia="MS Mincho"/>
                <w:b/>
                <w:lang w:eastAsia="ja-JP"/>
              </w:rPr>
              <w:t>Geberit_AquaClean_Sela_</w:t>
            </w:r>
            <w:r w:rsidR="007A58BE">
              <w:rPr>
                <w:rFonts w:eastAsia="MS Mincho"/>
                <w:b/>
                <w:lang w:eastAsia="ja-JP"/>
              </w:rPr>
              <w:t>5</w:t>
            </w:r>
            <w:r w:rsidRPr="005E7AE1">
              <w:rPr>
                <w:rFonts w:eastAsia="MS Mincho"/>
                <w:b/>
                <w:lang w:eastAsia="ja-JP"/>
              </w:rPr>
              <w:t>.jpg</w:t>
            </w:r>
            <w:r w:rsidRPr="005E7AE1">
              <w:rPr>
                <w:b/>
                <w:color w:val="000000"/>
              </w:rPr>
              <w:t>]</w:t>
            </w:r>
            <w:r w:rsidR="00784D39" w:rsidRPr="005E7AE1">
              <w:rPr>
                <w:b/>
                <w:color w:val="000000"/>
              </w:rPr>
              <w:br/>
            </w:r>
            <w:r w:rsidR="0021543D" w:rsidRPr="005E7AE1">
              <w:rPr>
                <w:color w:val="000000"/>
              </w:rPr>
              <w:t xml:space="preserve">Einfache Reinigung: Das Dusch-WC Geberit AquaClean Sela </w:t>
            </w:r>
            <w:r w:rsidR="00FE2BC7" w:rsidRPr="005E7AE1">
              <w:rPr>
                <w:color w:val="000000"/>
              </w:rPr>
              <w:t>verfügt jetzt auch über eine spülrandlose WC-Keramik mit</w:t>
            </w:r>
            <w:r w:rsidR="0021543D" w:rsidRPr="005E7AE1">
              <w:rPr>
                <w:color w:val="000000"/>
              </w:rPr>
              <w:t xml:space="preserve"> TurboFlush-Spül</w:t>
            </w:r>
            <w:r w:rsidR="00D42FEA" w:rsidRPr="005E7AE1">
              <w:rPr>
                <w:color w:val="000000"/>
              </w:rPr>
              <w:t>technologie,</w:t>
            </w:r>
            <w:r w:rsidR="00FE2BC7" w:rsidRPr="005E7AE1">
              <w:rPr>
                <w:color w:val="000000"/>
              </w:rPr>
              <w:t xml:space="preserve"> die </w:t>
            </w:r>
            <w:proofErr w:type="spellStart"/>
            <w:r w:rsidR="00FE2BC7" w:rsidRPr="005E7AE1">
              <w:rPr>
                <w:color w:val="000000"/>
              </w:rPr>
              <w:t>die</w:t>
            </w:r>
            <w:proofErr w:type="spellEnd"/>
            <w:r w:rsidR="00FE2BC7" w:rsidRPr="005E7AE1">
              <w:rPr>
                <w:color w:val="000000"/>
              </w:rPr>
              <w:t xml:space="preserve"> Keramik gründlich und leise ausspült. </w:t>
            </w:r>
            <w:r w:rsidR="00FE2BC7" w:rsidRPr="005E7AE1">
              <w:rPr>
                <w:color w:val="000000"/>
              </w:rPr>
              <w:br/>
            </w:r>
            <w:r w:rsidR="00784D39" w:rsidRPr="005E7AE1">
              <w:rPr>
                <w:color w:val="000000"/>
              </w:rPr>
              <w:t>Foto: Geberit</w:t>
            </w:r>
          </w:p>
        </w:tc>
      </w:tr>
      <w:tr w:rsidR="00B90349" w:rsidRPr="00405F55" w14:paraId="7D4DB52D" w14:textId="77777777" w:rsidTr="00E91C41">
        <w:trPr>
          <w:trHeight w:val="2661"/>
        </w:trPr>
        <w:tc>
          <w:tcPr>
            <w:tcW w:w="3969" w:type="dxa"/>
          </w:tcPr>
          <w:p w14:paraId="76E7EBBC" w14:textId="0A509F6D" w:rsidR="00B90349" w:rsidRPr="005E7AE1" w:rsidRDefault="00B90349" w:rsidP="005D4971">
            <w:pPr>
              <w:rPr>
                <w:noProof/>
                <w:lang w:eastAsia="de-DE"/>
              </w:rPr>
            </w:pPr>
            <w:r w:rsidRPr="005E7AE1">
              <w:rPr>
                <w:noProof/>
                <w:lang w:eastAsia="de-DE"/>
              </w:rPr>
              <w:drawing>
                <wp:anchor distT="0" distB="0" distL="114300" distR="114300" simplePos="0" relativeHeight="251663360" behindDoc="0" locked="0" layoutInCell="1" allowOverlap="1" wp14:anchorId="03CD2BDD" wp14:editId="4E994288">
                  <wp:simplePos x="0" y="0"/>
                  <wp:positionH relativeFrom="column">
                    <wp:posOffset>-65405</wp:posOffset>
                  </wp:positionH>
                  <wp:positionV relativeFrom="paragraph">
                    <wp:posOffset>0</wp:posOffset>
                  </wp:positionV>
                  <wp:extent cx="1614170" cy="1614170"/>
                  <wp:effectExtent l="0" t="0" r="11430" b="11430"/>
                  <wp:wrapTight wrapText="bothSides">
                    <wp:wrapPolygon edited="0">
                      <wp:start x="0" y="0"/>
                      <wp:lineTo x="0" y="21413"/>
                      <wp:lineTo x="21413" y="21413"/>
                      <wp:lineTo x="21413" y="0"/>
                      <wp:lineTo x="0" y="0"/>
                    </wp:wrapPolygon>
                  </wp:wrapTight>
                  <wp:docPr id="7" name="Bild 7" descr="Daten:Kunden:GEBERIT:Bilder:1_Produkte:AquaClean:Sela:2019_Sela_neu:jpeg_300:2019_AquaClean Sela_WhirlSpray_ar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Bilder:1_Produkte:AquaClean:Sela:2019_Sela_neu:jpeg_300:2019_AquaClean Sela_WhirlSpray_arrow.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614170" cy="16141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245" w:type="dxa"/>
          </w:tcPr>
          <w:p w14:paraId="3A4B7ED6" w14:textId="1DAB2C9F" w:rsidR="00784D39" w:rsidRPr="00784D39" w:rsidRDefault="00B90349" w:rsidP="00063274">
            <w:pPr>
              <w:widowControl w:val="0"/>
              <w:autoSpaceDE w:val="0"/>
              <w:autoSpaceDN w:val="0"/>
              <w:adjustRightInd w:val="0"/>
              <w:rPr>
                <w:color w:val="000000"/>
              </w:rPr>
            </w:pPr>
            <w:r w:rsidRPr="005E7AE1">
              <w:rPr>
                <w:b/>
                <w:color w:val="000000"/>
              </w:rPr>
              <w:t>[</w:t>
            </w:r>
            <w:r w:rsidRPr="005E7AE1">
              <w:rPr>
                <w:rFonts w:eastAsia="MS Mincho"/>
                <w:b/>
                <w:lang w:eastAsia="ja-JP"/>
              </w:rPr>
              <w:t>Geberit_AquaClean_Sela_</w:t>
            </w:r>
            <w:r w:rsidR="007A58BE">
              <w:rPr>
                <w:rFonts w:eastAsia="MS Mincho"/>
                <w:b/>
                <w:lang w:eastAsia="ja-JP"/>
              </w:rPr>
              <w:t>6</w:t>
            </w:r>
            <w:r w:rsidRPr="005E7AE1">
              <w:rPr>
                <w:rFonts w:eastAsia="MS Mincho"/>
                <w:b/>
                <w:lang w:eastAsia="ja-JP"/>
              </w:rPr>
              <w:t>.jpg</w:t>
            </w:r>
            <w:r w:rsidRPr="005E7AE1">
              <w:rPr>
                <w:b/>
                <w:color w:val="000000"/>
              </w:rPr>
              <w:t>]</w:t>
            </w:r>
            <w:r w:rsidR="00784D39" w:rsidRPr="005E7AE1">
              <w:rPr>
                <w:b/>
                <w:color w:val="000000"/>
              </w:rPr>
              <w:br/>
            </w:r>
            <w:r w:rsidR="00784D39" w:rsidRPr="005E7AE1">
              <w:rPr>
                <w:color w:val="000000"/>
              </w:rPr>
              <w:t xml:space="preserve">Die patentierte </w:t>
            </w:r>
            <w:proofErr w:type="spellStart"/>
            <w:r w:rsidR="00784D39" w:rsidRPr="005E7AE1">
              <w:rPr>
                <w:color w:val="000000"/>
              </w:rPr>
              <w:t>WhirlSpray</w:t>
            </w:r>
            <w:proofErr w:type="spellEnd"/>
            <w:r w:rsidR="00784D39" w:rsidRPr="005E7AE1">
              <w:rPr>
                <w:color w:val="000000"/>
              </w:rPr>
              <w:t xml:space="preserve">-Duschtechnologie reinigt den Intimbereich sanft und gründlich mit körperwarmem Wasser. </w:t>
            </w:r>
            <w:r w:rsidR="0021543D" w:rsidRPr="005E7AE1">
              <w:t xml:space="preserve">Angenehm ist die Oszillationsfunktion, bei der sich der </w:t>
            </w:r>
            <w:proofErr w:type="spellStart"/>
            <w:r w:rsidR="0021543D" w:rsidRPr="005E7AE1">
              <w:t>Duscharm</w:t>
            </w:r>
            <w:proofErr w:type="spellEnd"/>
            <w:r w:rsidR="0021543D" w:rsidRPr="005E7AE1">
              <w:t xml:space="preserve"> sanft vor- und zurückbewegt. </w:t>
            </w:r>
            <w:r w:rsidR="006D7391" w:rsidRPr="005E7AE1">
              <w:rPr>
                <w:color w:val="000000"/>
              </w:rPr>
              <w:t>Neben der Stärke des Duschstrahls lassen sich auch die Position des Duscharms und die Wassertemperatur nach Wunsch einstellen.</w:t>
            </w:r>
            <w:r w:rsidR="00784D39" w:rsidRPr="005E7AE1">
              <w:rPr>
                <w:color w:val="000000"/>
              </w:rPr>
              <w:br/>
              <w:t>Foto: Geberit</w:t>
            </w:r>
          </w:p>
        </w:tc>
      </w:tr>
    </w:tbl>
    <w:p w14:paraId="32B2EA99" w14:textId="5916DC85" w:rsidR="008D397A" w:rsidRPr="00CC6242" w:rsidRDefault="00CC6242" w:rsidP="00085424">
      <w:pPr>
        <w:spacing w:after="0" w:line="240" w:lineRule="auto"/>
        <w:rPr>
          <w:rStyle w:val="Betont"/>
          <w:b/>
        </w:rPr>
      </w:pPr>
      <w:r w:rsidRPr="00CC6242">
        <w:rPr>
          <w:rStyle w:val="Betont"/>
          <w:b/>
        </w:rPr>
        <w:lastRenderedPageBreak/>
        <w:t>Weitere Auskünfte erteilt:</w:t>
      </w:r>
    </w:p>
    <w:p w14:paraId="63280DF3" w14:textId="126392C5" w:rsidR="00F02A16" w:rsidRPr="00CC6242" w:rsidRDefault="00CC6242" w:rsidP="00055A5C">
      <w:pPr>
        <w:pStyle w:val="Boilerpatebold"/>
        <w:rPr>
          <w:rStyle w:val="Betont"/>
          <w:b w:val="0"/>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572E53">
        <w:rPr>
          <w:rStyle w:val="Betont"/>
          <w:b w:val="0"/>
          <w:lang w:val="fr-CH"/>
        </w:rPr>
        <w:t>Nathalie La Corte</w:t>
      </w:r>
      <w:r w:rsidR="006E5E17">
        <w:rPr>
          <w:rStyle w:val="Betont"/>
          <w:b w:val="0"/>
          <w:lang w:val="fr-CH"/>
        </w:rPr>
        <w:t xml:space="preserve">, </w:t>
      </w:r>
      <w:r w:rsidR="005120AC">
        <w:rPr>
          <w:rStyle w:val="Betont"/>
          <w:b w:val="0"/>
          <w:lang w:val="fr-CH"/>
        </w:rPr>
        <w:t>Michaela Lang</w:t>
      </w:r>
      <w:r w:rsidR="00AB7E1B" w:rsidRPr="00CC6242">
        <w:rPr>
          <w:rStyle w:val="Betont"/>
          <w:b w:val="0"/>
          <w:lang w:val="fr-CH"/>
        </w:rPr>
        <w:br/>
        <w:t xml:space="preserve">Tel. </w:t>
      </w:r>
      <w:r w:rsidR="00AB7E1B" w:rsidRPr="00CC6242">
        <w:rPr>
          <w:rStyle w:val="Betont"/>
          <w:b w:val="0"/>
        </w:rPr>
        <w:t>+4</w:t>
      </w:r>
      <w:r w:rsidRPr="00CC6242">
        <w:rPr>
          <w:rStyle w:val="Betont"/>
          <w:b w:val="0"/>
        </w:rPr>
        <w:t>9</w:t>
      </w:r>
      <w:r w:rsidR="00AB7E1B" w:rsidRPr="00CC6242">
        <w:rPr>
          <w:rStyle w:val="Betont"/>
          <w:b w:val="0"/>
        </w:rPr>
        <w:t xml:space="preserve"> (0)</w:t>
      </w:r>
      <w:r w:rsidRPr="00CC6242">
        <w:rPr>
          <w:rStyle w:val="Betont"/>
          <w:b w:val="0"/>
        </w:rPr>
        <w:t>711 92545-1</w:t>
      </w:r>
      <w:r w:rsidR="006E5E17">
        <w:rPr>
          <w:rStyle w:val="Betont"/>
          <w:b w:val="0"/>
        </w:rPr>
        <w:t>7</w:t>
      </w:r>
    </w:p>
    <w:p w14:paraId="740EE9C4" w14:textId="2F967FE6" w:rsidR="00CC6242" w:rsidRPr="00CC6242" w:rsidRDefault="00CC6242" w:rsidP="00055A5C">
      <w:pPr>
        <w:pStyle w:val="Boilerpatebold"/>
        <w:rPr>
          <w:rStyle w:val="Betont"/>
          <w:b w:val="0"/>
        </w:rPr>
      </w:pPr>
      <w:r w:rsidRPr="00CC6242">
        <w:rPr>
          <w:rStyle w:val="Betont"/>
          <w:b w:val="0"/>
        </w:rPr>
        <w:t xml:space="preserve">Mail: </w:t>
      </w:r>
      <w:r w:rsidR="006E5E17">
        <w:rPr>
          <w:rStyle w:val="Betont"/>
          <w:b w:val="0"/>
        </w:rPr>
        <w:t>n.lacorte</w:t>
      </w:r>
      <w:r w:rsidRPr="00CC6242">
        <w:rPr>
          <w:rStyle w:val="Betont"/>
          <w:b w:val="0"/>
        </w:rPr>
        <w:t xml:space="preserve">@anselmoellers.de </w:t>
      </w:r>
    </w:p>
    <w:p w14:paraId="32AA1E14" w14:textId="77777777" w:rsidR="00055A5C" w:rsidRDefault="00055A5C" w:rsidP="00055A5C">
      <w:pPr>
        <w:pStyle w:val="Boilerpatebold"/>
        <w:rPr>
          <w:rStyle w:val="Betont"/>
          <w:b w:val="0"/>
          <w:highlight w:val="yellow"/>
        </w:rPr>
      </w:pPr>
    </w:p>
    <w:p w14:paraId="3BDBBA65" w14:textId="77777777" w:rsidR="00461BAF" w:rsidRDefault="00461BAF" w:rsidP="00055A5C">
      <w:pPr>
        <w:pStyle w:val="Boilerpatebold"/>
        <w:rPr>
          <w:rStyle w:val="Betont"/>
        </w:rPr>
      </w:pPr>
    </w:p>
    <w:p w14:paraId="424B40DF" w14:textId="61F547B2" w:rsidR="00AB7E1B" w:rsidRPr="00055A5C" w:rsidRDefault="00225C5E" w:rsidP="00055A5C">
      <w:pPr>
        <w:pStyle w:val="Boilerpatebold"/>
        <w:rPr>
          <w:rStyle w:val="Betont"/>
        </w:rPr>
      </w:pPr>
      <w:r>
        <w:rPr>
          <w:rStyle w:val="Betont"/>
        </w:rPr>
        <w:t>Über Geberit</w:t>
      </w:r>
    </w:p>
    <w:p w14:paraId="3450E36D" w14:textId="5AAB5C10" w:rsidR="006B47B6" w:rsidRDefault="00D42FEA" w:rsidP="00696D99">
      <w:pPr>
        <w:kinsoku w:val="0"/>
        <w:overflowPunct w:val="0"/>
        <w:spacing w:before="2" w:line="276" w:lineRule="auto"/>
        <w:textAlignment w:val="baseline"/>
        <w:rPr>
          <w:b/>
        </w:rPr>
      </w:pPr>
      <w:r w:rsidRPr="0028468C">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r w:rsidRPr="00BA54E5" w:rsidDel="00D42FEA">
        <w:rPr>
          <w:sz w:val="16"/>
          <w:szCs w:val="16"/>
        </w:rPr>
        <w:t xml:space="preserve"> </w:t>
      </w:r>
    </w:p>
    <w:sectPr w:rsidR="006B47B6" w:rsidSect="00302B73">
      <w:headerReference w:type="default" r:id="rId18"/>
      <w:footerReference w:type="default" r:id="rId19"/>
      <w:headerReference w:type="first" r:id="rId20"/>
      <w:pgSz w:w="11906" w:h="16838" w:code="9"/>
      <w:pgMar w:top="561" w:right="851" w:bottom="1400" w:left="1701" w:header="561" w:footer="561"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1370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1370BF" w16cid:durableId="2002827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3C8E2B" w14:textId="77777777" w:rsidR="00CC52DF" w:rsidRDefault="00CC52DF" w:rsidP="00C0638B">
      <w:r>
        <w:separator/>
      </w:r>
    </w:p>
  </w:endnote>
  <w:endnote w:type="continuationSeparator" w:id="0">
    <w:p w14:paraId="19421669" w14:textId="77777777" w:rsidR="00CC52DF" w:rsidRDefault="00CC52D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2A0800A1" w:rsidR="005E7AE1" w:rsidRDefault="005E7AE1" w:rsidP="00C0638B">
    <w:pPr>
      <w:pStyle w:val="Fuzeile"/>
    </w:pPr>
    <w:r>
      <w:rPr>
        <w:snapToGrid w:val="0"/>
      </w:rPr>
      <w:fldChar w:fldCharType="begin"/>
    </w:r>
    <w:r>
      <w:rPr>
        <w:snapToGrid w:val="0"/>
      </w:rPr>
      <w:instrText xml:space="preserve"> PAGE </w:instrText>
    </w:r>
    <w:r>
      <w:rPr>
        <w:snapToGrid w:val="0"/>
      </w:rPr>
      <w:fldChar w:fldCharType="separate"/>
    </w:r>
    <w:r w:rsidR="002B7C7B">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4D340" w14:textId="77777777" w:rsidR="00CC52DF" w:rsidRDefault="00CC52DF" w:rsidP="00C0638B">
      <w:r>
        <w:separator/>
      </w:r>
    </w:p>
  </w:footnote>
  <w:footnote w:type="continuationSeparator" w:id="0">
    <w:p w14:paraId="23DA27A7" w14:textId="77777777" w:rsidR="00CC52DF" w:rsidRDefault="00CC52D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5E7AE1" w:rsidRDefault="005E7AE1"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E7AE1" w:rsidRDefault="005E7AE1" w:rsidP="00C0638B">
    <w:pPr>
      <w:pStyle w:val="Kopfzeile"/>
    </w:pPr>
  </w:p>
  <w:p w14:paraId="3939F970" w14:textId="77777777" w:rsidR="005E7AE1" w:rsidRDefault="005E7AE1" w:rsidP="00C0638B">
    <w:pPr>
      <w:pStyle w:val="Kopfzeile"/>
    </w:pPr>
  </w:p>
  <w:p w14:paraId="1D10099C" w14:textId="77777777" w:rsidR="005E7AE1" w:rsidRDefault="005E7AE1" w:rsidP="00C0638B">
    <w:pPr>
      <w:pStyle w:val="Kopfzeile"/>
    </w:pPr>
  </w:p>
  <w:p w14:paraId="6BA002F4" w14:textId="77777777" w:rsidR="005E7AE1" w:rsidRDefault="005E7AE1"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5E7AE1" w:rsidRDefault="005E7AE1"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2410"/>
    <w:rsid w:val="000035FF"/>
    <w:rsid w:val="00006036"/>
    <w:rsid w:val="00006594"/>
    <w:rsid w:val="00011046"/>
    <w:rsid w:val="00014B8E"/>
    <w:rsid w:val="0003024E"/>
    <w:rsid w:val="00031C63"/>
    <w:rsid w:val="00031FB8"/>
    <w:rsid w:val="000324C1"/>
    <w:rsid w:val="0003298A"/>
    <w:rsid w:val="00033BB8"/>
    <w:rsid w:val="0004089E"/>
    <w:rsid w:val="000435CF"/>
    <w:rsid w:val="00043C1B"/>
    <w:rsid w:val="00044480"/>
    <w:rsid w:val="00045C33"/>
    <w:rsid w:val="00047CDF"/>
    <w:rsid w:val="00055A5C"/>
    <w:rsid w:val="0006271D"/>
    <w:rsid w:val="000628BD"/>
    <w:rsid w:val="00063274"/>
    <w:rsid w:val="00063A9A"/>
    <w:rsid w:val="000649E4"/>
    <w:rsid w:val="00065EBD"/>
    <w:rsid w:val="000738CF"/>
    <w:rsid w:val="00073E45"/>
    <w:rsid w:val="00076A04"/>
    <w:rsid w:val="00084B16"/>
    <w:rsid w:val="00085424"/>
    <w:rsid w:val="000912B7"/>
    <w:rsid w:val="0009294D"/>
    <w:rsid w:val="00095958"/>
    <w:rsid w:val="0009617A"/>
    <w:rsid w:val="00096B04"/>
    <w:rsid w:val="0009716C"/>
    <w:rsid w:val="000A0DF8"/>
    <w:rsid w:val="000A20E7"/>
    <w:rsid w:val="000A2D58"/>
    <w:rsid w:val="000A46CD"/>
    <w:rsid w:val="000A7415"/>
    <w:rsid w:val="000B5D29"/>
    <w:rsid w:val="000C1A95"/>
    <w:rsid w:val="000C34FB"/>
    <w:rsid w:val="000C36C3"/>
    <w:rsid w:val="000D0825"/>
    <w:rsid w:val="000D1568"/>
    <w:rsid w:val="000D2273"/>
    <w:rsid w:val="000E4EC4"/>
    <w:rsid w:val="000F092C"/>
    <w:rsid w:val="000F31A0"/>
    <w:rsid w:val="000F69A3"/>
    <w:rsid w:val="000F6A6E"/>
    <w:rsid w:val="000F6BD5"/>
    <w:rsid w:val="000F749D"/>
    <w:rsid w:val="00101C43"/>
    <w:rsid w:val="00104434"/>
    <w:rsid w:val="00104CCC"/>
    <w:rsid w:val="0010640E"/>
    <w:rsid w:val="001108F4"/>
    <w:rsid w:val="0011200D"/>
    <w:rsid w:val="00120AF2"/>
    <w:rsid w:val="00120F1F"/>
    <w:rsid w:val="00120FA7"/>
    <w:rsid w:val="00121723"/>
    <w:rsid w:val="001265FF"/>
    <w:rsid w:val="0013303F"/>
    <w:rsid w:val="00135C2D"/>
    <w:rsid w:val="001362ED"/>
    <w:rsid w:val="00136CA5"/>
    <w:rsid w:val="00137250"/>
    <w:rsid w:val="001379D9"/>
    <w:rsid w:val="00146652"/>
    <w:rsid w:val="00147BB8"/>
    <w:rsid w:val="00150D35"/>
    <w:rsid w:val="0015394B"/>
    <w:rsid w:val="001556FA"/>
    <w:rsid w:val="00160863"/>
    <w:rsid w:val="00163B4B"/>
    <w:rsid w:val="00166816"/>
    <w:rsid w:val="00171F6F"/>
    <w:rsid w:val="0017569E"/>
    <w:rsid w:val="0018186A"/>
    <w:rsid w:val="00182035"/>
    <w:rsid w:val="001828EB"/>
    <w:rsid w:val="001863F5"/>
    <w:rsid w:val="00191A7E"/>
    <w:rsid w:val="00191CD9"/>
    <w:rsid w:val="001A00B2"/>
    <w:rsid w:val="001A014F"/>
    <w:rsid w:val="001A27AB"/>
    <w:rsid w:val="001A3CD8"/>
    <w:rsid w:val="001A3D0A"/>
    <w:rsid w:val="001A4321"/>
    <w:rsid w:val="001A5E6F"/>
    <w:rsid w:val="001B14CA"/>
    <w:rsid w:val="001C23E4"/>
    <w:rsid w:val="001C2EC0"/>
    <w:rsid w:val="001C6D92"/>
    <w:rsid w:val="001D13C0"/>
    <w:rsid w:val="001D1591"/>
    <w:rsid w:val="001D359D"/>
    <w:rsid w:val="001D67CA"/>
    <w:rsid w:val="001E18DB"/>
    <w:rsid w:val="001E4148"/>
    <w:rsid w:val="001E4715"/>
    <w:rsid w:val="001E5F11"/>
    <w:rsid w:val="001F0F8D"/>
    <w:rsid w:val="00203563"/>
    <w:rsid w:val="00204CCF"/>
    <w:rsid w:val="00206C7C"/>
    <w:rsid w:val="00211D92"/>
    <w:rsid w:val="002122B9"/>
    <w:rsid w:val="0021427B"/>
    <w:rsid w:val="0021543D"/>
    <w:rsid w:val="002176F2"/>
    <w:rsid w:val="0022087C"/>
    <w:rsid w:val="002211CE"/>
    <w:rsid w:val="00221C19"/>
    <w:rsid w:val="00224B20"/>
    <w:rsid w:val="00225C5E"/>
    <w:rsid w:val="00226E17"/>
    <w:rsid w:val="00231637"/>
    <w:rsid w:val="002328FB"/>
    <w:rsid w:val="002378E4"/>
    <w:rsid w:val="002403F9"/>
    <w:rsid w:val="0024228F"/>
    <w:rsid w:val="00243DCB"/>
    <w:rsid w:val="00265470"/>
    <w:rsid w:val="0027043F"/>
    <w:rsid w:val="00270527"/>
    <w:rsid w:val="0027304F"/>
    <w:rsid w:val="00273451"/>
    <w:rsid w:val="00274BB0"/>
    <w:rsid w:val="0027782E"/>
    <w:rsid w:val="0028343A"/>
    <w:rsid w:val="00284138"/>
    <w:rsid w:val="0028468C"/>
    <w:rsid w:val="002909BE"/>
    <w:rsid w:val="002912B1"/>
    <w:rsid w:val="002916A7"/>
    <w:rsid w:val="00295510"/>
    <w:rsid w:val="002A569F"/>
    <w:rsid w:val="002A68E4"/>
    <w:rsid w:val="002B4364"/>
    <w:rsid w:val="002B63F0"/>
    <w:rsid w:val="002B7C7B"/>
    <w:rsid w:val="002C1006"/>
    <w:rsid w:val="002D0013"/>
    <w:rsid w:val="002D07E9"/>
    <w:rsid w:val="002D429A"/>
    <w:rsid w:val="002D5B20"/>
    <w:rsid w:val="002D5E34"/>
    <w:rsid w:val="002D5E61"/>
    <w:rsid w:val="002D65CC"/>
    <w:rsid w:val="002D71A8"/>
    <w:rsid w:val="002E6212"/>
    <w:rsid w:val="002F11DB"/>
    <w:rsid w:val="002F2F6F"/>
    <w:rsid w:val="002F4E16"/>
    <w:rsid w:val="00302B73"/>
    <w:rsid w:val="00303B05"/>
    <w:rsid w:val="00305C12"/>
    <w:rsid w:val="0030682A"/>
    <w:rsid w:val="003115D7"/>
    <w:rsid w:val="00311832"/>
    <w:rsid w:val="0031299D"/>
    <w:rsid w:val="00315AE3"/>
    <w:rsid w:val="003240E8"/>
    <w:rsid w:val="00324AA7"/>
    <w:rsid w:val="00324B79"/>
    <w:rsid w:val="0032504E"/>
    <w:rsid w:val="00325A34"/>
    <w:rsid w:val="00331046"/>
    <w:rsid w:val="00334B8C"/>
    <w:rsid w:val="00334C49"/>
    <w:rsid w:val="003351CE"/>
    <w:rsid w:val="00335BEF"/>
    <w:rsid w:val="0034154B"/>
    <w:rsid w:val="00342C54"/>
    <w:rsid w:val="00343AAE"/>
    <w:rsid w:val="00351289"/>
    <w:rsid w:val="00374C82"/>
    <w:rsid w:val="003760E8"/>
    <w:rsid w:val="00377697"/>
    <w:rsid w:val="00381CAB"/>
    <w:rsid w:val="00383DDE"/>
    <w:rsid w:val="0039283A"/>
    <w:rsid w:val="00393EDE"/>
    <w:rsid w:val="003A616D"/>
    <w:rsid w:val="003B59B8"/>
    <w:rsid w:val="003B6BCC"/>
    <w:rsid w:val="003C47BD"/>
    <w:rsid w:val="003D133E"/>
    <w:rsid w:val="003D5305"/>
    <w:rsid w:val="003E143B"/>
    <w:rsid w:val="003E161A"/>
    <w:rsid w:val="003E1A1F"/>
    <w:rsid w:val="003E1BC5"/>
    <w:rsid w:val="003E4F6A"/>
    <w:rsid w:val="003E6796"/>
    <w:rsid w:val="003F5AC1"/>
    <w:rsid w:val="003F5DEC"/>
    <w:rsid w:val="004001C9"/>
    <w:rsid w:val="004002BF"/>
    <w:rsid w:val="00400327"/>
    <w:rsid w:val="00400425"/>
    <w:rsid w:val="00400872"/>
    <w:rsid w:val="004013B6"/>
    <w:rsid w:val="00401EAB"/>
    <w:rsid w:val="0040216D"/>
    <w:rsid w:val="00404E1E"/>
    <w:rsid w:val="00406C6B"/>
    <w:rsid w:val="00406D59"/>
    <w:rsid w:val="0041134C"/>
    <w:rsid w:val="004113B8"/>
    <w:rsid w:val="0041193A"/>
    <w:rsid w:val="00414456"/>
    <w:rsid w:val="00417054"/>
    <w:rsid w:val="0041728B"/>
    <w:rsid w:val="004236FE"/>
    <w:rsid w:val="00431757"/>
    <w:rsid w:val="004337DA"/>
    <w:rsid w:val="004356C1"/>
    <w:rsid w:val="00444FB2"/>
    <w:rsid w:val="00447320"/>
    <w:rsid w:val="00450608"/>
    <w:rsid w:val="0045394F"/>
    <w:rsid w:val="00461BAF"/>
    <w:rsid w:val="0046327B"/>
    <w:rsid w:val="00466AAD"/>
    <w:rsid w:val="004677B1"/>
    <w:rsid w:val="0047000D"/>
    <w:rsid w:val="0047692F"/>
    <w:rsid w:val="004776C0"/>
    <w:rsid w:val="00477AC6"/>
    <w:rsid w:val="00480161"/>
    <w:rsid w:val="00481FA4"/>
    <w:rsid w:val="00482FAD"/>
    <w:rsid w:val="004857E4"/>
    <w:rsid w:val="00486445"/>
    <w:rsid w:val="004920F9"/>
    <w:rsid w:val="00492E5C"/>
    <w:rsid w:val="004A3EA4"/>
    <w:rsid w:val="004A5EC2"/>
    <w:rsid w:val="004A6420"/>
    <w:rsid w:val="004A7F54"/>
    <w:rsid w:val="004B3FDC"/>
    <w:rsid w:val="004B44D5"/>
    <w:rsid w:val="004B53A1"/>
    <w:rsid w:val="004B6F7B"/>
    <w:rsid w:val="004B7403"/>
    <w:rsid w:val="004C3FDA"/>
    <w:rsid w:val="004C5416"/>
    <w:rsid w:val="004C6ED7"/>
    <w:rsid w:val="004C7453"/>
    <w:rsid w:val="004D1990"/>
    <w:rsid w:val="004D4A83"/>
    <w:rsid w:val="004D6C4A"/>
    <w:rsid w:val="004D7240"/>
    <w:rsid w:val="004E6B3B"/>
    <w:rsid w:val="004E7FBE"/>
    <w:rsid w:val="004F712F"/>
    <w:rsid w:val="004F7F5E"/>
    <w:rsid w:val="00503EE0"/>
    <w:rsid w:val="00507167"/>
    <w:rsid w:val="005120AC"/>
    <w:rsid w:val="00513003"/>
    <w:rsid w:val="00514BA9"/>
    <w:rsid w:val="00516F61"/>
    <w:rsid w:val="005203D6"/>
    <w:rsid w:val="00520DD7"/>
    <w:rsid w:val="00526B83"/>
    <w:rsid w:val="005277DD"/>
    <w:rsid w:val="00530114"/>
    <w:rsid w:val="005323F2"/>
    <w:rsid w:val="005326BE"/>
    <w:rsid w:val="00535CF8"/>
    <w:rsid w:val="00541FCF"/>
    <w:rsid w:val="00543EE4"/>
    <w:rsid w:val="0054634D"/>
    <w:rsid w:val="00555E24"/>
    <w:rsid w:val="0056773A"/>
    <w:rsid w:val="00572272"/>
    <w:rsid w:val="00572E53"/>
    <w:rsid w:val="005759A5"/>
    <w:rsid w:val="00577422"/>
    <w:rsid w:val="00590778"/>
    <w:rsid w:val="00591069"/>
    <w:rsid w:val="00591D43"/>
    <w:rsid w:val="0059323A"/>
    <w:rsid w:val="005941CB"/>
    <w:rsid w:val="005941FC"/>
    <w:rsid w:val="00595428"/>
    <w:rsid w:val="0059661F"/>
    <w:rsid w:val="00597CCF"/>
    <w:rsid w:val="005A463F"/>
    <w:rsid w:val="005A5ABC"/>
    <w:rsid w:val="005B491D"/>
    <w:rsid w:val="005B6308"/>
    <w:rsid w:val="005C0D0F"/>
    <w:rsid w:val="005C3DA7"/>
    <w:rsid w:val="005D0863"/>
    <w:rsid w:val="005D279D"/>
    <w:rsid w:val="005D3B4A"/>
    <w:rsid w:val="005D4971"/>
    <w:rsid w:val="005E0088"/>
    <w:rsid w:val="005E16C8"/>
    <w:rsid w:val="005E528F"/>
    <w:rsid w:val="005E543B"/>
    <w:rsid w:val="005E7AE1"/>
    <w:rsid w:val="005F17C9"/>
    <w:rsid w:val="005F1C10"/>
    <w:rsid w:val="005F45AE"/>
    <w:rsid w:val="005F5FBC"/>
    <w:rsid w:val="005F7285"/>
    <w:rsid w:val="006009D4"/>
    <w:rsid w:val="00603D4D"/>
    <w:rsid w:val="006064E3"/>
    <w:rsid w:val="00611A0A"/>
    <w:rsid w:val="00612B9F"/>
    <w:rsid w:val="0061515A"/>
    <w:rsid w:val="00621721"/>
    <w:rsid w:val="00621B96"/>
    <w:rsid w:val="006222E3"/>
    <w:rsid w:val="006268D6"/>
    <w:rsid w:val="00627D3A"/>
    <w:rsid w:val="00630D22"/>
    <w:rsid w:val="00634009"/>
    <w:rsid w:val="00635B5A"/>
    <w:rsid w:val="00636E19"/>
    <w:rsid w:val="00644631"/>
    <w:rsid w:val="00644F94"/>
    <w:rsid w:val="0065415E"/>
    <w:rsid w:val="00655090"/>
    <w:rsid w:val="0065706F"/>
    <w:rsid w:val="00657B88"/>
    <w:rsid w:val="00657CC5"/>
    <w:rsid w:val="006606A9"/>
    <w:rsid w:val="006641F5"/>
    <w:rsid w:val="006643A3"/>
    <w:rsid w:val="006671CE"/>
    <w:rsid w:val="00674175"/>
    <w:rsid w:val="0067490E"/>
    <w:rsid w:val="00682ECE"/>
    <w:rsid w:val="0068408A"/>
    <w:rsid w:val="00685137"/>
    <w:rsid w:val="00690E21"/>
    <w:rsid w:val="00696D99"/>
    <w:rsid w:val="006A01D0"/>
    <w:rsid w:val="006A3ABA"/>
    <w:rsid w:val="006A7090"/>
    <w:rsid w:val="006B1A0B"/>
    <w:rsid w:val="006B47B6"/>
    <w:rsid w:val="006B51C6"/>
    <w:rsid w:val="006B5D24"/>
    <w:rsid w:val="006B6CAA"/>
    <w:rsid w:val="006B74FA"/>
    <w:rsid w:val="006C01CE"/>
    <w:rsid w:val="006C19E0"/>
    <w:rsid w:val="006C1A0F"/>
    <w:rsid w:val="006C5CD9"/>
    <w:rsid w:val="006D327E"/>
    <w:rsid w:val="006D349A"/>
    <w:rsid w:val="006D3604"/>
    <w:rsid w:val="006D3E7D"/>
    <w:rsid w:val="006D6059"/>
    <w:rsid w:val="006D7391"/>
    <w:rsid w:val="006E3B74"/>
    <w:rsid w:val="006E5951"/>
    <w:rsid w:val="006E5E17"/>
    <w:rsid w:val="0070520A"/>
    <w:rsid w:val="007124C6"/>
    <w:rsid w:val="00713837"/>
    <w:rsid w:val="00713F38"/>
    <w:rsid w:val="0071437C"/>
    <w:rsid w:val="0071793C"/>
    <w:rsid w:val="00717C9B"/>
    <w:rsid w:val="00720079"/>
    <w:rsid w:val="00722C18"/>
    <w:rsid w:val="0072308A"/>
    <w:rsid w:val="00725205"/>
    <w:rsid w:val="00727196"/>
    <w:rsid w:val="00730462"/>
    <w:rsid w:val="00731D95"/>
    <w:rsid w:val="00733A8E"/>
    <w:rsid w:val="007426B6"/>
    <w:rsid w:val="00742FBF"/>
    <w:rsid w:val="007448C0"/>
    <w:rsid w:val="00745B3E"/>
    <w:rsid w:val="007479E9"/>
    <w:rsid w:val="00751CEA"/>
    <w:rsid w:val="007534D7"/>
    <w:rsid w:val="0075387D"/>
    <w:rsid w:val="00753D22"/>
    <w:rsid w:val="00755C48"/>
    <w:rsid w:val="0075613F"/>
    <w:rsid w:val="007605DA"/>
    <w:rsid w:val="007661C4"/>
    <w:rsid w:val="00771BDE"/>
    <w:rsid w:val="00782DDC"/>
    <w:rsid w:val="00783848"/>
    <w:rsid w:val="00784D39"/>
    <w:rsid w:val="00784D7F"/>
    <w:rsid w:val="00785B70"/>
    <w:rsid w:val="00787279"/>
    <w:rsid w:val="0078777A"/>
    <w:rsid w:val="00791AD2"/>
    <w:rsid w:val="00793E41"/>
    <w:rsid w:val="00797A59"/>
    <w:rsid w:val="007A3218"/>
    <w:rsid w:val="007A53AE"/>
    <w:rsid w:val="007A5790"/>
    <w:rsid w:val="007A58BE"/>
    <w:rsid w:val="007A7C02"/>
    <w:rsid w:val="007B10AF"/>
    <w:rsid w:val="007C08D8"/>
    <w:rsid w:val="007C17D6"/>
    <w:rsid w:val="007C2E96"/>
    <w:rsid w:val="007C3B96"/>
    <w:rsid w:val="007C484A"/>
    <w:rsid w:val="007C4859"/>
    <w:rsid w:val="007D2469"/>
    <w:rsid w:val="007D28DB"/>
    <w:rsid w:val="007D546D"/>
    <w:rsid w:val="007D5824"/>
    <w:rsid w:val="007E0216"/>
    <w:rsid w:val="007E30EF"/>
    <w:rsid w:val="007E6A89"/>
    <w:rsid w:val="007F4F37"/>
    <w:rsid w:val="007F5990"/>
    <w:rsid w:val="007F5FF9"/>
    <w:rsid w:val="00800FC8"/>
    <w:rsid w:val="00801A89"/>
    <w:rsid w:val="00801F0C"/>
    <w:rsid w:val="008023B0"/>
    <w:rsid w:val="0080783B"/>
    <w:rsid w:val="00810F98"/>
    <w:rsid w:val="00813137"/>
    <w:rsid w:val="00820936"/>
    <w:rsid w:val="008223D1"/>
    <w:rsid w:val="00827C4B"/>
    <w:rsid w:val="0083151A"/>
    <w:rsid w:val="00834DE2"/>
    <w:rsid w:val="008359F8"/>
    <w:rsid w:val="00846268"/>
    <w:rsid w:val="00851843"/>
    <w:rsid w:val="0085278B"/>
    <w:rsid w:val="00865CFF"/>
    <w:rsid w:val="00866368"/>
    <w:rsid w:val="008674E4"/>
    <w:rsid w:val="008707E8"/>
    <w:rsid w:val="00871F6B"/>
    <w:rsid w:val="0087324C"/>
    <w:rsid w:val="00874F7B"/>
    <w:rsid w:val="008821AA"/>
    <w:rsid w:val="00892E4F"/>
    <w:rsid w:val="008937EA"/>
    <w:rsid w:val="00893E14"/>
    <w:rsid w:val="00895F0A"/>
    <w:rsid w:val="008A21DF"/>
    <w:rsid w:val="008A2C2A"/>
    <w:rsid w:val="008A534E"/>
    <w:rsid w:val="008A5CF2"/>
    <w:rsid w:val="008A72DE"/>
    <w:rsid w:val="008B0A84"/>
    <w:rsid w:val="008B15D6"/>
    <w:rsid w:val="008B2FBA"/>
    <w:rsid w:val="008B3DA4"/>
    <w:rsid w:val="008B471E"/>
    <w:rsid w:val="008B4FFC"/>
    <w:rsid w:val="008B5107"/>
    <w:rsid w:val="008B560D"/>
    <w:rsid w:val="008B5670"/>
    <w:rsid w:val="008B5C1D"/>
    <w:rsid w:val="008B76DF"/>
    <w:rsid w:val="008C0256"/>
    <w:rsid w:val="008C21E6"/>
    <w:rsid w:val="008C416B"/>
    <w:rsid w:val="008C49C0"/>
    <w:rsid w:val="008C4EF7"/>
    <w:rsid w:val="008C5654"/>
    <w:rsid w:val="008C6E0C"/>
    <w:rsid w:val="008D2B5C"/>
    <w:rsid w:val="008D397A"/>
    <w:rsid w:val="008D592C"/>
    <w:rsid w:val="008D5FEF"/>
    <w:rsid w:val="008D7459"/>
    <w:rsid w:val="008E4C71"/>
    <w:rsid w:val="008F0959"/>
    <w:rsid w:val="008F1997"/>
    <w:rsid w:val="008F5DDF"/>
    <w:rsid w:val="009054A9"/>
    <w:rsid w:val="009056CA"/>
    <w:rsid w:val="00906A35"/>
    <w:rsid w:val="00921352"/>
    <w:rsid w:val="00921598"/>
    <w:rsid w:val="0092303E"/>
    <w:rsid w:val="00925849"/>
    <w:rsid w:val="009330AA"/>
    <w:rsid w:val="00934FF8"/>
    <w:rsid w:val="00946379"/>
    <w:rsid w:val="009475B3"/>
    <w:rsid w:val="00947AA6"/>
    <w:rsid w:val="0095297A"/>
    <w:rsid w:val="00962DA2"/>
    <w:rsid w:val="00967E6A"/>
    <w:rsid w:val="00977B90"/>
    <w:rsid w:val="00980806"/>
    <w:rsid w:val="009916F4"/>
    <w:rsid w:val="009954F8"/>
    <w:rsid w:val="00996D56"/>
    <w:rsid w:val="009A164E"/>
    <w:rsid w:val="009A36B5"/>
    <w:rsid w:val="009B0E0F"/>
    <w:rsid w:val="009B18C5"/>
    <w:rsid w:val="009B596C"/>
    <w:rsid w:val="009B7477"/>
    <w:rsid w:val="009C03E3"/>
    <w:rsid w:val="009C54D0"/>
    <w:rsid w:val="009C570B"/>
    <w:rsid w:val="009C5CE6"/>
    <w:rsid w:val="009D2F1B"/>
    <w:rsid w:val="009D66C1"/>
    <w:rsid w:val="009D7394"/>
    <w:rsid w:val="009E0205"/>
    <w:rsid w:val="009E0312"/>
    <w:rsid w:val="009E47D9"/>
    <w:rsid w:val="009F545D"/>
    <w:rsid w:val="009F6EC8"/>
    <w:rsid w:val="00A026D7"/>
    <w:rsid w:val="00A06AD2"/>
    <w:rsid w:val="00A07CD0"/>
    <w:rsid w:val="00A11282"/>
    <w:rsid w:val="00A11337"/>
    <w:rsid w:val="00A1183E"/>
    <w:rsid w:val="00A14A0C"/>
    <w:rsid w:val="00A15926"/>
    <w:rsid w:val="00A17E7F"/>
    <w:rsid w:val="00A258F5"/>
    <w:rsid w:val="00A4503E"/>
    <w:rsid w:val="00A51C53"/>
    <w:rsid w:val="00A52F7C"/>
    <w:rsid w:val="00A613B7"/>
    <w:rsid w:val="00A64001"/>
    <w:rsid w:val="00A67294"/>
    <w:rsid w:val="00A70BAE"/>
    <w:rsid w:val="00A71391"/>
    <w:rsid w:val="00A75096"/>
    <w:rsid w:val="00A8501E"/>
    <w:rsid w:val="00A9135B"/>
    <w:rsid w:val="00A935B1"/>
    <w:rsid w:val="00A969B2"/>
    <w:rsid w:val="00A96CD0"/>
    <w:rsid w:val="00AA2668"/>
    <w:rsid w:val="00AA520B"/>
    <w:rsid w:val="00AA566F"/>
    <w:rsid w:val="00AA66C9"/>
    <w:rsid w:val="00AB1712"/>
    <w:rsid w:val="00AB7E1B"/>
    <w:rsid w:val="00AC4725"/>
    <w:rsid w:val="00AD37CC"/>
    <w:rsid w:val="00AD42EE"/>
    <w:rsid w:val="00AE2E08"/>
    <w:rsid w:val="00AE4C3A"/>
    <w:rsid w:val="00AE6945"/>
    <w:rsid w:val="00AE7FA0"/>
    <w:rsid w:val="00AF03BD"/>
    <w:rsid w:val="00AF3FF5"/>
    <w:rsid w:val="00AF4040"/>
    <w:rsid w:val="00AF43A4"/>
    <w:rsid w:val="00AF4650"/>
    <w:rsid w:val="00AF549E"/>
    <w:rsid w:val="00B024FE"/>
    <w:rsid w:val="00B03573"/>
    <w:rsid w:val="00B06CF2"/>
    <w:rsid w:val="00B132B1"/>
    <w:rsid w:val="00B15602"/>
    <w:rsid w:val="00B36EA7"/>
    <w:rsid w:val="00B37D3D"/>
    <w:rsid w:val="00B406FE"/>
    <w:rsid w:val="00B44A37"/>
    <w:rsid w:val="00B4524F"/>
    <w:rsid w:val="00B458FA"/>
    <w:rsid w:val="00B632D7"/>
    <w:rsid w:val="00B652A2"/>
    <w:rsid w:val="00B660CD"/>
    <w:rsid w:val="00B7341B"/>
    <w:rsid w:val="00B7560D"/>
    <w:rsid w:val="00B830F1"/>
    <w:rsid w:val="00B84557"/>
    <w:rsid w:val="00B85E66"/>
    <w:rsid w:val="00B90349"/>
    <w:rsid w:val="00B939D2"/>
    <w:rsid w:val="00B93E42"/>
    <w:rsid w:val="00BA0DF1"/>
    <w:rsid w:val="00BA11C8"/>
    <w:rsid w:val="00BA1414"/>
    <w:rsid w:val="00BA4F84"/>
    <w:rsid w:val="00BA54E5"/>
    <w:rsid w:val="00BC4F8C"/>
    <w:rsid w:val="00BD33B2"/>
    <w:rsid w:val="00BD4958"/>
    <w:rsid w:val="00BD5DDC"/>
    <w:rsid w:val="00BE2724"/>
    <w:rsid w:val="00BE3112"/>
    <w:rsid w:val="00BE45A3"/>
    <w:rsid w:val="00BF0144"/>
    <w:rsid w:val="00BF6AF0"/>
    <w:rsid w:val="00C00D11"/>
    <w:rsid w:val="00C02790"/>
    <w:rsid w:val="00C04654"/>
    <w:rsid w:val="00C0638B"/>
    <w:rsid w:val="00C14EEE"/>
    <w:rsid w:val="00C15DFE"/>
    <w:rsid w:val="00C201B7"/>
    <w:rsid w:val="00C20BE1"/>
    <w:rsid w:val="00C2107F"/>
    <w:rsid w:val="00C21641"/>
    <w:rsid w:val="00C219BC"/>
    <w:rsid w:val="00C24576"/>
    <w:rsid w:val="00C24B92"/>
    <w:rsid w:val="00C24CF4"/>
    <w:rsid w:val="00C24D76"/>
    <w:rsid w:val="00C31E71"/>
    <w:rsid w:val="00C37712"/>
    <w:rsid w:val="00C37EC5"/>
    <w:rsid w:val="00C40E0A"/>
    <w:rsid w:val="00C4690A"/>
    <w:rsid w:val="00C46E05"/>
    <w:rsid w:val="00C51523"/>
    <w:rsid w:val="00C5234E"/>
    <w:rsid w:val="00C55F77"/>
    <w:rsid w:val="00C6015B"/>
    <w:rsid w:val="00C6039B"/>
    <w:rsid w:val="00C6572F"/>
    <w:rsid w:val="00C749EB"/>
    <w:rsid w:val="00C8003B"/>
    <w:rsid w:val="00C81D0D"/>
    <w:rsid w:val="00CA5031"/>
    <w:rsid w:val="00CA6E1B"/>
    <w:rsid w:val="00CB00DC"/>
    <w:rsid w:val="00CB3CDF"/>
    <w:rsid w:val="00CB5126"/>
    <w:rsid w:val="00CB5339"/>
    <w:rsid w:val="00CB6B9C"/>
    <w:rsid w:val="00CB7A24"/>
    <w:rsid w:val="00CC08FC"/>
    <w:rsid w:val="00CC146D"/>
    <w:rsid w:val="00CC1C38"/>
    <w:rsid w:val="00CC277B"/>
    <w:rsid w:val="00CC52DF"/>
    <w:rsid w:val="00CC6242"/>
    <w:rsid w:val="00CD15D3"/>
    <w:rsid w:val="00CD79AD"/>
    <w:rsid w:val="00CE39EE"/>
    <w:rsid w:val="00CE6C1B"/>
    <w:rsid w:val="00CF5AF1"/>
    <w:rsid w:val="00CF6418"/>
    <w:rsid w:val="00D000AA"/>
    <w:rsid w:val="00D01F71"/>
    <w:rsid w:val="00D0714C"/>
    <w:rsid w:val="00D15029"/>
    <w:rsid w:val="00D20F07"/>
    <w:rsid w:val="00D365D8"/>
    <w:rsid w:val="00D37AB0"/>
    <w:rsid w:val="00D4103B"/>
    <w:rsid w:val="00D42FEA"/>
    <w:rsid w:val="00D4309E"/>
    <w:rsid w:val="00D43A9E"/>
    <w:rsid w:val="00D461DA"/>
    <w:rsid w:val="00D63400"/>
    <w:rsid w:val="00D648A3"/>
    <w:rsid w:val="00D6593E"/>
    <w:rsid w:val="00D77BBC"/>
    <w:rsid w:val="00D814A2"/>
    <w:rsid w:val="00D82246"/>
    <w:rsid w:val="00D87A50"/>
    <w:rsid w:val="00D87D5F"/>
    <w:rsid w:val="00D9104B"/>
    <w:rsid w:val="00D9466A"/>
    <w:rsid w:val="00D951CD"/>
    <w:rsid w:val="00DA5778"/>
    <w:rsid w:val="00DA68DA"/>
    <w:rsid w:val="00DB1CFF"/>
    <w:rsid w:val="00DB3ECA"/>
    <w:rsid w:val="00DC15C9"/>
    <w:rsid w:val="00DC2522"/>
    <w:rsid w:val="00DC55B6"/>
    <w:rsid w:val="00DC5956"/>
    <w:rsid w:val="00DC6426"/>
    <w:rsid w:val="00DC7319"/>
    <w:rsid w:val="00DD0B55"/>
    <w:rsid w:val="00DD17CE"/>
    <w:rsid w:val="00DD54A5"/>
    <w:rsid w:val="00DE6B2F"/>
    <w:rsid w:val="00DF23F6"/>
    <w:rsid w:val="00DF2F60"/>
    <w:rsid w:val="00DF6CCE"/>
    <w:rsid w:val="00DF74C5"/>
    <w:rsid w:val="00DF78D1"/>
    <w:rsid w:val="00E00883"/>
    <w:rsid w:val="00E02254"/>
    <w:rsid w:val="00E05D0A"/>
    <w:rsid w:val="00E07613"/>
    <w:rsid w:val="00E125C6"/>
    <w:rsid w:val="00E21FBE"/>
    <w:rsid w:val="00E23D46"/>
    <w:rsid w:val="00E2523B"/>
    <w:rsid w:val="00E346BC"/>
    <w:rsid w:val="00E4020A"/>
    <w:rsid w:val="00E40381"/>
    <w:rsid w:val="00E41553"/>
    <w:rsid w:val="00E47A3D"/>
    <w:rsid w:val="00E55CD5"/>
    <w:rsid w:val="00E574DD"/>
    <w:rsid w:val="00E57CF2"/>
    <w:rsid w:val="00E60210"/>
    <w:rsid w:val="00E60701"/>
    <w:rsid w:val="00E60791"/>
    <w:rsid w:val="00E64425"/>
    <w:rsid w:val="00E65269"/>
    <w:rsid w:val="00E66699"/>
    <w:rsid w:val="00E72297"/>
    <w:rsid w:val="00E767C3"/>
    <w:rsid w:val="00E838D4"/>
    <w:rsid w:val="00E83FC2"/>
    <w:rsid w:val="00E874A5"/>
    <w:rsid w:val="00E913E3"/>
    <w:rsid w:val="00E91C41"/>
    <w:rsid w:val="00E921B0"/>
    <w:rsid w:val="00EA0DAC"/>
    <w:rsid w:val="00EA286E"/>
    <w:rsid w:val="00EA665C"/>
    <w:rsid w:val="00EB59BD"/>
    <w:rsid w:val="00EB77A9"/>
    <w:rsid w:val="00EB7D61"/>
    <w:rsid w:val="00EC3BD8"/>
    <w:rsid w:val="00EC463D"/>
    <w:rsid w:val="00EC68F1"/>
    <w:rsid w:val="00EC6904"/>
    <w:rsid w:val="00EC6CAD"/>
    <w:rsid w:val="00EC7445"/>
    <w:rsid w:val="00ED22D1"/>
    <w:rsid w:val="00ED50EC"/>
    <w:rsid w:val="00ED60D8"/>
    <w:rsid w:val="00EE10CF"/>
    <w:rsid w:val="00EE51A3"/>
    <w:rsid w:val="00EE56E2"/>
    <w:rsid w:val="00EF0CF9"/>
    <w:rsid w:val="00EF1BA8"/>
    <w:rsid w:val="00EF3556"/>
    <w:rsid w:val="00EF69A1"/>
    <w:rsid w:val="00EF77E5"/>
    <w:rsid w:val="00F02398"/>
    <w:rsid w:val="00F02A16"/>
    <w:rsid w:val="00F034B4"/>
    <w:rsid w:val="00F04913"/>
    <w:rsid w:val="00F05330"/>
    <w:rsid w:val="00F0661C"/>
    <w:rsid w:val="00F120CA"/>
    <w:rsid w:val="00F1550B"/>
    <w:rsid w:val="00F16969"/>
    <w:rsid w:val="00F16E2E"/>
    <w:rsid w:val="00F2324B"/>
    <w:rsid w:val="00F31C10"/>
    <w:rsid w:val="00F33836"/>
    <w:rsid w:val="00F339C2"/>
    <w:rsid w:val="00F36135"/>
    <w:rsid w:val="00F417CC"/>
    <w:rsid w:val="00F41A49"/>
    <w:rsid w:val="00F44E81"/>
    <w:rsid w:val="00F47016"/>
    <w:rsid w:val="00F471EA"/>
    <w:rsid w:val="00F47B47"/>
    <w:rsid w:val="00F47C8D"/>
    <w:rsid w:val="00F52936"/>
    <w:rsid w:val="00F6243E"/>
    <w:rsid w:val="00F721FC"/>
    <w:rsid w:val="00F7365E"/>
    <w:rsid w:val="00F75DC0"/>
    <w:rsid w:val="00F800C7"/>
    <w:rsid w:val="00F84324"/>
    <w:rsid w:val="00F84A9A"/>
    <w:rsid w:val="00F86DE1"/>
    <w:rsid w:val="00F87881"/>
    <w:rsid w:val="00F94023"/>
    <w:rsid w:val="00F951B4"/>
    <w:rsid w:val="00F97312"/>
    <w:rsid w:val="00FA0C1F"/>
    <w:rsid w:val="00FA22A5"/>
    <w:rsid w:val="00FA557B"/>
    <w:rsid w:val="00FB259D"/>
    <w:rsid w:val="00FB280F"/>
    <w:rsid w:val="00FB2BFC"/>
    <w:rsid w:val="00FB53B8"/>
    <w:rsid w:val="00FC77F8"/>
    <w:rsid w:val="00FD3750"/>
    <w:rsid w:val="00FE152D"/>
    <w:rsid w:val="00FE2670"/>
    <w:rsid w:val="00FE2BC7"/>
    <w:rsid w:val="00FE2EE5"/>
    <w:rsid w:val="00FE72BA"/>
    <w:rsid w:val="00FF0EF5"/>
    <w:rsid w:val="00FF3633"/>
    <w:rsid w:val="00FF7A00"/>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018504183">
      <w:bodyDiv w:val="1"/>
      <w:marLeft w:val="0"/>
      <w:marRight w:val="0"/>
      <w:marTop w:val="0"/>
      <w:marBottom w:val="0"/>
      <w:divBdr>
        <w:top w:val="none" w:sz="0" w:space="0" w:color="auto"/>
        <w:left w:val="none" w:sz="0" w:space="0" w:color="auto"/>
        <w:bottom w:val="none" w:sz="0" w:space="0" w:color="auto"/>
        <w:right w:val="none" w:sz="0" w:space="0" w:color="auto"/>
      </w:divBdr>
      <w:divsChild>
        <w:div w:id="1532839277">
          <w:marLeft w:val="0"/>
          <w:marRight w:val="0"/>
          <w:marTop w:val="0"/>
          <w:marBottom w:val="0"/>
          <w:divBdr>
            <w:top w:val="none" w:sz="0" w:space="0" w:color="auto"/>
            <w:left w:val="none" w:sz="0" w:space="0" w:color="auto"/>
            <w:bottom w:val="none" w:sz="0" w:space="0" w:color="auto"/>
            <w:right w:val="none" w:sz="0" w:space="0" w:color="auto"/>
          </w:divBdr>
        </w:div>
        <w:div w:id="285044353">
          <w:marLeft w:val="0"/>
          <w:marRight w:val="0"/>
          <w:marTop w:val="0"/>
          <w:marBottom w:val="0"/>
          <w:divBdr>
            <w:top w:val="none" w:sz="0" w:space="0" w:color="auto"/>
            <w:left w:val="none" w:sz="0" w:space="0" w:color="auto"/>
            <w:bottom w:val="none" w:sz="0" w:space="0" w:color="auto"/>
            <w:right w:val="none" w:sz="0" w:space="0" w:color="auto"/>
          </w:divBdr>
        </w:div>
        <w:div w:id="1438524726">
          <w:marLeft w:val="0"/>
          <w:marRight w:val="0"/>
          <w:marTop w:val="0"/>
          <w:marBottom w:val="0"/>
          <w:divBdr>
            <w:top w:val="none" w:sz="0" w:space="0" w:color="auto"/>
            <w:left w:val="none" w:sz="0" w:space="0" w:color="auto"/>
            <w:bottom w:val="none" w:sz="0" w:space="0" w:color="auto"/>
            <w:right w:val="none" w:sz="0" w:space="0" w:color="auto"/>
          </w:divBdr>
          <w:divsChild>
            <w:div w:id="1358969572">
              <w:marLeft w:val="0"/>
              <w:marRight w:val="0"/>
              <w:marTop w:val="0"/>
              <w:marBottom w:val="0"/>
              <w:divBdr>
                <w:top w:val="none" w:sz="0" w:space="0" w:color="auto"/>
                <w:left w:val="none" w:sz="0" w:space="0" w:color="auto"/>
                <w:bottom w:val="none" w:sz="0" w:space="0" w:color="auto"/>
                <w:right w:val="none" w:sz="0" w:space="0" w:color="auto"/>
              </w:divBdr>
              <w:divsChild>
                <w:div w:id="1060322484">
                  <w:marLeft w:val="0"/>
                  <w:marRight w:val="0"/>
                  <w:marTop w:val="0"/>
                  <w:marBottom w:val="0"/>
                  <w:divBdr>
                    <w:top w:val="none" w:sz="0" w:space="0" w:color="auto"/>
                    <w:left w:val="none" w:sz="0" w:space="0" w:color="auto"/>
                    <w:bottom w:val="none" w:sz="0" w:space="0" w:color="auto"/>
                    <w:right w:val="none" w:sz="0" w:space="0" w:color="auto"/>
                  </w:divBdr>
                  <w:divsChild>
                    <w:div w:id="1075975568">
                      <w:marLeft w:val="0"/>
                      <w:marRight w:val="0"/>
                      <w:marTop w:val="0"/>
                      <w:marBottom w:val="0"/>
                      <w:divBdr>
                        <w:top w:val="none" w:sz="0" w:space="0" w:color="auto"/>
                        <w:left w:val="none" w:sz="0" w:space="0" w:color="auto"/>
                        <w:bottom w:val="none" w:sz="0" w:space="0" w:color="auto"/>
                        <w:right w:val="none" w:sz="0" w:space="0" w:color="auto"/>
                      </w:divBdr>
                      <w:divsChild>
                        <w:div w:id="1403866499">
                          <w:marLeft w:val="0"/>
                          <w:marRight w:val="0"/>
                          <w:marTop w:val="0"/>
                          <w:marBottom w:val="0"/>
                          <w:divBdr>
                            <w:top w:val="none" w:sz="0" w:space="0" w:color="auto"/>
                            <w:left w:val="none" w:sz="0" w:space="0" w:color="auto"/>
                            <w:bottom w:val="none" w:sz="0" w:space="0" w:color="auto"/>
                            <w:right w:val="none" w:sz="0" w:space="0" w:color="auto"/>
                          </w:divBdr>
                          <w:divsChild>
                            <w:div w:id="1051463833">
                              <w:marLeft w:val="0"/>
                              <w:marRight w:val="0"/>
                              <w:marTop w:val="0"/>
                              <w:marBottom w:val="0"/>
                              <w:divBdr>
                                <w:top w:val="none" w:sz="0" w:space="0" w:color="auto"/>
                                <w:left w:val="none" w:sz="0" w:space="0" w:color="auto"/>
                                <w:bottom w:val="none" w:sz="0" w:space="0" w:color="auto"/>
                                <w:right w:val="none" w:sz="0" w:space="0" w:color="auto"/>
                              </w:divBdr>
                              <w:divsChild>
                                <w:div w:id="1501771491">
                                  <w:marLeft w:val="0"/>
                                  <w:marRight w:val="0"/>
                                  <w:marTop w:val="0"/>
                                  <w:marBottom w:val="0"/>
                                  <w:divBdr>
                                    <w:top w:val="none" w:sz="0" w:space="0" w:color="auto"/>
                                    <w:left w:val="none" w:sz="0" w:space="0" w:color="auto"/>
                                    <w:bottom w:val="none" w:sz="0" w:space="0" w:color="auto"/>
                                    <w:right w:val="none" w:sz="0" w:space="0" w:color="auto"/>
                                  </w:divBdr>
                                  <w:divsChild>
                                    <w:div w:id="321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899413">
                  <w:marLeft w:val="0"/>
                  <w:marRight w:val="0"/>
                  <w:marTop w:val="0"/>
                  <w:marBottom w:val="0"/>
                  <w:divBdr>
                    <w:top w:val="none" w:sz="0" w:space="0" w:color="auto"/>
                    <w:left w:val="none" w:sz="0" w:space="0" w:color="auto"/>
                    <w:bottom w:val="none" w:sz="0" w:space="0" w:color="auto"/>
                    <w:right w:val="none" w:sz="0" w:space="0" w:color="auto"/>
                  </w:divBdr>
                </w:div>
                <w:div w:id="311251976">
                  <w:marLeft w:val="0"/>
                  <w:marRight w:val="0"/>
                  <w:marTop w:val="0"/>
                  <w:marBottom w:val="0"/>
                  <w:divBdr>
                    <w:top w:val="none" w:sz="0" w:space="0" w:color="auto"/>
                    <w:left w:val="none" w:sz="0" w:space="0" w:color="auto"/>
                    <w:bottom w:val="none" w:sz="0" w:space="0" w:color="auto"/>
                    <w:right w:val="none" w:sz="0" w:space="0" w:color="auto"/>
                  </w:divBdr>
                  <w:divsChild>
                    <w:div w:id="1743795304">
                      <w:marLeft w:val="0"/>
                      <w:marRight w:val="0"/>
                      <w:marTop w:val="0"/>
                      <w:marBottom w:val="0"/>
                      <w:divBdr>
                        <w:top w:val="none" w:sz="0" w:space="0" w:color="auto"/>
                        <w:left w:val="none" w:sz="0" w:space="0" w:color="auto"/>
                        <w:bottom w:val="none" w:sz="0" w:space="0" w:color="auto"/>
                        <w:right w:val="none" w:sz="0" w:space="0" w:color="auto"/>
                      </w:divBdr>
                      <w:divsChild>
                        <w:div w:id="1209099557">
                          <w:marLeft w:val="0"/>
                          <w:marRight w:val="0"/>
                          <w:marTop w:val="0"/>
                          <w:marBottom w:val="0"/>
                          <w:divBdr>
                            <w:top w:val="none" w:sz="0" w:space="0" w:color="auto"/>
                            <w:left w:val="none" w:sz="0" w:space="0" w:color="auto"/>
                            <w:bottom w:val="none" w:sz="0" w:space="0" w:color="auto"/>
                            <w:right w:val="none" w:sz="0" w:space="0" w:color="auto"/>
                          </w:divBdr>
                          <w:divsChild>
                            <w:div w:id="2098210947">
                              <w:marLeft w:val="0"/>
                              <w:marRight w:val="0"/>
                              <w:marTop w:val="0"/>
                              <w:marBottom w:val="0"/>
                              <w:divBdr>
                                <w:top w:val="none" w:sz="0" w:space="0" w:color="auto"/>
                                <w:left w:val="none" w:sz="0" w:space="0" w:color="auto"/>
                                <w:bottom w:val="none" w:sz="0" w:space="0" w:color="auto"/>
                                <w:right w:val="none" w:sz="0" w:space="0" w:color="auto"/>
                              </w:divBdr>
                              <w:divsChild>
                                <w:div w:id="1265529889">
                                  <w:marLeft w:val="0"/>
                                  <w:marRight w:val="0"/>
                                  <w:marTop w:val="0"/>
                                  <w:marBottom w:val="0"/>
                                  <w:divBdr>
                                    <w:top w:val="none" w:sz="0" w:space="0" w:color="auto"/>
                                    <w:left w:val="none" w:sz="0" w:space="0" w:color="auto"/>
                                    <w:bottom w:val="none" w:sz="0" w:space="0" w:color="auto"/>
                                    <w:right w:val="none" w:sz="0" w:space="0" w:color="auto"/>
                                  </w:divBdr>
                                  <w:divsChild>
                                    <w:div w:id="1558933921">
                                      <w:marLeft w:val="0"/>
                                      <w:marRight w:val="0"/>
                                      <w:marTop w:val="0"/>
                                      <w:marBottom w:val="0"/>
                                      <w:divBdr>
                                        <w:top w:val="none" w:sz="0" w:space="0" w:color="auto"/>
                                        <w:left w:val="none" w:sz="0" w:space="0" w:color="auto"/>
                                        <w:bottom w:val="none" w:sz="0" w:space="0" w:color="auto"/>
                                        <w:right w:val="none" w:sz="0" w:space="0" w:color="auto"/>
                                      </w:divBdr>
                                      <w:divsChild>
                                        <w:div w:id="1911841053">
                                          <w:marLeft w:val="0"/>
                                          <w:marRight w:val="0"/>
                                          <w:marTop w:val="0"/>
                                          <w:marBottom w:val="0"/>
                                          <w:divBdr>
                                            <w:top w:val="none" w:sz="0" w:space="0" w:color="auto"/>
                                            <w:left w:val="none" w:sz="0" w:space="0" w:color="auto"/>
                                            <w:bottom w:val="none" w:sz="0" w:space="0" w:color="auto"/>
                                            <w:right w:val="none" w:sz="0" w:space="0" w:color="auto"/>
                                          </w:divBdr>
                                        </w:div>
                                        <w:div w:id="1177386432">
                                          <w:marLeft w:val="0"/>
                                          <w:marRight w:val="0"/>
                                          <w:marTop w:val="0"/>
                                          <w:marBottom w:val="0"/>
                                          <w:divBdr>
                                            <w:top w:val="none" w:sz="0" w:space="0" w:color="auto"/>
                                            <w:left w:val="none" w:sz="0" w:space="0" w:color="auto"/>
                                            <w:bottom w:val="none" w:sz="0" w:space="0" w:color="auto"/>
                                            <w:right w:val="none" w:sz="0" w:space="0" w:color="auto"/>
                                          </w:divBdr>
                                        </w:div>
                                        <w:div w:id="581649615">
                                          <w:marLeft w:val="0"/>
                                          <w:marRight w:val="0"/>
                                          <w:marTop w:val="0"/>
                                          <w:marBottom w:val="0"/>
                                          <w:divBdr>
                                            <w:top w:val="none" w:sz="0" w:space="0" w:color="auto"/>
                                            <w:left w:val="none" w:sz="0" w:space="0" w:color="auto"/>
                                            <w:bottom w:val="none" w:sz="0" w:space="0" w:color="auto"/>
                                            <w:right w:val="none" w:sz="0" w:space="0" w:color="auto"/>
                                          </w:divBdr>
                                          <w:divsChild>
                                            <w:div w:id="1882786677">
                                              <w:marLeft w:val="0"/>
                                              <w:marRight w:val="0"/>
                                              <w:marTop w:val="0"/>
                                              <w:marBottom w:val="0"/>
                                              <w:divBdr>
                                                <w:top w:val="none" w:sz="0" w:space="0" w:color="auto"/>
                                                <w:left w:val="none" w:sz="0" w:space="0" w:color="auto"/>
                                                <w:bottom w:val="none" w:sz="0" w:space="0" w:color="auto"/>
                                                <w:right w:val="none" w:sz="0" w:space="0" w:color="auto"/>
                                              </w:divBdr>
                                              <w:divsChild>
                                                <w:div w:id="1296985565">
                                                  <w:marLeft w:val="0"/>
                                                  <w:marRight w:val="0"/>
                                                  <w:marTop w:val="0"/>
                                                  <w:marBottom w:val="0"/>
                                                  <w:divBdr>
                                                    <w:top w:val="none" w:sz="0" w:space="0" w:color="auto"/>
                                                    <w:left w:val="none" w:sz="0" w:space="0" w:color="auto"/>
                                                    <w:bottom w:val="none" w:sz="0" w:space="0" w:color="auto"/>
                                                    <w:right w:val="none" w:sz="0" w:space="0" w:color="auto"/>
                                                  </w:divBdr>
                                                </w:div>
                                              </w:divsChild>
                                            </w:div>
                                            <w:div w:id="187918311">
                                              <w:marLeft w:val="0"/>
                                              <w:marRight w:val="0"/>
                                              <w:marTop w:val="0"/>
                                              <w:marBottom w:val="0"/>
                                              <w:divBdr>
                                                <w:top w:val="none" w:sz="0" w:space="0" w:color="auto"/>
                                                <w:left w:val="none" w:sz="0" w:space="0" w:color="auto"/>
                                                <w:bottom w:val="none" w:sz="0" w:space="0" w:color="auto"/>
                                                <w:right w:val="none" w:sz="0" w:space="0" w:color="auto"/>
                                              </w:divBdr>
                                              <w:divsChild>
                                                <w:div w:id="567960902">
                                                  <w:marLeft w:val="0"/>
                                                  <w:marRight w:val="0"/>
                                                  <w:marTop w:val="0"/>
                                                  <w:marBottom w:val="0"/>
                                                  <w:divBdr>
                                                    <w:top w:val="none" w:sz="0" w:space="0" w:color="auto"/>
                                                    <w:left w:val="none" w:sz="0" w:space="0" w:color="auto"/>
                                                    <w:bottom w:val="none" w:sz="0" w:space="0" w:color="auto"/>
                                                    <w:right w:val="none" w:sz="0" w:space="0" w:color="auto"/>
                                                  </w:divBdr>
                                                </w:div>
                                                <w:div w:id="1120294334">
                                                  <w:marLeft w:val="0"/>
                                                  <w:marRight w:val="0"/>
                                                  <w:marTop w:val="0"/>
                                                  <w:marBottom w:val="0"/>
                                                  <w:divBdr>
                                                    <w:top w:val="none" w:sz="0" w:space="0" w:color="auto"/>
                                                    <w:left w:val="none" w:sz="0" w:space="0" w:color="auto"/>
                                                    <w:bottom w:val="none" w:sz="0" w:space="0" w:color="auto"/>
                                                    <w:right w:val="none" w:sz="0" w:space="0" w:color="auto"/>
                                                  </w:divBdr>
                                                  <w:divsChild>
                                                    <w:div w:id="172248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8349694">
                                  <w:marLeft w:val="0"/>
                                  <w:marRight w:val="0"/>
                                  <w:marTop w:val="0"/>
                                  <w:marBottom w:val="0"/>
                                  <w:divBdr>
                                    <w:top w:val="none" w:sz="0" w:space="0" w:color="auto"/>
                                    <w:left w:val="none" w:sz="0" w:space="0" w:color="auto"/>
                                    <w:bottom w:val="none" w:sz="0" w:space="0" w:color="auto"/>
                                    <w:right w:val="none" w:sz="0" w:space="0" w:color="auto"/>
                                  </w:divBdr>
                                </w:div>
                                <w:div w:id="1828669522">
                                  <w:marLeft w:val="0"/>
                                  <w:marRight w:val="0"/>
                                  <w:marTop w:val="0"/>
                                  <w:marBottom w:val="0"/>
                                  <w:divBdr>
                                    <w:top w:val="none" w:sz="0" w:space="0" w:color="auto"/>
                                    <w:left w:val="none" w:sz="0" w:space="0" w:color="auto"/>
                                    <w:bottom w:val="none" w:sz="0" w:space="0" w:color="auto"/>
                                    <w:right w:val="none" w:sz="0" w:space="0" w:color="auto"/>
                                  </w:divBdr>
                                  <w:divsChild>
                                    <w:div w:id="990912096">
                                      <w:marLeft w:val="0"/>
                                      <w:marRight w:val="0"/>
                                      <w:marTop w:val="0"/>
                                      <w:marBottom w:val="0"/>
                                      <w:divBdr>
                                        <w:top w:val="none" w:sz="0" w:space="0" w:color="auto"/>
                                        <w:left w:val="none" w:sz="0" w:space="0" w:color="auto"/>
                                        <w:bottom w:val="none" w:sz="0" w:space="0" w:color="auto"/>
                                        <w:right w:val="none" w:sz="0" w:space="0" w:color="auto"/>
                                      </w:divBdr>
                                      <w:divsChild>
                                        <w:div w:id="1959952037">
                                          <w:marLeft w:val="0"/>
                                          <w:marRight w:val="0"/>
                                          <w:marTop w:val="0"/>
                                          <w:marBottom w:val="0"/>
                                          <w:divBdr>
                                            <w:top w:val="none" w:sz="0" w:space="0" w:color="auto"/>
                                            <w:left w:val="none" w:sz="0" w:space="0" w:color="auto"/>
                                            <w:bottom w:val="none" w:sz="0" w:space="0" w:color="auto"/>
                                            <w:right w:val="none" w:sz="0" w:space="0" w:color="auto"/>
                                          </w:divBdr>
                                        </w:div>
                                        <w:div w:id="938415754">
                                          <w:marLeft w:val="0"/>
                                          <w:marRight w:val="0"/>
                                          <w:marTop w:val="0"/>
                                          <w:marBottom w:val="0"/>
                                          <w:divBdr>
                                            <w:top w:val="none" w:sz="0" w:space="0" w:color="auto"/>
                                            <w:left w:val="none" w:sz="0" w:space="0" w:color="auto"/>
                                            <w:bottom w:val="none" w:sz="0" w:space="0" w:color="auto"/>
                                            <w:right w:val="none" w:sz="0" w:space="0" w:color="auto"/>
                                          </w:divBdr>
                                        </w:div>
                                        <w:div w:id="75628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235651">
          <w:marLeft w:val="0"/>
          <w:marRight w:val="0"/>
          <w:marTop w:val="0"/>
          <w:marBottom w:val="0"/>
          <w:divBdr>
            <w:top w:val="none" w:sz="0" w:space="0" w:color="auto"/>
            <w:left w:val="none" w:sz="0" w:space="0" w:color="auto"/>
            <w:bottom w:val="none" w:sz="0" w:space="0" w:color="auto"/>
            <w:right w:val="none" w:sz="0" w:space="0" w:color="auto"/>
          </w:divBdr>
        </w:div>
        <w:div w:id="1116221337">
          <w:marLeft w:val="0"/>
          <w:marRight w:val="0"/>
          <w:marTop w:val="0"/>
          <w:marBottom w:val="0"/>
          <w:divBdr>
            <w:top w:val="none" w:sz="0" w:space="0" w:color="auto"/>
            <w:left w:val="none" w:sz="0" w:space="0" w:color="auto"/>
            <w:bottom w:val="none" w:sz="0" w:space="0" w:color="auto"/>
            <w:right w:val="none" w:sz="0" w:space="0" w:color="auto"/>
          </w:divBdr>
        </w:div>
        <w:div w:id="2070876626">
          <w:marLeft w:val="0"/>
          <w:marRight w:val="0"/>
          <w:marTop w:val="0"/>
          <w:marBottom w:val="0"/>
          <w:divBdr>
            <w:top w:val="none" w:sz="0" w:space="0" w:color="auto"/>
            <w:left w:val="none" w:sz="0" w:space="0" w:color="auto"/>
            <w:bottom w:val="none" w:sz="0" w:space="0" w:color="auto"/>
            <w:right w:val="none" w:sz="0" w:space="0" w:color="auto"/>
          </w:divBdr>
          <w:divsChild>
            <w:div w:id="2026905019">
              <w:marLeft w:val="0"/>
              <w:marRight w:val="0"/>
              <w:marTop w:val="0"/>
              <w:marBottom w:val="0"/>
              <w:divBdr>
                <w:top w:val="none" w:sz="0" w:space="0" w:color="auto"/>
                <w:left w:val="none" w:sz="0" w:space="0" w:color="auto"/>
                <w:bottom w:val="none" w:sz="0" w:space="0" w:color="auto"/>
                <w:right w:val="none" w:sz="0" w:space="0" w:color="auto"/>
              </w:divBdr>
              <w:divsChild>
                <w:div w:id="492306725">
                  <w:marLeft w:val="0"/>
                  <w:marRight w:val="0"/>
                  <w:marTop w:val="280"/>
                  <w:marBottom w:val="280"/>
                  <w:divBdr>
                    <w:top w:val="none" w:sz="0" w:space="0" w:color="auto"/>
                    <w:left w:val="none" w:sz="0" w:space="0" w:color="auto"/>
                    <w:bottom w:val="none" w:sz="0" w:space="0" w:color="auto"/>
                    <w:right w:val="none" w:sz="0" w:space="0" w:color="auto"/>
                  </w:divBdr>
                </w:div>
              </w:divsChild>
            </w:div>
            <w:div w:id="75447510">
              <w:marLeft w:val="0"/>
              <w:marRight w:val="0"/>
              <w:marTop w:val="0"/>
              <w:marBottom w:val="0"/>
              <w:divBdr>
                <w:top w:val="none" w:sz="0" w:space="0" w:color="auto"/>
                <w:left w:val="none" w:sz="0" w:space="0" w:color="auto"/>
                <w:bottom w:val="none" w:sz="0" w:space="0" w:color="auto"/>
                <w:right w:val="none" w:sz="0" w:space="0" w:color="auto"/>
              </w:divBdr>
              <w:divsChild>
                <w:div w:id="39505554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2.xml"/><Relationship Id="rId21" Type="http://schemas.openxmlformats.org/officeDocument/2006/relationships/fontTable" Target="fontTable.xml"/><Relationship Id="rId22" Type="http://schemas.openxmlformats.org/officeDocument/2006/relationships/theme" Target="theme/theme1.xml"/><Relationship Id="rId24" Type="http://schemas.microsoft.com/office/2011/relationships/people" Target="people.xml"/><Relationship Id="rId25" Type="http://schemas.microsoft.com/office/2011/relationships/commentsExtended" Target="commentsExtended.xml"/><Relationship Id="rId26"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6BB5382-84D3-EF4C-8840-2DA57DA76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883</Words>
  <Characters>5563</Characters>
  <Application>Microsoft Macintosh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2019-02-04T08:16:00Z</cp:lastPrinted>
  <dcterms:created xsi:type="dcterms:W3CDTF">2019-02-18T09:49:00Z</dcterms:created>
  <dcterms:modified xsi:type="dcterms:W3CDTF">2019-02-18T09:49:00Z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2018-12-11T12:28:25.8673106Z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