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32486D" w14:textId="5A500CA0" w:rsidR="00D75C38" w:rsidRPr="00801205" w:rsidRDefault="005C7779" w:rsidP="00D75C38">
      <w:pPr>
        <w:pStyle w:val="KeinLeerraum"/>
        <w:rPr>
          <w:noProof/>
          <w:lang w:val="de-DE"/>
        </w:rPr>
      </w:pPr>
      <w:r>
        <w:rPr>
          <w:noProof/>
          <w:lang w:val="de-DE"/>
        </w:rPr>
        <w:t>Geberit Mapress C-Stahl in geschlossenen Kühlkreisläufen</w:t>
      </w:r>
    </w:p>
    <w:p w14:paraId="14B0BCBE" w14:textId="0DCEC5B5" w:rsidR="00E303B9" w:rsidRPr="00801205" w:rsidRDefault="005C7779" w:rsidP="00E303B9">
      <w:pPr>
        <w:pStyle w:val="berschrift1"/>
        <w:rPr>
          <w:lang w:val="de-DE"/>
        </w:rPr>
      </w:pPr>
      <w:r>
        <w:rPr>
          <w:lang w:val="de-DE"/>
        </w:rPr>
        <w:t>Sichere Installation beugt Korrosion vor</w:t>
      </w:r>
    </w:p>
    <w:p w14:paraId="075AFA2A" w14:textId="6F88B333" w:rsidR="00B4524F" w:rsidRPr="00BB46A5" w:rsidRDefault="00B4524F" w:rsidP="00E767C3">
      <w:pPr>
        <w:pStyle w:val="Kopfzeile"/>
        <w:rPr>
          <w:rStyle w:val="Herausstellen"/>
          <w:szCs w:val="20"/>
          <w:lang w:val="de-DE"/>
        </w:rPr>
      </w:pPr>
      <w:r w:rsidRPr="00BB46A5">
        <w:rPr>
          <w:rStyle w:val="Herausstellen"/>
          <w:szCs w:val="20"/>
          <w:lang w:val="de-DE"/>
        </w:rPr>
        <w:t xml:space="preserve">Geberit </w:t>
      </w:r>
      <w:r w:rsidR="005B491D" w:rsidRPr="00BB46A5">
        <w:rPr>
          <w:rStyle w:val="Herausstellen"/>
          <w:szCs w:val="20"/>
          <w:lang w:val="de-DE"/>
        </w:rPr>
        <w:t>Vertriebs GmbH</w:t>
      </w:r>
      <w:r w:rsidRPr="00BB46A5">
        <w:rPr>
          <w:rStyle w:val="Herausstellen"/>
          <w:szCs w:val="20"/>
          <w:lang w:val="de-DE"/>
        </w:rPr>
        <w:t xml:space="preserve">, </w:t>
      </w:r>
      <w:r w:rsidR="005B491D" w:rsidRPr="00BB46A5">
        <w:rPr>
          <w:rStyle w:val="Herausstellen"/>
          <w:szCs w:val="20"/>
          <w:lang w:val="de-DE"/>
        </w:rPr>
        <w:t>Pfullendorf</w:t>
      </w:r>
      <w:r w:rsidRPr="007F2B34">
        <w:rPr>
          <w:rStyle w:val="Herausstellen"/>
          <w:szCs w:val="20"/>
          <w:lang w:val="de-DE"/>
        </w:rPr>
        <w:t xml:space="preserve">, </w:t>
      </w:r>
      <w:r w:rsidR="00B63C94">
        <w:rPr>
          <w:rStyle w:val="Herausstellen"/>
          <w:szCs w:val="20"/>
          <w:lang w:val="de-DE"/>
        </w:rPr>
        <w:t xml:space="preserve">Juni </w:t>
      </w:r>
      <w:r w:rsidR="00801205">
        <w:rPr>
          <w:rStyle w:val="Herausstellen"/>
          <w:szCs w:val="20"/>
          <w:lang w:val="de-DE"/>
        </w:rPr>
        <w:t>2019</w:t>
      </w:r>
    </w:p>
    <w:p w14:paraId="4C012B51" w14:textId="4DE736EF" w:rsidR="005C7779" w:rsidRDefault="005C7779" w:rsidP="00BB7A7A">
      <w:pPr>
        <w:pStyle w:val="Titel"/>
        <w:rPr>
          <w:bCs/>
          <w:lang w:val="de-DE"/>
        </w:rPr>
      </w:pPr>
      <w:r>
        <w:rPr>
          <w:bCs/>
          <w:lang w:val="de-DE"/>
        </w:rPr>
        <w:t xml:space="preserve">Bei der Installation von Kühlsystemen im </w:t>
      </w:r>
      <w:r w:rsidR="00F008A8">
        <w:rPr>
          <w:bCs/>
          <w:lang w:val="de-DE"/>
        </w:rPr>
        <w:t>Objekt</w:t>
      </w:r>
      <w:r>
        <w:rPr>
          <w:bCs/>
          <w:lang w:val="de-DE"/>
        </w:rPr>
        <w:t xml:space="preserve">- oder Wohnungsbau kann C-Stahl eine preisgünstige Alternative zum Einsatz von Edelstahl- oder Kupferrohren sein. Doch ein Thema treibt </w:t>
      </w:r>
      <w:r w:rsidR="00DC311E">
        <w:rPr>
          <w:bCs/>
          <w:lang w:val="de-DE"/>
        </w:rPr>
        <w:t>SHK-</w:t>
      </w:r>
      <w:r>
        <w:rPr>
          <w:bCs/>
          <w:lang w:val="de-DE"/>
        </w:rPr>
        <w:t xml:space="preserve">Planer und </w:t>
      </w:r>
      <w:r w:rsidR="00DC311E">
        <w:rPr>
          <w:bCs/>
          <w:lang w:val="de-DE"/>
        </w:rPr>
        <w:t>-</w:t>
      </w:r>
      <w:r>
        <w:rPr>
          <w:bCs/>
          <w:lang w:val="de-DE"/>
        </w:rPr>
        <w:t xml:space="preserve">Installateure </w:t>
      </w:r>
      <w:r w:rsidR="00DC311E">
        <w:rPr>
          <w:bCs/>
          <w:lang w:val="de-DE"/>
        </w:rPr>
        <w:t xml:space="preserve">dabei </w:t>
      </w:r>
      <w:r>
        <w:rPr>
          <w:bCs/>
          <w:lang w:val="de-DE"/>
        </w:rPr>
        <w:t xml:space="preserve">immer wieder um: </w:t>
      </w:r>
      <w:r w:rsidR="00DC311E">
        <w:rPr>
          <w:bCs/>
          <w:lang w:val="de-DE"/>
        </w:rPr>
        <w:t xml:space="preserve">das </w:t>
      </w:r>
      <w:r w:rsidR="00F008A8">
        <w:rPr>
          <w:bCs/>
          <w:lang w:val="de-DE"/>
        </w:rPr>
        <w:t>Risiko der Außenkorrosion</w:t>
      </w:r>
      <w:r w:rsidR="006F5AFF">
        <w:rPr>
          <w:bCs/>
          <w:lang w:val="de-DE"/>
        </w:rPr>
        <w:t xml:space="preserve"> am Rohr</w:t>
      </w:r>
      <w:r>
        <w:rPr>
          <w:bCs/>
          <w:lang w:val="de-DE"/>
        </w:rPr>
        <w:t xml:space="preserve">. </w:t>
      </w:r>
      <w:r w:rsidR="00DC311E">
        <w:rPr>
          <w:bCs/>
          <w:lang w:val="de-DE"/>
        </w:rPr>
        <w:t xml:space="preserve">Geberit Mapress </w:t>
      </w:r>
      <w:r>
        <w:rPr>
          <w:bCs/>
          <w:lang w:val="de-DE"/>
        </w:rPr>
        <w:t xml:space="preserve">C-Stahl ist für den Einsatz in geschlossenen Kühlwasserkreisläufen zugelassen und ein empfehlenswerter Werkstoff, sofern bei der Verarbeitung </w:t>
      </w:r>
      <w:r w:rsidR="00E1127F">
        <w:rPr>
          <w:bCs/>
          <w:lang w:val="de-DE"/>
        </w:rPr>
        <w:t xml:space="preserve">sorgfältig vorgegangen wird und eine durchgängig schützende Ummantelung oder ein zweifacher Korrosionsanstrich aufgebracht wird. </w:t>
      </w:r>
      <w:r>
        <w:rPr>
          <w:bCs/>
          <w:lang w:val="de-DE"/>
        </w:rPr>
        <w:t xml:space="preserve">Dann hat Korrosion keine Chance. </w:t>
      </w:r>
      <w:r w:rsidR="00DC311E">
        <w:rPr>
          <w:bCs/>
          <w:lang w:val="de-DE"/>
        </w:rPr>
        <w:t>Geberit gibt h</w:t>
      </w:r>
      <w:r>
        <w:rPr>
          <w:bCs/>
          <w:lang w:val="de-DE"/>
        </w:rPr>
        <w:t xml:space="preserve">ilfreiche Tipps für eine sichere </w:t>
      </w:r>
      <w:r w:rsidR="00F9657F">
        <w:rPr>
          <w:bCs/>
          <w:lang w:val="de-DE"/>
        </w:rPr>
        <w:t xml:space="preserve">Verwendung und </w:t>
      </w:r>
      <w:r>
        <w:rPr>
          <w:bCs/>
          <w:lang w:val="de-DE"/>
        </w:rPr>
        <w:t>Installation</w:t>
      </w:r>
      <w:r w:rsidR="006F5AFF">
        <w:rPr>
          <w:bCs/>
          <w:lang w:val="de-DE"/>
        </w:rPr>
        <w:t xml:space="preserve"> des beliebten Rohrleitungssystems</w:t>
      </w:r>
      <w:r>
        <w:rPr>
          <w:bCs/>
          <w:lang w:val="de-DE"/>
        </w:rPr>
        <w:t>.</w:t>
      </w:r>
    </w:p>
    <w:p w14:paraId="1245D8CC" w14:textId="5260310B" w:rsidR="005B2BAA" w:rsidRPr="005B2BAA" w:rsidRDefault="005B2BAA" w:rsidP="00BB7A7A">
      <w:pPr>
        <w:pStyle w:val="Titel"/>
        <w:rPr>
          <w:b w:val="0"/>
          <w:bCs/>
          <w:lang w:val="de-DE"/>
        </w:rPr>
      </w:pPr>
      <w:r w:rsidRPr="005B2BAA">
        <w:rPr>
          <w:b w:val="0"/>
          <w:bCs/>
          <w:lang w:val="de-DE"/>
        </w:rPr>
        <w:t xml:space="preserve">Die Vorteile von </w:t>
      </w:r>
      <w:r w:rsidR="00DC311E">
        <w:rPr>
          <w:b w:val="0"/>
          <w:bCs/>
          <w:lang w:val="de-DE"/>
        </w:rPr>
        <w:t xml:space="preserve">Mapress </w:t>
      </w:r>
      <w:r w:rsidRPr="005B2BAA">
        <w:rPr>
          <w:b w:val="0"/>
          <w:bCs/>
          <w:lang w:val="de-DE"/>
        </w:rPr>
        <w:t>C-Stahl beim Einsatz in geschlossenen Kühlsystemen</w:t>
      </w:r>
      <w:r w:rsidR="00971A6F">
        <w:rPr>
          <w:b w:val="0"/>
          <w:bCs/>
          <w:lang w:val="de-DE"/>
        </w:rPr>
        <w:t>, bei denen keine Anforderungen an die Trinkwasserqualität zu berücksichtigen sind,</w:t>
      </w:r>
      <w:r w:rsidRPr="005B2BAA">
        <w:rPr>
          <w:b w:val="0"/>
          <w:bCs/>
          <w:lang w:val="de-DE"/>
        </w:rPr>
        <w:t xml:space="preserve"> liegen auf der Hand: Der Werkstoff ist günstig und flexibel i</w:t>
      </w:r>
      <w:r w:rsidR="00E1127F">
        <w:rPr>
          <w:b w:val="0"/>
          <w:bCs/>
          <w:lang w:val="de-DE"/>
        </w:rPr>
        <w:t>m Einsatz. Das Presssystem ist</w:t>
      </w:r>
      <w:r w:rsidRPr="005B2BAA">
        <w:rPr>
          <w:b w:val="0"/>
          <w:bCs/>
          <w:lang w:val="de-DE"/>
        </w:rPr>
        <w:t xml:space="preserve"> zudem </w:t>
      </w:r>
      <w:r w:rsidR="00E1127F">
        <w:rPr>
          <w:b w:val="0"/>
          <w:bCs/>
          <w:lang w:val="de-DE"/>
        </w:rPr>
        <w:t xml:space="preserve">leicht </w:t>
      </w:r>
      <w:r w:rsidRPr="005B2BAA">
        <w:rPr>
          <w:b w:val="0"/>
          <w:bCs/>
          <w:lang w:val="de-DE"/>
        </w:rPr>
        <w:t xml:space="preserve">zu verarbeiten und hat gegenüber dem Schweißen den Pluspunkt, dass keine offene Flamme eingesetzt wird. Besonders bei Arbeiten im Bestand liegen Presssysteme in Bezug auf die Sicherheit </w:t>
      </w:r>
      <w:r w:rsidR="00F008A8">
        <w:rPr>
          <w:b w:val="0"/>
          <w:bCs/>
          <w:lang w:val="de-DE"/>
        </w:rPr>
        <w:t xml:space="preserve">und den Brandschutz </w:t>
      </w:r>
      <w:r w:rsidRPr="005B2BAA">
        <w:rPr>
          <w:b w:val="0"/>
          <w:bCs/>
          <w:lang w:val="de-DE"/>
        </w:rPr>
        <w:t xml:space="preserve">damit klar vorne. </w:t>
      </w:r>
      <w:r w:rsidR="00B0477D">
        <w:rPr>
          <w:b w:val="0"/>
          <w:bCs/>
          <w:lang w:val="de-DE"/>
        </w:rPr>
        <w:t xml:space="preserve">Im Neubau spielt </w:t>
      </w:r>
      <w:r w:rsidR="00F008A8">
        <w:rPr>
          <w:b w:val="0"/>
          <w:bCs/>
          <w:lang w:val="de-DE"/>
        </w:rPr>
        <w:t xml:space="preserve">der Werkstoff </w:t>
      </w:r>
      <w:r w:rsidR="00B0477D">
        <w:rPr>
          <w:b w:val="0"/>
          <w:bCs/>
          <w:lang w:val="de-DE"/>
        </w:rPr>
        <w:t>C-Stahl hauptsächlich über das Kostenargument im Vergleich zum doppelt so teuren Edelstahl und drei- bis viermal teureren Kupfer seine Stärken aus.</w:t>
      </w:r>
    </w:p>
    <w:p w14:paraId="122FDC97" w14:textId="5AFEE45F" w:rsidR="00DC311E" w:rsidRDefault="005B2BAA" w:rsidP="005B2BAA">
      <w:pPr>
        <w:rPr>
          <w:lang w:val="de-DE"/>
        </w:rPr>
      </w:pPr>
      <w:r w:rsidRPr="005B2BAA">
        <w:rPr>
          <w:b/>
          <w:lang w:val="de-DE"/>
        </w:rPr>
        <w:t>C-Stahl</w:t>
      </w:r>
      <w:r w:rsidR="00F9657F">
        <w:rPr>
          <w:b/>
          <w:lang w:val="de-DE"/>
        </w:rPr>
        <w:t xml:space="preserve"> – für den Einsatz im Trockenen</w:t>
      </w:r>
      <w:r w:rsidRPr="005B2BAA">
        <w:rPr>
          <w:b/>
          <w:lang w:val="de-DE"/>
        </w:rPr>
        <w:br/>
      </w:r>
      <w:r w:rsidR="00BA2811">
        <w:rPr>
          <w:lang w:val="de-DE"/>
        </w:rPr>
        <w:t xml:space="preserve">Der </w:t>
      </w:r>
      <w:r w:rsidR="00534BDD">
        <w:rPr>
          <w:lang w:val="de-DE"/>
        </w:rPr>
        <w:t xml:space="preserve">Begriff </w:t>
      </w:r>
      <w:r w:rsidR="00BA2811">
        <w:rPr>
          <w:lang w:val="de-DE"/>
        </w:rPr>
        <w:t xml:space="preserve">C-Stahl </w:t>
      </w:r>
      <w:r w:rsidR="00534BDD">
        <w:rPr>
          <w:lang w:val="de-DE"/>
        </w:rPr>
        <w:t>signalisiert dem Installateur in der Gebäudetechnik, dass der unlegierte, kohlenstoffhaltige Stahl (C steht für Ko</w:t>
      </w:r>
      <w:r w:rsidR="009B2002">
        <w:rPr>
          <w:lang w:val="de-DE"/>
        </w:rPr>
        <w:t>h</w:t>
      </w:r>
      <w:r w:rsidR="00534BDD">
        <w:rPr>
          <w:lang w:val="de-DE"/>
        </w:rPr>
        <w:t xml:space="preserve">lenstoff) außen korrodieren kann. Er </w:t>
      </w:r>
      <w:r w:rsidR="00BA2811">
        <w:rPr>
          <w:lang w:val="de-DE"/>
        </w:rPr>
        <w:t xml:space="preserve">darf </w:t>
      </w:r>
      <w:r w:rsidR="00534BDD">
        <w:rPr>
          <w:lang w:val="de-DE"/>
        </w:rPr>
        <w:t xml:space="preserve">daher </w:t>
      </w:r>
      <w:r w:rsidR="00BA2811">
        <w:rPr>
          <w:lang w:val="de-DE"/>
        </w:rPr>
        <w:t>nur in trockener Umgebung eingesetzt werden</w:t>
      </w:r>
      <w:r w:rsidR="00B0477D">
        <w:rPr>
          <w:lang w:val="de-DE"/>
        </w:rPr>
        <w:t xml:space="preserve"> oder mit entsprechende</w:t>
      </w:r>
      <w:r w:rsidR="00534BDD">
        <w:rPr>
          <w:lang w:val="de-DE"/>
        </w:rPr>
        <w:t>m Schutz</w:t>
      </w:r>
      <w:r w:rsidR="00B0477D">
        <w:rPr>
          <w:lang w:val="de-DE"/>
        </w:rPr>
        <w:t xml:space="preserve"> vor </w:t>
      </w:r>
      <w:r w:rsidR="00534BDD">
        <w:rPr>
          <w:lang w:val="de-DE"/>
        </w:rPr>
        <w:t>Feuchtigkeit</w:t>
      </w:r>
      <w:r w:rsidR="00BA2811">
        <w:rPr>
          <w:lang w:val="de-DE"/>
        </w:rPr>
        <w:t>. Per se sind C-Stahl-Rohre daher nu</w:t>
      </w:r>
      <w:r w:rsidR="003C61EB">
        <w:rPr>
          <w:lang w:val="de-DE"/>
        </w:rPr>
        <w:t xml:space="preserve">r für den Gebrauch innerhalb von Gebäuden geeignet, wo sie gegen widrige Witterungsbedingungen wie </w:t>
      </w:r>
      <w:r w:rsidR="00E8586C">
        <w:rPr>
          <w:lang w:val="de-DE"/>
        </w:rPr>
        <w:t xml:space="preserve">Regen und </w:t>
      </w:r>
      <w:r w:rsidR="003C61EB">
        <w:rPr>
          <w:lang w:val="de-DE"/>
        </w:rPr>
        <w:t xml:space="preserve">Schnee geschützt sind. </w:t>
      </w:r>
      <w:r w:rsidR="0058300F">
        <w:rPr>
          <w:lang w:val="de-DE"/>
        </w:rPr>
        <w:t xml:space="preserve">Das gilt auch bereits für </w:t>
      </w:r>
      <w:r w:rsidR="00714EC7">
        <w:rPr>
          <w:lang w:val="de-DE"/>
        </w:rPr>
        <w:t xml:space="preserve">die </w:t>
      </w:r>
      <w:r w:rsidR="0058300F">
        <w:rPr>
          <w:lang w:val="de-DE"/>
        </w:rPr>
        <w:t xml:space="preserve">Lagerung und </w:t>
      </w:r>
      <w:r w:rsidR="00714EC7">
        <w:rPr>
          <w:lang w:val="de-DE"/>
        </w:rPr>
        <w:t xml:space="preserve">den </w:t>
      </w:r>
      <w:r w:rsidR="0058300F">
        <w:rPr>
          <w:lang w:val="de-DE"/>
        </w:rPr>
        <w:t>Transport</w:t>
      </w:r>
      <w:r w:rsidR="006F5AFF">
        <w:rPr>
          <w:lang w:val="de-DE"/>
        </w:rPr>
        <w:t xml:space="preserve"> des Rohrleitungsmaterials und der Fittings</w:t>
      </w:r>
      <w:r w:rsidR="0058300F">
        <w:rPr>
          <w:lang w:val="de-DE"/>
        </w:rPr>
        <w:t>!</w:t>
      </w:r>
    </w:p>
    <w:p w14:paraId="3474C6AF" w14:textId="341CDD3D" w:rsidR="009B2002" w:rsidRDefault="009B2002" w:rsidP="005B2BAA">
      <w:pPr>
        <w:rPr>
          <w:lang w:val="de-DE"/>
        </w:rPr>
      </w:pPr>
      <w:r>
        <w:rPr>
          <w:lang w:val="de-DE"/>
        </w:rPr>
        <w:t xml:space="preserve">Geberit Mapress C-Stahl, außen verzinkt, erfüllt mit der </w:t>
      </w:r>
      <w:r w:rsidRPr="0017301C">
        <w:rPr>
          <w:szCs w:val="20"/>
          <w:lang w:val="de-DE"/>
        </w:rPr>
        <w:t xml:space="preserve">8 </w:t>
      </w:r>
      <w:r w:rsidRPr="009B2002">
        <w:rPr>
          <w:szCs w:val="20"/>
          <w:lang w:val="de-DE"/>
        </w:rPr>
        <w:t>μm starken Zinkschicht</w:t>
      </w:r>
      <w:r>
        <w:rPr>
          <w:szCs w:val="20"/>
          <w:lang w:val="de-DE"/>
        </w:rPr>
        <w:t xml:space="preserve"> die Beanspruchungsstufe 1 nach DIN EN ISO 2081. Mapress C-Stahl ist damit für die Verlegung in trockenen, beheizten Innenräumen (</w:t>
      </w:r>
      <w:proofErr w:type="spellStart"/>
      <w:r>
        <w:rPr>
          <w:szCs w:val="20"/>
          <w:lang w:val="de-DE"/>
        </w:rPr>
        <w:t>Korrosivitätskategorie</w:t>
      </w:r>
      <w:proofErr w:type="spellEnd"/>
      <w:r>
        <w:rPr>
          <w:szCs w:val="20"/>
          <w:lang w:val="de-DE"/>
        </w:rPr>
        <w:t xml:space="preserve"> C1) geeignet. D</w:t>
      </w:r>
      <w:r w:rsidR="006F5AFF">
        <w:rPr>
          <w:szCs w:val="20"/>
          <w:lang w:val="de-DE"/>
        </w:rPr>
        <w:t>ie Variante als</w:t>
      </w:r>
      <w:r>
        <w:rPr>
          <w:szCs w:val="20"/>
          <w:lang w:val="de-DE"/>
        </w:rPr>
        <w:t xml:space="preserve"> Systemrohr mit </w:t>
      </w:r>
      <w:r w:rsidR="006F5AFF">
        <w:rPr>
          <w:szCs w:val="20"/>
          <w:lang w:val="de-DE"/>
        </w:rPr>
        <w:t>der</w:t>
      </w:r>
      <w:r>
        <w:rPr>
          <w:szCs w:val="20"/>
          <w:lang w:val="de-DE"/>
        </w:rPr>
        <w:t xml:space="preserve"> cremeweißen </w:t>
      </w:r>
      <w:proofErr w:type="spellStart"/>
      <w:r>
        <w:rPr>
          <w:szCs w:val="20"/>
          <w:lang w:val="de-DE"/>
        </w:rPr>
        <w:t>Polypropylenummantelung</w:t>
      </w:r>
      <w:proofErr w:type="spellEnd"/>
      <w:r>
        <w:rPr>
          <w:szCs w:val="20"/>
          <w:lang w:val="de-DE"/>
        </w:rPr>
        <w:t xml:space="preserve"> </w:t>
      </w:r>
      <w:r w:rsidR="00714EC7">
        <w:rPr>
          <w:szCs w:val="20"/>
          <w:lang w:val="de-DE"/>
        </w:rPr>
        <w:t xml:space="preserve">hingegen </w:t>
      </w:r>
      <w:r w:rsidR="009D1159">
        <w:rPr>
          <w:szCs w:val="20"/>
          <w:lang w:val="de-DE"/>
        </w:rPr>
        <w:t>wird</w:t>
      </w:r>
      <w:r>
        <w:rPr>
          <w:szCs w:val="20"/>
          <w:lang w:val="de-DE"/>
        </w:rPr>
        <w:t xml:space="preserve"> besonders für </w:t>
      </w:r>
      <w:r w:rsidR="009D1159">
        <w:rPr>
          <w:szCs w:val="20"/>
          <w:lang w:val="de-DE"/>
        </w:rPr>
        <w:t xml:space="preserve">eine </w:t>
      </w:r>
      <w:r>
        <w:rPr>
          <w:szCs w:val="20"/>
          <w:lang w:val="de-DE"/>
        </w:rPr>
        <w:t xml:space="preserve">unauffällige </w:t>
      </w:r>
      <w:proofErr w:type="spellStart"/>
      <w:r>
        <w:rPr>
          <w:szCs w:val="20"/>
          <w:lang w:val="de-DE"/>
        </w:rPr>
        <w:t>Aufputzverlegung</w:t>
      </w:r>
      <w:proofErr w:type="spellEnd"/>
      <w:r>
        <w:rPr>
          <w:szCs w:val="20"/>
          <w:lang w:val="de-DE"/>
        </w:rPr>
        <w:t xml:space="preserve"> sowie atmosphäris</w:t>
      </w:r>
      <w:r w:rsidR="009D1159">
        <w:rPr>
          <w:szCs w:val="20"/>
          <w:lang w:val="de-DE"/>
        </w:rPr>
        <w:t>ch geschlossene Kühlkreisläufe verwendet</w:t>
      </w:r>
      <w:r>
        <w:rPr>
          <w:szCs w:val="20"/>
          <w:lang w:val="de-DE"/>
        </w:rPr>
        <w:t>.</w:t>
      </w:r>
      <w:r w:rsidRPr="0017301C">
        <w:rPr>
          <w:szCs w:val="20"/>
          <w:lang w:val="de-DE"/>
        </w:rPr>
        <w:t xml:space="preserve"> </w:t>
      </w:r>
      <w:r>
        <w:rPr>
          <w:lang w:val="de-DE"/>
        </w:rPr>
        <w:t>Denn</w:t>
      </w:r>
      <w:r w:rsidR="00BA2811">
        <w:rPr>
          <w:lang w:val="de-DE"/>
        </w:rPr>
        <w:t xml:space="preserve"> auch im Gebäu</w:t>
      </w:r>
      <w:r w:rsidR="003C61EB">
        <w:rPr>
          <w:lang w:val="de-DE"/>
        </w:rPr>
        <w:t xml:space="preserve">de </w:t>
      </w:r>
      <w:r w:rsidR="00E8586C">
        <w:rPr>
          <w:lang w:val="de-DE"/>
        </w:rPr>
        <w:t xml:space="preserve">kann </w:t>
      </w:r>
      <w:r w:rsidR="00F9657F">
        <w:rPr>
          <w:lang w:val="de-DE"/>
        </w:rPr>
        <w:t>Feuchtigkeit zum Problem werden</w:t>
      </w:r>
      <w:r w:rsidR="009D1159">
        <w:rPr>
          <w:lang w:val="de-DE"/>
        </w:rPr>
        <w:t>: W</w:t>
      </w:r>
      <w:r w:rsidR="00B0477D">
        <w:rPr>
          <w:lang w:val="de-DE"/>
        </w:rPr>
        <w:t xml:space="preserve">arme Raumluft </w:t>
      </w:r>
      <w:r w:rsidR="00E8586C">
        <w:rPr>
          <w:lang w:val="de-DE"/>
        </w:rPr>
        <w:t>enthält</w:t>
      </w:r>
      <w:r w:rsidR="00B0477D">
        <w:rPr>
          <w:lang w:val="de-DE"/>
        </w:rPr>
        <w:t xml:space="preserve"> viel Feuchtigkeit, die sich an </w:t>
      </w:r>
      <w:r w:rsidR="00E642AE">
        <w:rPr>
          <w:lang w:val="de-DE"/>
        </w:rPr>
        <w:t>de</w:t>
      </w:r>
      <w:r w:rsidR="0088245D">
        <w:rPr>
          <w:lang w:val="de-DE"/>
        </w:rPr>
        <w:t>r</w:t>
      </w:r>
      <w:r w:rsidR="00E642AE">
        <w:rPr>
          <w:lang w:val="de-DE"/>
        </w:rPr>
        <w:t xml:space="preserve"> </w:t>
      </w:r>
      <w:r w:rsidR="00B0477D">
        <w:rPr>
          <w:lang w:val="de-DE"/>
        </w:rPr>
        <w:t>kalten Leitung eines Kühlsystems als feine Wassertropfen absetzt</w:t>
      </w:r>
      <w:r w:rsidR="00D52DC8">
        <w:rPr>
          <w:lang w:val="de-DE"/>
        </w:rPr>
        <w:t xml:space="preserve"> und damit Korrosion begünstigt</w:t>
      </w:r>
      <w:r w:rsidR="00B0477D">
        <w:rPr>
          <w:lang w:val="de-DE"/>
        </w:rPr>
        <w:t xml:space="preserve">. </w:t>
      </w:r>
      <w:r w:rsidR="003C61EB">
        <w:rPr>
          <w:lang w:val="de-DE"/>
        </w:rPr>
        <w:t xml:space="preserve">Ein effektiver Schutz vor </w:t>
      </w:r>
      <w:r w:rsidR="00E642AE">
        <w:rPr>
          <w:lang w:val="de-DE"/>
        </w:rPr>
        <w:t>Schwitzwasser</w:t>
      </w:r>
      <w:r w:rsidR="003C61EB">
        <w:rPr>
          <w:lang w:val="de-DE"/>
        </w:rPr>
        <w:t xml:space="preserve"> ist daher Pflicht.</w:t>
      </w:r>
    </w:p>
    <w:p w14:paraId="5A9D683F" w14:textId="0AA0A25C" w:rsidR="00BA2811" w:rsidRDefault="00714EC7" w:rsidP="005B2BAA">
      <w:pPr>
        <w:rPr>
          <w:lang w:val="de-DE"/>
        </w:rPr>
      </w:pPr>
      <w:r>
        <w:rPr>
          <w:b/>
          <w:lang w:val="de-DE"/>
        </w:rPr>
        <w:t>Dichte</w:t>
      </w:r>
      <w:r w:rsidR="009D1159">
        <w:rPr>
          <w:b/>
          <w:lang w:val="de-DE"/>
        </w:rPr>
        <w:t xml:space="preserve"> Ummantelung – für den </w:t>
      </w:r>
      <w:r w:rsidR="009D1159" w:rsidRPr="009D1159">
        <w:rPr>
          <w:b/>
          <w:lang w:val="de-DE"/>
        </w:rPr>
        <w:t>Einsatz i</w:t>
      </w:r>
      <w:r w:rsidR="0058300F">
        <w:rPr>
          <w:b/>
          <w:lang w:val="de-DE"/>
        </w:rPr>
        <w:t>n</w:t>
      </w:r>
      <w:r w:rsidR="009D1159" w:rsidRPr="009D1159">
        <w:rPr>
          <w:b/>
          <w:lang w:val="de-DE"/>
        </w:rPr>
        <w:t xml:space="preserve"> Kühlsystem</w:t>
      </w:r>
      <w:r w:rsidR="0058300F">
        <w:rPr>
          <w:b/>
          <w:lang w:val="de-DE"/>
        </w:rPr>
        <w:t>en</w:t>
      </w:r>
      <w:r w:rsidR="009D1159" w:rsidRPr="009D1159">
        <w:rPr>
          <w:b/>
          <w:lang w:val="de-DE"/>
        </w:rPr>
        <w:br/>
      </w:r>
      <w:r w:rsidR="009D1159">
        <w:rPr>
          <w:lang w:val="de-DE"/>
        </w:rPr>
        <w:t xml:space="preserve">Bei der Installation von atmosphärisch geschlossenen Kühlkreisläufen mit einem Temperaturbereich von -30 bis </w:t>
      </w:r>
      <w:r w:rsidR="006F5AFF">
        <w:rPr>
          <w:lang w:val="de-DE"/>
        </w:rPr>
        <w:t>+</w:t>
      </w:r>
      <w:r w:rsidR="009D1159">
        <w:rPr>
          <w:lang w:val="de-DE"/>
        </w:rPr>
        <w:t>100 °C kommt vorzugsweise der PP-</w:t>
      </w:r>
      <w:r>
        <w:rPr>
          <w:lang w:val="de-DE"/>
        </w:rPr>
        <w:t>verkleidete</w:t>
      </w:r>
      <w:r w:rsidR="009D1159">
        <w:rPr>
          <w:lang w:val="de-DE"/>
        </w:rPr>
        <w:t xml:space="preserve"> C-Stahl zum Einsatz. </w:t>
      </w:r>
      <w:r w:rsidR="00E8586C">
        <w:rPr>
          <w:lang w:val="de-DE"/>
        </w:rPr>
        <w:t xml:space="preserve">Die </w:t>
      </w:r>
      <w:r w:rsidR="009D1159">
        <w:rPr>
          <w:lang w:val="de-DE"/>
        </w:rPr>
        <w:t xml:space="preserve">ummantelten </w:t>
      </w:r>
      <w:r w:rsidR="00E8586C">
        <w:rPr>
          <w:lang w:val="de-DE"/>
        </w:rPr>
        <w:t xml:space="preserve">Rohre </w:t>
      </w:r>
      <w:r w:rsidR="00E8586C">
        <w:rPr>
          <w:lang w:val="de-DE"/>
        </w:rPr>
        <w:lastRenderedPageBreak/>
        <w:t>sind</w:t>
      </w:r>
      <w:r w:rsidR="00E642AE">
        <w:rPr>
          <w:lang w:val="de-DE"/>
        </w:rPr>
        <w:t xml:space="preserve"> in den gängigen Dimensionen 12 mm bis 54 mm erhältlich</w:t>
      </w:r>
      <w:r w:rsidR="00E8586C">
        <w:rPr>
          <w:lang w:val="de-DE"/>
        </w:rPr>
        <w:t xml:space="preserve"> und bieten</w:t>
      </w:r>
      <w:r w:rsidR="009D1159">
        <w:rPr>
          <w:lang w:val="de-DE"/>
        </w:rPr>
        <w:t xml:space="preserve"> ab Werk</w:t>
      </w:r>
      <w:r w:rsidR="00E8586C">
        <w:rPr>
          <w:lang w:val="de-DE"/>
        </w:rPr>
        <w:t xml:space="preserve"> einen effektiven Feuchtigkeitsschutz</w:t>
      </w:r>
      <w:r w:rsidR="00F9657F">
        <w:rPr>
          <w:lang w:val="de-DE"/>
        </w:rPr>
        <w:t>.</w:t>
      </w:r>
      <w:r w:rsidR="00E642AE">
        <w:rPr>
          <w:lang w:val="de-DE"/>
        </w:rPr>
        <w:t xml:space="preserve"> So sind bereits weite Strec</w:t>
      </w:r>
      <w:r>
        <w:rPr>
          <w:lang w:val="de-DE"/>
        </w:rPr>
        <w:t>ken der Installation geschützt und lediglich die Übergänge an den Pressverbindungen müssen im Nachhinein isoliert werden.</w:t>
      </w:r>
    </w:p>
    <w:p w14:paraId="121E160C" w14:textId="285CBEAB" w:rsidR="00714EC7" w:rsidRDefault="00BB0536" w:rsidP="005B2BAA">
      <w:pPr>
        <w:rPr>
          <w:lang w:val="de-DE"/>
        </w:rPr>
      </w:pPr>
      <w:r>
        <w:rPr>
          <w:lang w:val="de-DE"/>
        </w:rPr>
        <w:t>Der Kunststoff</w:t>
      </w:r>
      <w:r w:rsidR="009D1159">
        <w:rPr>
          <w:lang w:val="de-DE"/>
        </w:rPr>
        <w:t>mantel</w:t>
      </w:r>
      <w:r w:rsidR="0080609F">
        <w:rPr>
          <w:lang w:val="de-DE"/>
        </w:rPr>
        <w:t xml:space="preserve"> umschließt den </w:t>
      </w:r>
      <w:r w:rsidR="009D1159">
        <w:rPr>
          <w:lang w:val="de-DE"/>
        </w:rPr>
        <w:t>C-</w:t>
      </w:r>
      <w:r w:rsidR="0080609F">
        <w:rPr>
          <w:lang w:val="de-DE"/>
        </w:rPr>
        <w:t xml:space="preserve">Stahl sehr dicht, lässt sich aber durch ein </w:t>
      </w:r>
      <w:r w:rsidR="009D1159">
        <w:rPr>
          <w:lang w:val="de-DE"/>
        </w:rPr>
        <w:t xml:space="preserve">spezielles </w:t>
      </w:r>
      <w:r w:rsidR="0080609F">
        <w:rPr>
          <w:lang w:val="de-DE"/>
        </w:rPr>
        <w:t xml:space="preserve">Kombiwerkzeug zum Schälen bzw. Entgraten leicht entfernen. In den Bereichen, in denen ein Pressfitting aus C-Stahl </w:t>
      </w:r>
      <w:r w:rsidR="0058300F">
        <w:rPr>
          <w:lang w:val="de-DE"/>
        </w:rPr>
        <w:t xml:space="preserve">(mit rotem Pressindikator) </w:t>
      </w:r>
      <w:r w:rsidR="0080609F">
        <w:rPr>
          <w:lang w:val="de-DE"/>
        </w:rPr>
        <w:t>für eine dauerhaft dichte Verbindung sorgen muss, wird der Kunststoffmantel der Rohre so weit abgesetzt, dass eine ausreichend breite Presszone zur Verfügung steht</w:t>
      </w:r>
      <w:r w:rsidR="0080609F" w:rsidRPr="005839A0">
        <w:rPr>
          <w:lang w:val="de-DE"/>
        </w:rPr>
        <w:t>.</w:t>
      </w:r>
      <w:r w:rsidR="0058300F" w:rsidRPr="005839A0">
        <w:rPr>
          <w:lang w:val="de-DE"/>
        </w:rPr>
        <w:t xml:space="preserve"> </w:t>
      </w:r>
      <w:r w:rsidR="0088245D" w:rsidRPr="005839A0">
        <w:rPr>
          <w:lang w:val="de-DE"/>
        </w:rPr>
        <w:t>Das</w:t>
      </w:r>
      <w:r w:rsidR="0080609F" w:rsidRPr="005839A0">
        <w:rPr>
          <w:lang w:val="de-DE"/>
        </w:rPr>
        <w:t xml:space="preserve"> Fitting</w:t>
      </w:r>
      <w:r w:rsidR="0080609F">
        <w:rPr>
          <w:lang w:val="de-DE"/>
        </w:rPr>
        <w:t xml:space="preserve"> aus C-Stah</w:t>
      </w:r>
      <w:r>
        <w:rPr>
          <w:lang w:val="de-DE"/>
        </w:rPr>
        <w:t xml:space="preserve">l ist </w:t>
      </w:r>
      <w:r w:rsidR="008031FD">
        <w:rPr>
          <w:lang w:val="de-DE"/>
        </w:rPr>
        <w:t>ab Werk</w:t>
      </w:r>
      <w:r w:rsidR="00F008A8">
        <w:rPr>
          <w:lang w:val="de-DE"/>
        </w:rPr>
        <w:t xml:space="preserve"> </w:t>
      </w:r>
      <w:r w:rsidR="0080609F">
        <w:rPr>
          <w:lang w:val="de-DE"/>
        </w:rPr>
        <w:t xml:space="preserve">mit einer </w:t>
      </w:r>
      <w:r w:rsidR="00E1127F" w:rsidRPr="0017301C">
        <w:rPr>
          <w:szCs w:val="20"/>
          <w:lang w:val="de-DE"/>
        </w:rPr>
        <w:t xml:space="preserve">8 </w:t>
      </w:r>
      <w:r w:rsidR="00E1127F">
        <w:rPr>
          <w:szCs w:val="20"/>
        </w:rPr>
        <w:t>μ</w:t>
      </w:r>
      <w:r w:rsidR="00E1127F" w:rsidRPr="0017301C">
        <w:rPr>
          <w:szCs w:val="20"/>
          <w:lang w:val="de-DE"/>
        </w:rPr>
        <w:t xml:space="preserve">m </w:t>
      </w:r>
      <w:r w:rsidR="0080609F">
        <w:rPr>
          <w:lang w:val="de-DE"/>
        </w:rPr>
        <w:t>dicken Zinkschicht nach DIN EN ISO 2081 (Beanspruchungsstufe 1)</w:t>
      </w:r>
      <w:r w:rsidR="008031FD">
        <w:rPr>
          <w:lang w:val="de-DE"/>
        </w:rPr>
        <w:t xml:space="preserve"> geschützt und</w:t>
      </w:r>
      <w:r w:rsidR="00F008A8">
        <w:rPr>
          <w:lang w:val="de-DE"/>
        </w:rPr>
        <w:t xml:space="preserve"> benötigt </w:t>
      </w:r>
      <w:r w:rsidR="008031FD">
        <w:rPr>
          <w:lang w:val="de-DE"/>
        </w:rPr>
        <w:t xml:space="preserve">beim Einsatz </w:t>
      </w:r>
      <w:r w:rsidR="0058300F">
        <w:rPr>
          <w:lang w:val="de-DE"/>
        </w:rPr>
        <w:t>in</w:t>
      </w:r>
      <w:r w:rsidR="00F008A8">
        <w:rPr>
          <w:lang w:val="de-DE"/>
        </w:rPr>
        <w:t xml:space="preserve"> geschlossenen Kühlsystemen </w:t>
      </w:r>
      <w:r w:rsidR="008C1636">
        <w:rPr>
          <w:lang w:val="de-DE"/>
        </w:rPr>
        <w:t>eine dichte Umhüllung</w:t>
      </w:r>
      <w:r w:rsidR="00F008A8">
        <w:rPr>
          <w:lang w:val="de-DE"/>
        </w:rPr>
        <w:t>, die neben dem Fitting auch die jeweils angrenzenden 5 Zentimeter der mit Kunststoff ummantelten Leitungen umfasst</w:t>
      </w:r>
      <w:r w:rsidR="008C1636">
        <w:rPr>
          <w:lang w:val="de-DE"/>
        </w:rPr>
        <w:t>.</w:t>
      </w:r>
    </w:p>
    <w:p w14:paraId="71FFB734" w14:textId="2EE632B1" w:rsidR="00714EC7" w:rsidRDefault="008C1636" w:rsidP="005B2BAA">
      <w:pPr>
        <w:rPr>
          <w:lang w:val="de-DE"/>
        </w:rPr>
      </w:pPr>
      <w:r w:rsidRPr="008C1636">
        <w:rPr>
          <w:lang w:val="de-DE"/>
        </w:rPr>
        <w:t xml:space="preserve">Bewährt hat sich bei </w:t>
      </w:r>
      <w:r w:rsidR="00714EC7">
        <w:rPr>
          <w:lang w:val="de-DE"/>
        </w:rPr>
        <w:t xml:space="preserve">Geberit </w:t>
      </w:r>
      <w:r w:rsidRPr="008C1636">
        <w:rPr>
          <w:lang w:val="de-DE"/>
        </w:rPr>
        <w:t xml:space="preserve">Mapress C-Stahl eine Dichtbandage </w:t>
      </w:r>
      <w:r w:rsidR="0058300F">
        <w:rPr>
          <w:lang w:val="de-DE"/>
        </w:rPr>
        <w:t xml:space="preserve">aus einem weichen </w:t>
      </w:r>
      <w:r w:rsidR="008031FD">
        <w:rPr>
          <w:lang w:val="de-DE"/>
        </w:rPr>
        <w:t xml:space="preserve">Gummigemisch (Butylkautschuk), </w:t>
      </w:r>
      <w:r w:rsidR="00714EC7">
        <w:rPr>
          <w:lang w:val="de-DE"/>
        </w:rPr>
        <w:t>die</w:t>
      </w:r>
      <w:r w:rsidR="0058300F">
        <w:rPr>
          <w:lang w:val="de-DE"/>
        </w:rPr>
        <w:t xml:space="preserve"> </w:t>
      </w:r>
      <w:r w:rsidRPr="008C1636">
        <w:rPr>
          <w:lang w:val="de-DE"/>
        </w:rPr>
        <w:t xml:space="preserve">von der Rolle in Breiten von 3 bzw. 5 cm verarbeitet werden kann. </w:t>
      </w:r>
      <w:r w:rsidR="00714EC7">
        <w:rPr>
          <w:lang w:val="de-DE"/>
        </w:rPr>
        <w:t xml:space="preserve">Sie bietet eine einfache und gut zu handhabende Lösung, um </w:t>
      </w:r>
      <w:r w:rsidR="008031FD">
        <w:rPr>
          <w:lang w:val="de-DE"/>
        </w:rPr>
        <w:t xml:space="preserve">die </w:t>
      </w:r>
      <w:r w:rsidR="00714EC7">
        <w:rPr>
          <w:lang w:val="de-DE"/>
        </w:rPr>
        <w:t xml:space="preserve">Übergänge </w:t>
      </w:r>
      <w:r w:rsidR="008031FD">
        <w:rPr>
          <w:lang w:val="de-DE"/>
        </w:rPr>
        <w:t xml:space="preserve">rund um Pressfitting und Rohr </w:t>
      </w:r>
      <w:r w:rsidR="00714EC7">
        <w:rPr>
          <w:lang w:val="de-DE"/>
        </w:rPr>
        <w:t xml:space="preserve">dauerhaft und zuverlässig abzudichten. Die Dichtbandage ist selbstverschweißend und bildet damit nach der Verarbeitung eine wasserundurchlässige Schicht. Zusätzlich ist sie elektrisch isolierend und für Betriebstemperaturen von -60 bis </w:t>
      </w:r>
      <w:r w:rsidR="00683DB9">
        <w:rPr>
          <w:lang w:val="de-DE"/>
        </w:rPr>
        <w:t>+100 °C einsetzbar.</w:t>
      </w:r>
    </w:p>
    <w:p w14:paraId="630D2542" w14:textId="110986A8" w:rsidR="00683DB9" w:rsidRDefault="0058300F" w:rsidP="00683DB9">
      <w:pPr>
        <w:rPr>
          <w:lang w:val="de-DE"/>
        </w:rPr>
      </w:pPr>
      <w:r w:rsidRPr="0058300F">
        <w:rPr>
          <w:b/>
          <w:lang w:val="de-DE"/>
        </w:rPr>
        <w:t xml:space="preserve">Schrittweise zur fertigen </w:t>
      </w:r>
      <w:r>
        <w:rPr>
          <w:b/>
          <w:lang w:val="de-DE"/>
        </w:rPr>
        <w:t>Kühl</w:t>
      </w:r>
      <w:r w:rsidR="008031FD">
        <w:rPr>
          <w:b/>
          <w:lang w:val="de-DE"/>
        </w:rPr>
        <w:t>wasser</w:t>
      </w:r>
      <w:r>
        <w:rPr>
          <w:b/>
          <w:lang w:val="de-DE"/>
        </w:rPr>
        <w:t>-</w:t>
      </w:r>
      <w:r w:rsidRPr="0058300F">
        <w:rPr>
          <w:b/>
          <w:lang w:val="de-DE"/>
        </w:rPr>
        <w:t>Installation</w:t>
      </w:r>
      <w:r w:rsidRPr="0058300F">
        <w:rPr>
          <w:b/>
          <w:lang w:val="de-DE"/>
        </w:rPr>
        <w:br/>
      </w:r>
      <w:r w:rsidR="00F8209E">
        <w:rPr>
          <w:lang w:val="de-DE"/>
        </w:rPr>
        <w:t xml:space="preserve">Zunächst </w:t>
      </w:r>
      <w:r w:rsidR="008031FD">
        <w:rPr>
          <w:lang w:val="de-DE"/>
        </w:rPr>
        <w:t>werden</w:t>
      </w:r>
      <w:r w:rsidR="00F8209E">
        <w:rPr>
          <w:lang w:val="de-DE"/>
        </w:rPr>
        <w:t xml:space="preserve"> die PP-Ummantelung </w:t>
      </w:r>
      <w:r w:rsidR="008031FD">
        <w:rPr>
          <w:lang w:val="de-DE"/>
        </w:rPr>
        <w:t xml:space="preserve">und das Rohr </w:t>
      </w:r>
      <w:r w:rsidR="00F8209E">
        <w:rPr>
          <w:lang w:val="de-DE"/>
        </w:rPr>
        <w:t>fachgerecht</w:t>
      </w:r>
      <w:r w:rsidR="008031FD">
        <w:rPr>
          <w:lang w:val="de-DE"/>
        </w:rPr>
        <w:t>, wie oben beschrieben,</w:t>
      </w:r>
      <w:r w:rsidR="00F8209E">
        <w:rPr>
          <w:lang w:val="de-DE"/>
        </w:rPr>
        <w:t xml:space="preserve"> </w:t>
      </w:r>
      <w:r w:rsidR="008031FD">
        <w:rPr>
          <w:lang w:val="de-DE"/>
        </w:rPr>
        <w:t>vorbereitet</w:t>
      </w:r>
      <w:r w:rsidR="00F8209E">
        <w:rPr>
          <w:lang w:val="de-DE"/>
        </w:rPr>
        <w:t xml:space="preserve">, um anschließend die </w:t>
      </w:r>
      <w:proofErr w:type="spellStart"/>
      <w:r w:rsidR="00F8209E">
        <w:rPr>
          <w:lang w:val="de-DE"/>
        </w:rPr>
        <w:t>Verpressungen</w:t>
      </w:r>
      <w:proofErr w:type="spellEnd"/>
      <w:r w:rsidR="00F8209E">
        <w:rPr>
          <w:lang w:val="de-DE"/>
        </w:rPr>
        <w:t xml:space="preserve"> mit dem Fitting vorzunehmen. War die </w:t>
      </w:r>
      <w:proofErr w:type="spellStart"/>
      <w:r w:rsidR="00F8209E">
        <w:rPr>
          <w:lang w:val="de-DE"/>
        </w:rPr>
        <w:t>Verpressung</w:t>
      </w:r>
      <w:proofErr w:type="spellEnd"/>
      <w:r w:rsidR="00F8209E">
        <w:rPr>
          <w:lang w:val="de-DE"/>
        </w:rPr>
        <w:t xml:space="preserve"> erfolgreich, lässt sich der rote Pressindikator leicht vom Fitting entfernen. Ist das Kühlsystem auf diese Weise vollständig installiert, führt der SHK-Fachmann die Dichtheitsprüfung durch. </w:t>
      </w:r>
      <w:r w:rsidR="008031FD">
        <w:rPr>
          <w:lang w:val="de-DE"/>
        </w:rPr>
        <w:t xml:space="preserve">Erst wenn sicher ist, dass alle </w:t>
      </w:r>
      <w:proofErr w:type="spellStart"/>
      <w:r w:rsidR="008031FD">
        <w:rPr>
          <w:lang w:val="de-DE"/>
        </w:rPr>
        <w:t>Verpressungen</w:t>
      </w:r>
      <w:proofErr w:type="spellEnd"/>
      <w:r w:rsidR="008031FD">
        <w:rPr>
          <w:lang w:val="de-DE"/>
        </w:rPr>
        <w:t xml:space="preserve"> im System korrekt durchgeführt wurden,</w:t>
      </w:r>
      <w:r w:rsidR="00F8209E">
        <w:rPr>
          <w:lang w:val="de-DE"/>
        </w:rPr>
        <w:t xml:space="preserve"> kommt die Dichtbandage an </w:t>
      </w:r>
      <w:r w:rsidR="008031FD">
        <w:rPr>
          <w:lang w:val="de-DE"/>
        </w:rPr>
        <w:t xml:space="preserve">den </w:t>
      </w:r>
      <w:r w:rsidR="00F8209E">
        <w:rPr>
          <w:lang w:val="de-DE"/>
        </w:rPr>
        <w:t>Fittings und Rohrübergängen zum Einsatz, um den</w:t>
      </w:r>
      <w:r w:rsidR="00971A6F">
        <w:rPr>
          <w:lang w:val="de-DE"/>
        </w:rPr>
        <w:t xml:space="preserve"> durchgängigen</w:t>
      </w:r>
      <w:r w:rsidR="00F8209E">
        <w:rPr>
          <w:lang w:val="de-DE"/>
        </w:rPr>
        <w:t xml:space="preserve"> Korrosionsschutz wieder zu vervollständigen.</w:t>
      </w:r>
      <w:r w:rsidR="00971A6F">
        <w:rPr>
          <w:lang w:val="de-DE"/>
        </w:rPr>
        <w:t xml:space="preserve"> </w:t>
      </w:r>
      <w:r w:rsidR="00683DB9" w:rsidRPr="008C1636">
        <w:rPr>
          <w:lang w:val="de-DE"/>
        </w:rPr>
        <w:t xml:space="preserve">Nur wenn man das Band zunächst mit etwas Spannung längt und danach mit einer Überlappung von einem Zentimeter </w:t>
      </w:r>
      <w:r w:rsidR="00683DB9">
        <w:rPr>
          <w:lang w:val="de-DE"/>
        </w:rPr>
        <w:t xml:space="preserve">um Fitting und Rohr </w:t>
      </w:r>
      <w:r w:rsidR="00683DB9" w:rsidRPr="008C1636">
        <w:rPr>
          <w:lang w:val="de-DE"/>
        </w:rPr>
        <w:t>wickelt, verschweißt sich das Material zu einer verlässlichen Dichtung.</w:t>
      </w:r>
      <w:r w:rsidR="00683DB9">
        <w:rPr>
          <w:lang w:val="de-DE"/>
        </w:rPr>
        <w:t xml:space="preserve"> Anschließend wird die Ummantelung zur Dämmung angebracht und ebenfalls wasserdicht verklebt.</w:t>
      </w:r>
    </w:p>
    <w:p w14:paraId="33C0880B" w14:textId="0E116FF5" w:rsidR="0058300F" w:rsidRDefault="00971A6F" w:rsidP="0058300F">
      <w:pPr>
        <w:rPr>
          <w:lang w:val="de-DE"/>
        </w:rPr>
      </w:pPr>
      <w:r>
        <w:rPr>
          <w:lang w:val="de-DE"/>
        </w:rPr>
        <w:t>Findet das</w:t>
      </w:r>
      <w:r w:rsidR="0058300F">
        <w:rPr>
          <w:lang w:val="de-DE"/>
        </w:rPr>
        <w:t xml:space="preserve"> Mapress C-Stahl-Rohr, außen verzinkt, in Kühlkreisläufen </w:t>
      </w:r>
      <w:r>
        <w:rPr>
          <w:lang w:val="de-DE"/>
        </w:rPr>
        <w:t xml:space="preserve">Verwendung, muss </w:t>
      </w:r>
      <w:r w:rsidR="0058300F">
        <w:rPr>
          <w:lang w:val="de-DE"/>
        </w:rPr>
        <w:t>zum Schutz ein zweifache</w:t>
      </w:r>
      <w:r>
        <w:rPr>
          <w:lang w:val="de-DE"/>
        </w:rPr>
        <w:t>r</w:t>
      </w:r>
      <w:r w:rsidR="0058300F">
        <w:rPr>
          <w:lang w:val="de-DE"/>
        </w:rPr>
        <w:t xml:space="preserve"> Korrosionsanstrich gemäß AGI-Arbeitsblatt </w:t>
      </w:r>
      <w:r w:rsidR="00B63C94">
        <w:rPr>
          <w:lang w:val="de-DE"/>
        </w:rPr>
        <w:t>Q</w:t>
      </w:r>
      <w:r w:rsidR="0058300F">
        <w:rPr>
          <w:lang w:val="de-DE"/>
        </w:rPr>
        <w:t>151</w:t>
      </w:r>
      <w:r>
        <w:rPr>
          <w:lang w:val="de-DE"/>
        </w:rPr>
        <w:t xml:space="preserve"> aufgebracht werden</w:t>
      </w:r>
      <w:r w:rsidR="0058300F">
        <w:rPr>
          <w:lang w:val="de-DE"/>
        </w:rPr>
        <w:t xml:space="preserve">. Die Fittings müssen bei der Verarbeitung ebenfalls in den Korrosionsschutz eingebunden werden. </w:t>
      </w:r>
      <w:r w:rsidR="00683DB9">
        <w:rPr>
          <w:lang w:val="de-DE"/>
        </w:rPr>
        <w:t xml:space="preserve">Grundsätzlich gilt: Die Verantwortung für Planung und Ausführung des Korrosionsschutzes liegt bei Planer und Verarbeiter. Die Verarbeitungsrichtlinien der Hersteller des </w:t>
      </w:r>
      <w:r w:rsidR="007F7873">
        <w:rPr>
          <w:lang w:val="de-DE"/>
        </w:rPr>
        <w:t xml:space="preserve">jeweiligen </w:t>
      </w:r>
      <w:r w:rsidR="00683DB9">
        <w:rPr>
          <w:lang w:val="de-DE"/>
        </w:rPr>
        <w:t>Korrosionsschutzes sind unbedingt zu beachten.</w:t>
      </w:r>
    </w:p>
    <w:p w14:paraId="18AC834B" w14:textId="4E00D3E2" w:rsidR="000B16F2" w:rsidRPr="000B16F2" w:rsidRDefault="000B16F2" w:rsidP="005B2BAA">
      <w:pPr>
        <w:rPr>
          <w:lang w:val="de-DE"/>
        </w:rPr>
      </w:pPr>
      <w:r w:rsidRPr="000B16F2">
        <w:rPr>
          <w:b/>
          <w:lang w:val="de-DE"/>
        </w:rPr>
        <w:lastRenderedPageBreak/>
        <w:t>Schutz gegen Innenkorrosion</w:t>
      </w:r>
      <w:r w:rsidR="00971A6F">
        <w:rPr>
          <w:b/>
          <w:lang w:val="de-DE"/>
        </w:rPr>
        <w:t xml:space="preserve"> in C-Stahl-Rohren</w:t>
      </w:r>
      <w:bookmarkStart w:id="0" w:name="_GoBack"/>
      <w:bookmarkEnd w:id="0"/>
      <w:r>
        <w:rPr>
          <w:b/>
          <w:lang w:val="de-DE"/>
        </w:rPr>
        <w:br/>
      </w:r>
      <w:r w:rsidRPr="000B16F2">
        <w:rPr>
          <w:lang w:val="de-DE"/>
        </w:rPr>
        <w:t xml:space="preserve">Für das Füll- und Ergänzungswasser benötigt C-Stahl einen pH-Wert zwischen </w:t>
      </w:r>
      <w:r w:rsidR="00B63C94">
        <w:rPr>
          <w:lang w:val="de-DE"/>
        </w:rPr>
        <w:t>7</w:t>
      </w:r>
      <w:r w:rsidRPr="000B16F2">
        <w:rPr>
          <w:lang w:val="de-DE"/>
        </w:rPr>
        <w:t>,5 und 9,5. Reicht die Beschaffenheit des Trinkwassers dafür nicht allein aus, darf man nur von den Herstellern des Wärmeerz</w:t>
      </w:r>
      <w:r w:rsidR="00971A6F">
        <w:rPr>
          <w:lang w:val="de-DE"/>
        </w:rPr>
        <w:t>eugers sowie der Leitungsanlage</w:t>
      </w:r>
      <w:r w:rsidRPr="000B16F2">
        <w:rPr>
          <w:lang w:val="de-DE"/>
        </w:rPr>
        <w:t xml:space="preserve"> zugelassene Zusätze in definierten Mengen einfüllen. Durch den Sauerstoff, der mit dem Füll- und Ergänzungswasser eingebracht wird, sind keine Korrosionsschäden zu befürchten, da der Sauerstoff durch die Reaktion mit den Innenflächen des Anlagensystems zu Eisenoxidverbindungen abgebunden </w:t>
      </w:r>
      <w:r w:rsidRPr="005839A0">
        <w:rPr>
          <w:lang w:val="de-DE"/>
        </w:rPr>
        <w:t>wird.</w:t>
      </w:r>
      <w:r w:rsidR="005839A0" w:rsidRPr="005839A0">
        <w:rPr>
          <w:lang w:val="de-DE"/>
        </w:rPr>
        <w:t xml:space="preserve"> Darüber hinaus enthält die vom BTGA-Regel 3.003 (April 2017) „Geschlossene wassergeführte Kalt- bzw. Kühlwasse</w:t>
      </w:r>
      <w:r w:rsidR="00F4220E">
        <w:rPr>
          <w:lang w:val="de-DE"/>
        </w:rPr>
        <w:t>rkreisläufe – Zuverlässiger Betr</w:t>
      </w:r>
      <w:r w:rsidR="005839A0" w:rsidRPr="005839A0">
        <w:rPr>
          <w:lang w:val="de-DE"/>
        </w:rPr>
        <w:t>i</w:t>
      </w:r>
      <w:r w:rsidR="00F4220E">
        <w:rPr>
          <w:lang w:val="de-DE"/>
        </w:rPr>
        <w:t>e</w:t>
      </w:r>
      <w:r w:rsidR="005839A0" w:rsidRPr="005839A0">
        <w:rPr>
          <w:lang w:val="de-DE"/>
        </w:rPr>
        <w:t>b unter wassertechnischen Aspekten“ Richtwerte und Parameter für das Füll- und Ergänzungswasser.</w:t>
      </w:r>
    </w:p>
    <w:p w14:paraId="219ADB85" w14:textId="77777777" w:rsidR="00683DB9" w:rsidRDefault="00683DB9" w:rsidP="00683DB9">
      <w:pPr>
        <w:spacing w:after="0" w:line="240" w:lineRule="auto"/>
        <w:rPr>
          <w:lang w:val="de-DE"/>
        </w:rPr>
      </w:pPr>
    </w:p>
    <w:p w14:paraId="33D65E51" w14:textId="2AC6A453" w:rsidR="00AA566F" w:rsidRPr="00683DB9" w:rsidRDefault="00C2107F" w:rsidP="00683DB9">
      <w:pPr>
        <w:spacing w:after="0" w:line="240" w:lineRule="auto"/>
        <w:rPr>
          <w:b/>
          <w:lang w:val="de-DE"/>
        </w:rPr>
      </w:pPr>
      <w:r w:rsidRPr="00683DB9">
        <w:rPr>
          <w:b/>
          <w:lang w:val="de-DE"/>
        </w:rPr>
        <w:t>B</w:t>
      </w:r>
      <w:r w:rsidR="005B491D" w:rsidRPr="00683DB9">
        <w:rPr>
          <w:b/>
          <w:lang w:val="de-DE"/>
        </w:rPr>
        <w:t>ildmaterial</w:t>
      </w:r>
    </w:p>
    <w:p w14:paraId="5AF570A0" w14:textId="77777777" w:rsidR="002909BE" w:rsidRDefault="002909BE" w:rsidP="00085424">
      <w:pPr>
        <w:spacing w:after="0" w:line="240" w:lineRule="auto"/>
        <w:rPr>
          <w:rStyle w:val="Betont"/>
          <w:b/>
          <w:lang w:val="de-DE"/>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240"/>
        <w:gridCol w:w="5114"/>
      </w:tblGrid>
      <w:tr w:rsidR="0083044E" w14:paraId="57B49824" w14:textId="77777777" w:rsidTr="00E46E54">
        <w:trPr>
          <w:cantSplit/>
          <w:trHeight w:val="2422"/>
        </w:trPr>
        <w:tc>
          <w:tcPr>
            <w:tcW w:w="4240" w:type="dxa"/>
          </w:tcPr>
          <w:p w14:paraId="44218FB4" w14:textId="7C720661" w:rsidR="0083044E" w:rsidRDefault="00E46E54" w:rsidP="0083044E">
            <w:pPr>
              <w:rPr>
                <w:noProof/>
                <w:lang w:eastAsia="de-DE"/>
              </w:rPr>
            </w:pPr>
            <w:r>
              <w:rPr>
                <w:noProof/>
                <w:lang w:val="de-DE" w:eastAsia="de-DE"/>
              </w:rPr>
              <w:drawing>
                <wp:anchor distT="0" distB="0" distL="114300" distR="114300" simplePos="0" relativeHeight="251660288" behindDoc="0" locked="0" layoutInCell="1" allowOverlap="1" wp14:anchorId="4D65B483" wp14:editId="1BB099EC">
                  <wp:simplePos x="0" y="0"/>
                  <wp:positionH relativeFrom="column">
                    <wp:posOffset>0</wp:posOffset>
                  </wp:positionH>
                  <wp:positionV relativeFrom="paragraph">
                    <wp:posOffset>0</wp:posOffset>
                  </wp:positionV>
                  <wp:extent cx="1770380" cy="1183005"/>
                  <wp:effectExtent l="0" t="0" r="7620" b="10795"/>
                  <wp:wrapTight wrapText="bothSides">
                    <wp:wrapPolygon edited="0">
                      <wp:start x="0" y="0"/>
                      <wp:lineTo x="0" y="21333"/>
                      <wp:lineTo x="21383" y="21333"/>
                      <wp:lineTo x="21383" y="0"/>
                      <wp:lineTo x="0" y="0"/>
                    </wp:wrapPolygon>
                  </wp:wrapTight>
                  <wp:docPr id="10" name="Bild 10" descr="Daten:Kunden:GEBERIT:Texte:2019:Pressemitteilungen:GEB:1_SHK_Planer:21_Mapress_C-Stahl_Kühlung:Bilder:Geberit_Mapress_C-Stahl_Kuehlung_1_Aus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ten:Kunden:GEBERIT:Texte:2019:Pressemitteilungen:GEB:1_SHK_Planer:21_Mapress_C-Stahl_Kühlung:Bilder:Geberit_Mapress_C-Stahl_Kuehlung_1_Ausschnitt.jp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770380" cy="118300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5692C5A1" w14:textId="6F24C48B" w:rsidR="0083044E" w:rsidRPr="005F7702" w:rsidRDefault="0083044E" w:rsidP="00196E6D">
            <w:pPr>
              <w:widowControl w:val="0"/>
              <w:autoSpaceDE w:val="0"/>
              <w:autoSpaceDN w:val="0"/>
              <w:adjustRightInd w:val="0"/>
              <w:rPr>
                <w:b/>
                <w:color w:val="000000"/>
              </w:rPr>
            </w:pPr>
            <w:r w:rsidRPr="005F7702">
              <w:rPr>
                <w:b/>
                <w:color w:val="000000"/>
              </w:rPr>
              <w:t>[</w:t>
            </w:r>
            <w:r>
              <w:rPr>
                <w:b/>
                <w:color w:val="000000"/>
              </w:rPr>
              <w:t>Geberit_</w:t>
            </w:r>
            <w:r w:rsidR="00E36DBE">
              <w:rPr>
                <w:b/>
                <w:color w:val="000000"/>
              </w:rPr>
              <w:t>Mapress_C-S</w:t>
            </w:r>
            <w:r w:rsidR="006D43AE">
              <w:rPr>
                <w:b/>
                <w:color w:val="000000"/>
              </w:rPr>
              <w:t>t</w:t>
            </w:r>
            <w:r w:rsidR="00E36DBE">
              <w:rPr>
                <w:b/>
                <w:color w:val="000000"/>
              </w:rPr>
              <w:t>ahl</w:t>
            </w:r>
            <w:r>
              <w:rPr>
                <w:b/>
                <w:color w:val="000000"/>
              </w:rPr>
              <w:t>_</w:t>
            </w:r>
            <w:r w:rsidR="006D43AE">
              <w:rPr>
                <w:b/>
                <w:color w:val="000000"/>
              </w:rPr>
              <w:t>K</w:t>
            </w:r>
            <w:r w:rsidR="00196E6D">
              <w:rPr>
                <w:b/>
                <w:color w:val="000000"/>
              </w:rPr>
              <w:t>ue</w:t>
            </w:r>
            <w:r w:rsidR="006D43AE">
              <w:rPr>
                <w:b/>
                <w:color w:val="000000"/>
              </w:rPr>
              <w:t>hlung</w:t>
            </w:r>
            <w:r>
              <w:rPr>
                <w:rFonts w:eastAsia="MS Mincho"/>
                <w:b/>
                <w:szCs w:val="20"/>
                <w:lang w:eastAsia="ja-JP"/>
              </w:rPr>
              <w:t>_1</w:t>
            </w:r>
            <w:r>
              <w:rPr>
                <w:rFonts w:eastAsia="MS Mincho"/>
                <w:b/>
                <w:lang w:eastAsia="ja-JP"/>
              </w:rPr>
              <w:t>.jpg</w:t>
            </w:r>
            <w:r w:rsidRPr="005F7702">
              <w:rPr>
                <w:b/>
                <w:color w:val="000000"/>
              </w:rPr>
              <w:t>]</w:t>
            </w:r>
            <w:r>
              <w:rPr>
                <w:b/>
                <w:color w:val="000000"/>
              </w:rPr>
              <w:br/>
            </w:r>
            <w:r w:rsidR="00E36DBE">
              <w:rPr>
                <w:color w:val="000000"/>
              </w:rPr>
              <w:t xml:space="preserve">Geberit Mapress C-Stahl </w:t>
            </w:r>
            <w:r w:rsidR="007F7873">
              <w:rPr>
                <w:color w:val="000000"/>
              </w:rPr>
              <w:t>PP-u</w:t>
            </w:r>
            <w:r w:rsidR="00196E6D">
              <w:rPr>
                <w:color w:val="000000"/>
              </w:rPr>
              <w:t xml:space="preserve">mmantelt, 1.0034, </w:t>
            </w:r>
            <w:r w:rsidR="00E36DBE">
              <w:rPr>
                <w:color w:val="000000"/>
              </w:rPr>
              <w:t>ist für geschlossene Kühlwasseranlagen zugelassen. Die Verarbeitung erfordert jedoch g</w:t>
            </w:r>
            <w:r w:rsidR="007F7873">
              <w:rPr>
                <w:color w:val="000000"/>
              </w:rPr>
              <w:t>enaue Kenntnisse des Werkstoffs, damit das Rohr gegen Korrosion geschützt bleibt.</w:t>
            </w:r>
            <w:r>
              <w:rPr>
                <w:color w:val="000000"/>
              </w:rPr>
              <w:br/>
            </w:r>
            <w:r w:rsidRPr="00713837">
              <w:rPr>
                <w:color w:val="000000"/>
              </w:rPr>
              <w:t>Foto: Geberit</w:t>
            </w:r>
          </w:p>
        </w:tc>
      </w:tr>
      <w:tr w:rsidR="0083044E" w:rsidRPr="005316D2" w14:paraId="505A3347" w14:textId="77777777" w:rsidTr="00E46E54">
        <w:trPr>
          <w:cantSplit/>
          <w:trHeight w:val="1964"/>
        </w:trPr>
        <w:tc>
          <w:tcPr>
            <w:tcW w:w="4240" w:type="dxa"/>
          </w:tcPr>
          <w:p w14:paraId="40EC139D" w14:textId="58E3C0BA" w:rsidR="0083044E" w:rsidRDefault="00E46E54" w:rsidP="0083044E">
            <w:pPr>
              <w:rPr>
                <w:noProof/>
                <w:lang w:val="de-DE" w:eastAsia="de-DE"/>
              </w:rPr>
            </w:pPr>
            <w:r>
              <w:rPr>
                <w:noProof/>
                <w:lang w:val="de-DE" w:eastAsia="de-DE"/>
              </w:rPr>
              <w:drawing>
                <wp:anchor distT="0" distB="0" distL="114300" distR="114300" simplePos="0" relativeHeight="251661312" behindDoc="0" locked="0" layoutInCell="1" allowOverlap="1" wp14:anchorId="44EB61C0" wp14:editId="42B147D3">
                  <wp:simplePos x="0" y="0"/>
                  <wp:positionH relativeFrom="column">
                    <wp:posOffset>0</wp:posOffset>
                  </wp:positionH>
                  <wp:positionV relativeFrom="paragraph">
                    <wp:posOffset>0</wp:posOffset>
                  </wp:positionV>
                  <wp:extent cx="1061720" cy="1593215"/>
                  <wp:effectExtent l="0" t="0" r="5080" b="6985"/>
                  <wp:wrapTight wrapText="bothSides">
                    <wp:wrapPolygon edited="0">
                      <wp:start x="0" y="0"/>
                      <wp:lineTo x="0" y="21350"/>
                      <wp:lineTo x="21187" y="21350"/>
                      <wp:lineTo x="21187" y="0"/>
                      <wp:lineTo x="0" y="0"/>
                    </wp:wrapPolygon>
                  </wp:wrapTight>
                  <wp:docPr id="11" name="Bild 11" descr="Daten:Kunden:GEBERIT:Texte:2019:Pressemitteilungen:GEB:1_SHK_Planer:21_Mapress_C-Stahl_Kühlung:Bilder:Geberit_Mapress_C-Stahl_Kuehlung_2_Ausschn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ten:Kunden:GEBERIT:Texte:2019:Pressemitteilungen:GEB:1_SHK_Planer:21_Mapress_C-Stahl_Kühlung:Bilder:Geberit_Mapress_C-Stahl_Kuehlung_2_Ausschnitt.jp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061720" cy="159321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3BB95763" w14:textId="286158E9" w:rsidR="0083044E" w:rsidRPr="005F7702" w:rsidRDefault="0083044E" w:rsidP="00196E6D">
            <w:pPr>
              <w:widowControl w:val="0"/>
              <w:autoSpaceDE w:val="0"/>
              <w:autoSpaceDN w:val="0"/>
              <w:adjustRightInd w:val="0"/>
              <w:rPr>
                <w:b/>
                <w:color w:val="000000"/>
              </w:rPr>
            </w:pPr>
            <w:r w:rsidRPr="005F7702">
              <w:rPr>
                <w:b/>
                <w:color w:val="000000"/>
              </w:rPr>
              <w:t>[</w:t>
            </w:r>
            <w:r>
              <w:rPr>
                <w:b/>
                <w:color w:val="000000"/>
              </w:rPr>
              <w:t>Geberit_</w:t>
            </w:r>
            <w:r w:rsidR="00E36DBE">
              <w:rPr>
                <w:b/>
                <w:color w:val="000000"/>
              </w:rPr>
              <w:t>Mapress_</w:t>
            </w:r>
            <w:r w:rsidR="006D43AE">
              <w:rPr>
                <w:b/>
                <w:color w:val="000000"/>
              </w:rPr>
              <w:t>C-Stahl_K</w:t>
            </w:r>
            <w:r w:rsidR="00196E6D">
              <w:rPr>
                <w:b/>
                <w:color w:val="000000"/>
              </w:rPr>
              <w:t>ue</w:t>
            </w:r>
            <w:r w:rsidR="006D43AE">
              <w:rPr>
                <w:b/>
                <w:color w:val="000000"/>
              </w:rPr>
              <w:t>hlung</w:t>
            </w:r>
            <w:r w:rsidR="00E36DBE">
              <w:rPr>
                <w:b/>
                <w:color w:val="000000"/>
              </w:rPr>
              <w:t>_2</w:t>
            </w:r>
            <w:r>
              <w:rPr>
                <w:rFonts w:eastAsia="MS Mincho"/>
                <w:b/>
                <w:lang w:eastAsia="ja-JP"/>
              </w:rPr>
              <w:t>.jpg</w:t>
            </w:r>
            <w:r w:rsidRPr="005F7702">
              <w:rPr>
                <w:b/>
                <w:color w:val="000000"/>
              </w:rPr>
              <w:t>]</w:t>
            </w:r>
            <w:r>
              <w:rPr>
                <w:b/>
                <w:color w:val="000000"/>
              </w:rPr>
              <w:br/>
            </w:r>
            <w:r w:rsidR="006D43AE">
              <w:rPr>
                <w:color w:val="000000"/>
              </w:rPr>
              <w:t xml:space="preserve">Das passende Mapress Pressfitting aus C-Stahl hat einen roten Pressindikator und ist zum Schutz bereits außen verzinkt. </w:t>
            </w:r>
            <w:r w:rsidR="006D43AE">
              <w:rPr>
                <w:color w:val="000000"/>
              </w:rPr>
              <w:br/>
            </w:r>
            <w:r w:rsidRPr="00713837">
              <w:rPr>
                <w:color w:val="000000"/>
              </w:rPr>
              <w:t>Foto: Geberit</w:t>
            </w:r>
          </w:p>
        </w:tc>
      </w:tr>
      <w:tr w:rsidR="006754C2" w14:paraId="394876A8" w14:textId="77777777" w:rsidTr="00E46E54">
        <w:trPr>
          <w:cantSplit/>
          <w:trHeight w:val="1964"/>
        </w:trPr>
        <w:tc>
          <w:tcPr>
            <w:tcW w:w="4240" w:type="dxa"/>
          </w:tcPr>
          <w:p w14:paraId="0DE4D83E" w14:textId="1521FEC2" w:rsidR="006754C2" w:rsidRDefault="006D43AE" w:rsidP="0083044E">
            <w:pPr>
              <w:rPr>
                <w:noProof/>
                <w:lang w:val="de-DE" w:eastAsia="de-DE"/>
              </w:rPr>
            </w:pPr>
            <w:r>
              <w:rPr>
                <w:noProof/>
                <w:lang w:val="de-DE" w:eastAsia="de-DE"/>
              </w:rPr>
              <w:drawing>
                <wp:anchor distT="0" distB="0" distL="114300" distR="114300" simplePos="0" relativeHeight="251659264" behindDoc="0" locked="0" layoutInCell="1" allowOverlap="1" wp14:anchorId="3FE4A108" wp14:editId="0D5AE206">
                  <wp:simplePos x="0" y="0"/>
                  <wp:positionH relativeFrom="column">
                    <wp:posOffset>0</wp:posOffset>
                  </wp:positionH>
                  <wp:positionV relativeFrom="paragraph">
                    <wp:posOffset>0</wp:posOffset>
                  </wp:positionV>
                  <wp:extent cx="1774825" cy="1184910"/>
                  <wp:effectExtent l="0" t="0" r="3175" b="8890"/>
                  <wp:wrapTight wrapText="bothSides">
                    <wp:wrapPolygon edited="0">
                      <wp:start x="0" y="0"/>
                      <wp:lineTo x="0" y="21299"/>
                      <wp:lineTo x="21330" y="21299"/>
                      <wp:lineTo x="21330" y="0"/>
                      <wp:lineTo x="0" y="0"/>
                    </wp:wrapPolygon>
                  </wp:wrapTight>
                  <wp:docPr id="6" name="Bild 6" descr="Daten:Kunden:GEBERIT:Texte:2019:Pressemitteilungen:GEB:1_SHK_Planer:21_Mapress_C-Stahl_Kühlung:Bilder:Geberit_Mapress_C-Stahl_Kühlung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ten:Kunden:GEBERIT:Texte:2019:Pressemitteilungen:GEB:1_SHK_Planer:21_Mapress_C-Stahl_Kühlung:Bilder:Geberit_Mapress_C-Stahl_Kühlung_1.jp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774825" cy="118491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1F4871F5" w14:textId="0C7C219A" w:rsidR="006754C2" w:rsidRPr="005F7702" w:rsidRDefault="006754C2" w:rsidP="007F7873">
            <w:pPr>
              <w:widowControl w:val="0"/>
              <w:autoSpaceDE w:val="0"/>
              <w:autoSpaceDN w:val="0"/>
              <w:adjustRightInd w:val="0"/>
              <w:rPr>
                <w:b/>
                <w:color w:val="000000"/>
              </w:rPr>
            </w:pPr>
            <w:r w:rsidRPr="005F7702">
              <w:rPr>
                <w:b/>
                <w:color w:val="000000"/>
              </w:rPr>
              <w:t>[</w:t>
            </w:r>
            <w:r>
              <w:rPr>
                <w:b/>
                <w:color w:val="000000"/>
              </w:rPr>
              <w:t>Geberit_</w:t>
            </w:r>
            <w:r w:rsidR="00E36DBE">
              <w:rPr>
                <w:b/>
                <w:color w:val="000000"/>
              </w:rPr>
              <w:t>Mapress_</w:t>
            </w:r>
            <w:r w:rsidR="00196E6D">
              <w:rPr>
                <w:b/>
                <w:color w:val="000000"/>
              </w:rPr>
              <w:t>C-Stahl_Kue</w:t>
            </w:r>
            <w:r w:rsidR="006D43AE">
              <w:rPr>
                <w:b/>
                <w:color w:val="000000"/>
              </w:rPr>
              <w:t>hlung</w:t>
            </w:r>
            <w:r w:rsidR="00E36DBE">
              <w:rPr>
                <w:b/>
                <w:color w:val="000000"/>
              </w:rPr>
              <w:t>_3</w:t>
            </w:r>
            <w:r>
              <w:rPr>
                <w:rFonts w:eastAsia="MS Mincho"/>
                <w:b/>
                <w:lang w:eastAsia="ja-JP"/>
              </w:rPr>
              <w:t>.jpg</w:t>
            </w:r>
            <w:r w:rsidRPr="005F7702">
              <w:rPr>
                <w:b/>
                <w:color w:val="000000"/>
              </w:rPr>
              <w:t>]</w:t>
            </w:r>
            <w:r>
              <w:rPr>
                <w:b/>
                <w:color w:val="000000"/>
              </w:rPr>
              <w:br/>
            </w:r>
            <w:r w:rsidR="00E36DBE">
              <w:rPr>
                <w:color w:val="000000"/>
              </w:rPr>
              <w:t xml:space="preserve">Vor der </w:t>
            </w:r>
            <w:proofErr w:type="spellStart"/>
            <w:r w:rsidR="00E36DBE">
              <w:rPr>
                <w:color w:val="000000"/>
              </w:rPr>
              <w:t>Verpressung</w:t>
            </w:r>
            <w:proofErr w:type="spellEnd"/>
            <w:r w:rsidR="00E36DBE">
              <w:rPr>
                <w:color w:val="000000"/>
              </w:rPr>
              <w:t xml:space="preserve"> </w:t>
            </w:r>
            <w:r w:rsidR="00196E6D">
              <w:rPr>
                <w:color w:val="000000"/>
              </w:rPr>
              <w:t>muss</w:t>
            </w:r>
            <w:r w:rsidR="00E36DBE">
              <w:rPr>
                <w:color w:val="000000"/>
              </w:rPr>
              <w:t xml:space="preserve"> der </w:t>
            </w:r>
            <w:r w:rsidR="007F7873">
              <w:rPr>
                <w:color w:val="000000"/>
              </w:rPr>
              <w:t>Kunststoff</w:t>
            </w:r>
            <w:r w:rsidR="00E36DBE">
              <w:rPr>
                <w:color w:val="000000"/>
              </w:rPr>
              <w:t xml:space="preserve">-Mantel </w:t>
            </w:r>
            <w:r w:rsidR="006D43AE">
              <w:rPr>
                <w:color w:val="000000"/>
              </w:rPr>
              <w:t xml:space="preserve">mit einem geeigneten Werkzeug </w:t>
            </w:r>
            <w:r w:rsidR="00E36DBE">
              <w:rPr>
                <w:color w:val="000000"/>
              </w:rPr>
              <w:t xml:space="preserve">abgeschält und das Rohr </w:t>
            </w:r>
            <w:r w:rsidR="006D43AE">
              <w:rPr>
                <w:color w:val="000000"/>
              </w:rPr>
              <w:t xml:space="preserve">anschließend </w:t>
            </w:r>
            <w:r w:rsidR="00E36DBE">
              <w:rPr>
                <w:color w:val="000000"/>
              </w:rPr>
              <w:t xml:space="preserve">wie </w:t>
            </w:r>
            <w:r w:rsidR="00196E6D">
              <w:rPr>
                <w:color w:val="000000"/>
              </w:rPr>
              <w:t xml:space="preserve">gewohnt </w:t>
            </w:r>
            <w:proofErr w:type="spellStart"/>
            <w:r w:rsidR="00196E6D">
              <w:rPr>
                <w:color w:val="000000"/>
              </w:rPr>
              <w:t>abgelängt</w:t>
            </w:r>
            <w:proofErr w:type="spellEnd"/>
            <w:r w:rsidR="00196E6D">
              <w:rPr>
                <w:color w:val="000000"/>
              </w:rPr>
              <w:t xml:space="preserve"> und entgratet werden.</w:t>
            </w:r>
            <w:r w:rsidR="00E36DBE">
              <w:rPr>
                <w:color w:val="000000"/>
              </w:rPr>
              <w:br/>
            </w:r>
            <w:r w:rsidRPr="00713837">
              <w:rPr>
                <w:color w:val="000000"/>
              </w:rPr>
              <w:t>Foto: Geberit</w:t>
            </w:r>
          </w:p>
        </w:tc>
      </w:tr>
      <w:tr w:rsidR="00E36DBE" w14:paraId="6ED86BB2" w14:textId="77777777" w:rsidTr="00E46E54">
        <w:trPr>
          <w:cantSplit/>
          <w:trHeight w:val="1964"/>
        </w:trPr>
        <w:tc>
          <w:tcPr>
            <w:tcW w:w="4240" w:type="dxa"/>
          </w:tcPr>
          <w:p w14:paraId="1BD7EB9C" w14:textId="4D73DF7E" w:rsidR="00E36DBE" w:rsidRDefault="006D43AE" w:rsidP="0083044E">
            <w:pPr>
              <w:rPr>
                <w:noProof/>
                <w:lang w:val="de-DE" w:eastAsia="de-DE"/>
              </w:rPr>
            </w:pPr>
            <w:r>
              <w:rPr>
                <w:noProof/>
                <w:lang w:val="de-DE" w:eastAsia="de-DE"/>
              </w:rPr>
              <w:lastRenderedPageBreak/>
              <w:drawing>
                <wp:anchor distT="0" distB="0" distL="114300" distR="114300" simplePos="0" relativeHeight="251658240" behindDoc="0" locked="0" layoutInCell="1" allowOverlap="1" wp14:anchorId="72A7E62C" wp14:editId="35BFD73A">
                  <wp:simplePos x="0" y="0"/>
                  <wp:positionH relativeFrom="column">
                    <wp:posOffset>0</wp:posOffset>
                  </wp:positionH>
                  <wp:positionV relativeFrom="paragraph">
                    <wp:posOffset>0</wp:posOffset>
                  </wp:positionV>
                  <wp:extent cx="1828800" cy="1219835"/>
                  <wp:effectExtent l="0" t="0" r="0" b="0"/>
                  <wp:wrapTight wrapText="bothSides">
                    <wp:wrapPolygon edited="0">
                      <wp:start x="0" y="0"/>
                      <wp:lineTo x="0" y="21139"/>
                      <wp:lineTo x="21300" y="21139"/>
                      <wp:lineTo x="21300" y="0"/>
                      <wp:lineTo x="0" y="0"/>
                    </wp:wrapPolygon>
                  </wp:wrapTight>
                  <wp:docPr id="5" name="Bild 5" descr="Daten:Kunden:GEBERIT:Texte:2019:Pressemitteilungen:GEB:1_SHK_Planer:21_Mapress_C-Stahl_Kühlung:Bilder:Geberit_Mapress_C-Stahl_Kuehl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Kunden:GEBERIT:Texte:2019:Pressemitteilungen:GEB:1_SHK_Planer:21_Mapress_C-Stahl_Kühlung:Bilder:Geberit_Mapress_C-Stahl_Kuehlung.jpg"/>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1828800" cy="121983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114" w:type="dxa"/>
          </w:tcPr>
          <w:p w14:paraId="457684FB" w14:textId="5B98D15D" w:rsidR="00E36DBE" w:rsidRPr="005F7702" w:rsidRDefault="00E36DBE" w:rsidP="00196E6D">
            <w:pPr>
              <w:widowControl w:val="0"/>
              <w:autoSpaceDE w:val="0"/>
              <w:autoSpaceDN w:val="0"/>
              <w:adjustRightInd w:val="0"/>
              <w:rPr>
                <w:b/>
                <w:color w:val="000000"/>
              </w:rPr>
            </w:pPr>
            <w:r w:rsidRPr="005F7702">
              <w:rPr>
                <w:b/>
                <w:color w:val="000000"/>
              </w:rPr>
              <w:t>[</w:t>
            </w:r>
            <w:proofErr w:type="spellStart"/>
            <w:r>
              <w:rPr>
                <w:b/>
                <w:color w:val="000000"/>
              </w:rPr>
              <w:t>Geberit_Mapress_</w:t>
            </w:r>
            <w:r w:rsidR="006D43AE">
              <w:rPr>
                <w:b/>
                <w:color w:val="000000"/>
              </w:rPr>
              <w:t>C-Stahl_K</w:t>
            </w:r>
            <w:r w:rsidR="00196E6D">
              <w:rPr>
                <w:b/>
                <w:color w:val="000000"/>
              </w:rPr>
              <w:t>ue</w:t>
            </w:r>
            <w:r w:rsidR="006D43AE">
              <w:rPr>
                <w:b/>
                <w:color w:val="000000"/>
              </w:rPr>
              <w:t>hlung</w:t>
            </w:r>
            <w:proofErr w:type="spellEnd"/>
            <w:r w:rsidR="006D43AE">
              <w:rPr>
                <w:b/>
                <w:color w:val="000000"/>
              </w:rPr>
              <w:t xml:space="preserve"> </w:t>
            </w:r>
            <w:r>
              <w:rPr>
                <w:b/>
                <w:color w:val="000000"/>
              </w:rPr>
              <w:t>4</w:t>
            </w:r>
            <w:r>
              <w:rPr>
                <w:rFonts w:eastAsia="MS Mincho"/>
                <w:b/>
                <w:lang w:eastAsia="ja-JP"/>
              </w:rPr>
              <w:t>.jpg</w:t>
            </w:r>
            <w:r w:rsidRPr="005F7702">
              <w:rPr>
                <w:b/>
                <w:color w:val="000000"/>
              </w:rPr>
              <w:t>]</w:t>
            </w:r>
            <w:r>
              <w:rPr>
                <w:b/>
                <w:color w:val="000000"/>
              </w:rPr>
              <w:br/>
            </w:r>
            <w:r>
              <w:rPr>
                <w:color w:val="000000"/>
              </w:rPr>
              <w:t xml:space="preserve">Nach der </w:t>
            </w:r>
            <w:proofErr w:type="spellStart"/>
            <w:r>
              <w:rPr>
                <w:color w:val="000000"/>
              </w:rPr>
              <w:t>Verpressung</w:t>
            </w:r>
            <w:proofErr w:type="spellEnd"/>
            <w:r>
              <w:rPr>
                <w:color w:val="000000"/>
              </w:rPr>
              <w:t xml:space="preserve"> und erfolgreichen Dichtheitsprüfung wird rund um die Verbindungsstelle eine Bandage aus Butylkautschuk angebracht, die dauerhaft dicht hält und </w:t>
            </w:r>
            <w:r w:rsidR="00412412">
              <w:rPr>
                <w:color w:val="000000"/>
              </w:rPr>
              <w:t>gegen Korrosion schützt.</w:t>
            </w:r>
            <w:r>
              <w:rPr>
                <w:color w:val="000000"/>
              </w:rPr>
              <w:br/>
            </w:r>
            <w:r w:rsidRPr="00713837">
              <w:rPr>
                <w:color w:val="000000"/>
              </w:rPr>
              <w:t>Foto: Geberit</w:t>
            </w:r>
          </w:p>
        </w:tc>
      </w:tr>
    </w:tbl>
    <w:p w14:paraId="2FF9862F" w14:textId="77777777" w:rsidR="00DC00E8" w:rsidRDefault="00DC00E8" w:rsidP="00085424">
      <w:pPr>
        <w:spacing w:after="0" w:line="240" w:lineRule="auto"/>
        <w:rPr>
          <w:rStyle w:val="Betont"/>
          <w:b/>
          <w:lang w:val="de-DE"/>
        </w:rPr>
      </w:pPr>
    </w:p>
    <w:p w14:paraId="14EE919B" w14:textId="77777777" w:rsidR="008D397A" w:rsidRPr="00CB7677" w:rsidRDefault="00CC6242" w:rsidP="00085424">
      <w:pPr>
        <w:spacing w:after="0" w:line="240" w:lineRule="auto"/>
        <w:rPr>
          <w:rStyle w:val="Betont"/>
          <w:b/>
          <w:lang w:val="de-DE"/>
        </w:rPr>
      </w:pPr>
      <w:r w:rsidRPr="00CB7677">
        <w:rPr>
          <w:rStyle w:val="Betont"/>
          <w:b/>
          <w:lang w:val="de-DE"/>
        </w:rPr>
        <w:t>Weitere Auskünfte erteilt:</w:t>
      </w:r>
    </w:p>
    <w:p w14:paraId="1F5494DE" w14:textId="5D4B8AA3" w:rsidR="00F02A16" w:rsidRPr="007F2B34" w:rsidRDefault="00CC6242" w:rsidP="00055A5C">
      <w:pPr>
        <w:pStyle w:val="Boilerpatebold"/>
        <w:rPr>
          <w:rStyle w:val="Betont"/>
          <w:b w:val="0"/>
          <w:lang w:val="de-DE"/>
        </w:rPr>
      </w:pPr>
      <w:r w:rsidRPr="00CC6242">
        <w:rPr>
          <w:rStyle w:val="Betont"/>
          <w:b w:val="0"/>
          <w:lang w:val="fr-CH"/>
        </w:rPr>
        <w:t>Ansel &amp; Möllers GmbH</w:t>
      </w:r>
      <w:r w:rsidR="00055A5C" w:rsidRPr="00CC6242">
        <w:rPr>
          <w:rStyle w:val="Betont"/>
          <w:b w:val="0"/>
          <w:lang w:val="fr-CH"/>
        </w:rPr>
        <w:br/>
      </w:r>
      <w:r w:rsidRPr="00CC6242">
        <w:rPr>
          <w:rStyle w:val="Betont"/>
          <w:b w:val="0"/>
          <w:lang w:val="fr-CH"/>
        </w:rPr>
        <w:t>König-Karl-Straße 10, 70372 Stuttgart</w:t>
      </w:r>
      <w:r w:rsidR="00AB7E1B" w:rsidRPr="00CC6242">
        <w:rPr>
          <w:rStyle w:val="Betont"/>
          <w:b w:val="0"/>
          <w:lang w:val="fr-CH"/>
        </w:rPr>
        <w:br/>
      </w:r>
      <w:r w:rsidR="007E1C6A" w:rsidRPr="007F2B34">
        <w:rPr>
          <w:rStyle w:val="Betont"/>
          <w:b w:val="0"/>
          <w:lang w:val="fr-CH"/>
        </w:rPr>
        <w:t xml:space="preserve">Nathalie La Corte, </w:t>
      </w:r>
      <w:r w:rsidR="00412412">
        <w:rPr>
          <w:rStyle w:val="Betont"/>
          <w:b w:val="0"/>
          <w:lang w:val="fr-CH"/>
        </w:rPr>
        <w:t>Michaela Lang</w:t>
      </w:r>
      <w:r w:rsidR="00AB7E1B" w:rsidRPr="007F2B34">
        <w:rPr>
          <w:rStyle w:val="Betont"/>
          <w:b w:val="0"/>
          <w:lang w:val="fr-CH"/>
        </w:rPr>
        <w:br/>
        <w:t xml:space="preserve">Tel. </w:t>
      </w:r>
      <w:r w:rsidR="00AB7E1B" w:rsidRPr="007F2B34">
        <w:rPr>
          <w:rStyle w:val="Betont"/>
          <w:b w:val="0"/>
          <w:lang w:val="de-DE"/>
        </w:rPr>
        <w:t>+4</w:t>
      </w:r>
      <w:r w:rsidRPr="007F2B34">
        <w:rPr>
          <w:rStyle w:val="Betont"/>
          <w:b w:val="0"/>
          <w:lang w:val="de-DE"/>
        </w:rPr>
        <w:t>9</w:t>
      </w:r>
      <w:r w:rsidR="00AB7E1B" w:rsidRPr="007F2B34">
        <w:rPr>
          <w:rStyle w:val="Betont"/>
          <w:b w:val="0"/>
          <w:lang w:val="de-DE"/>
        </w:rPr>
        <w:t xml:space="preserve"> (0)</w:t>
      </w:r>
      <w:r w:rsidR="007E1C6A" w:rsidRPr="007F2B34">
        <w:rPr>
          <w:rStyle w:val="Betont"/>
          <w:b w:val="0"/>
          <w:lang w:val="de-DE"/>
        </w:rPr>
        <w:t>711 92545-17</w:t>
      </w:r>
    </w:p>
    <w:p w14:paraId="0ADFCCE9" w14:textId="323FE76C" w:rsidR="00CC6242" w:rsidRPr="00BB46A5" w:rsidRDefault="00CC6242" w:rsidP="00055A5C">
      <w:pPr>
        <w:pStyle w:val="Boilerpatebold"/>
        <w:rPr>
          <w:rStyle w:val="Betont"/>
          <w:b w:val="0"/>
          <w:lang w:val="de-DE"/>
        </w:rPr>
      </w:pPr>
      <w:r w:rsidRPr="007F2B34">
        <w:rPr>
          <w:rStyle w:val="Betont"/>
          <w:b w:val="0"/>
          <w:lang w:val="de-DE"/>
        </w:rPr>
        <w:t xml:space="preserve">Mail: </w:t>
      </w:r>
      <w:r w:rsidR="007E1C6A" w:rsidRPr="007F2B34">
        <w:rPr>
          <w:rStyle w:val="Betont"/>
          <w:b w:val="0"/>
          <w:lang w:val="de-DE"/>
        </w:rPr>
        <w:t>n.lacorte</w:t>
      </w:r>
      <w:r w:rsidRPr="007F2B34">
        <w:rPr>
          <w:rStyle w:val="Betont"/>
          <w:b w:val="0"/>
          <w:lang w:val="de-DE"/>
        </w:rPr>
        <w:t>@anselmoellers.de</w:t>
      </w:r>
      <w:r w:rsidRPr="00BB46A5">
        <w:rPr>
          <w:rStyle w:val="Betont"/>
          <w:b w:val="0"/>
          <w:lang w:val="de-DE"/>
        </w:rPr>
        <w:t xml:space="preserve"> </w:t>
      </w:r>
    </w:p>
    <w:p w14:paraId="46C4CC54" w14:textId="77777777" w:rsidR="00055A5C" w:rsidRPr="00BB46A5" w:rsidRDefault="00055A5C" w:rsidP="00055A5C">
      <w:pPr>
        <w:pStyle w:val="Boilerpatebold"/>
        <w:rPr>
          <w:rStyle w:val="Betont"/>
          <w:b w:val="0"/>
          <w:highlight w:val="yellow"/>
          <w:lang w:val="de-DE"/>
        </w:rPr>
      </w:pPr>
    </w:p>
    <w:p w14:paraId="06DF8983" w14:textId="77777777" w:rsidR="00934FF8" w:rsidRPr="00BB46A5" w:rsidRDefault="00934FF8" w:rsidP="00055A5C">
      <w:pPr>
        <w:pStyle w:val="Boilerpatebold"/>
        <w:rPr>
          <w:rStyle w:val="Betont"/>
          <w:b w:val="0"/>
          <w:highlight w:val="yellow"/>
          <w:lang w:val="de-DE"/>
        </w:rPr>
      </w:pPr>
    </w:p>
    <w:p w14:paraId="48AB15A5" w14:textId="77777777" w:rsidR="00AB7E1B" w:rsidRPr="00BB46A5" w:rsidRDefault="00225C5E" w:rsidP="00055A5C">
      <w:pPr>
        <w:pStyle w:val="Boilerpatebold"/>
        <w:rPr>
          <w:rStyle w:val="Betont"/>
          <w:lang w:val="de-DE"/>
        </w:rPr>
      </w:pPr>
      <w:r w:rsidRPr="00BB46A5">
        <w:rPr>
          <w:rStyle w:val="Betont"/>
          <w:lang w:val="de-DE"/>
        </w:rPr>
        <w:t>Über Geberit</w:t>
      </w:r>
    </w:p>
    <w:p w14:paraId="666A377A" w14:textId="27CC4F1D" w:rsidR="00055A5C" w:rsidRPr="00851C50" w:rsidRDefault="00801205" w:rsidP="00851C50">
      <w:pPr>
        <w:kinsoku w:val="0"/>
        <w:overflowPunct w:val="0"/>
        <w:spacing w:before="2" w:line="276" w:lineRule="auto"/>
        <w:textAlignment w:val="baseline"/>
        <w:rPr>
          <w:rStyle w:val="Betont"/>
          <w:b/>
          <w:sz w:val="20"/>
          <w:lang w:val="de-DE"/>
        </w:rPr>
      </w:pPr>
      <w:r w:rsidRPr="007D5E98">
        <w:rPr>
          <w:sz w:val="16"/>
          <w:szCs w:val="16"/>
          <w:lang w:val="de-CH"/>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055A5C" w:rsidRPr="00851C50"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8FA34" w14:textId="77777777" w:rsidR="00F4220E" w:rsidRDefault="00F4220E" w:rsidP="00C0638B">
      <w:r>
        <w:separator/>
      </w:r>
    </w:p>
  </w:endnote>
  <w:endnote w:type="continuationSeparator" w:id="0">
    <w:p w14:paraId="33672FDC" w14:textId="77777777" w:rsidR="00F4220E" w:rsidRDefault="00F4220E"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MS Mincho">
    <w:altName w:val="MS Mincho"/>
    <w:charset w:val="80"/>
    <w:family w:val="modern"/>
    <w:pitch w:val="fixed"/>
    <w:sig w:usb0="E00002FF" w:usb1="6AC7FDFB" w:usb2="08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5584B" w14:textId="77777777" w:rsidR="00F4220E" w:rsidRDefault="00F4220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A8407F" w14:textId="77777777" w:rsidR="00F4220E" w:rsidRDefault="00F4220E" w:rsidP="00C0638B">
    <w:pPr>
      <w:pStyle w:val="Fuzeile"/>
    </w:pPr>
    <w:r>
      <w:rPr>
        <w:snapToGrid w:val="0"/>
      </w:rPr>
      <w:fldChar w:fldCharType="begin"/>
    </w:r>
    <w:r>
      <w:rPr>
        <w:snapToGrid w:val="0"/>
      </w:rPr>
      <w:instrText xml:space="preserve"> PAGE </w:instrText>
    </w:r>
    <w:r>
      <w:rPr>
        <w:snapToGrid w:val="0"/>
      </w:rPr>
      <w:fldChar w:fldCharType="separate"/>
    </w:r>
    <w:r w:rsidR="00FE2282">
      <w:rPr>
        <w:noProof/>
        <w:snapToGrid w:val="0"/>
      </w:rPr>
      <w:t>2</w:t>
    </w:r>
    <w:r>
      <w:rPr>
        <w:snapToGrid w:val="0"/>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B29F5" w14:textId="77777777" w:rsidR="00F4220E" w:rsidRDefault="00F4220E">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B895E6" w14:textId="77777777" w:rsidR="00F4220E" w:rsidRDefault="00F4220E" w:rsidP="00C0638B">
      <w:r>
        <w:separator/>
      </w:r>
    </w:p>
  </w:footnote>
  <w:footnote w:type="continuationSeparator" w:id="0">
    <w:p w14:paraId="547E9688" w14:textId="77777777" w:rsidR="00F4220E" w:rsidRDefault="00F4220E"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DBB39F" w14:textId="77777777" w:rsidR="00F4220E" w:rsidRDefault="00F4220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100B9E" w14:textId="77777777" w:rsidR="00F4220E" w:rsidRDefault="00F4220E" w:rsidP="00C0638B">
    <w:pPr>
      <w:pStyle w:val="Kopfzeile"/>
    </w:pPr>
    <w:r>
      <w:t>MEDIA RELEASE</w:t>
    </w:r>
    <w:r>
      <w:rPr>
        <w:noProof/>
      </w:rPr>
      <w:t xml:space="preserve"> </w:t>
    </w:r>
    <w:r>
      <w:rPr>
        <w:noProof/>
        <w:lang w:val="de-DE" w:eastAsia="de-DE" w:bidi="ar-SA"/>
      </w:rPr>
      <w:drawing>
        <wp:anchor distT="0" distB="0" distL="114300" distR="114300" simplePos="0" relativeHeight="251657216"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F4220E" w:rsidRDefault="00F4220E" w:rsidP="00C0638B">
    <w:pPr>
      <w:pStyle w:val="Kopfzeile"/>
    </w:pPr>
  </w:p>
  <w:p w14:paraId="7338E002" w14:textId="77777777" w:rsidR="00F4220E" w:rsidRDefault="00F4220E" w:rsidP="00C0638B">
    <w:pPr>
      <w:pStyle w:val="Kopfzeile"/>
    </w:pPr>
  </w:p>
  <w:p w14:paraId="67F68F7B" w14:textId="77777777" w:rsidR="00F4220E" w:rsidRDefault="00F4220E" w:rsidP="00C0638B">
    <w:pPr>
      <w:pStyle w:val="Kopfzeile"/>
    </w:pPr>
  </w:p>
  <w:p w14:paraId="78EB4B1B" w14:textId="77777777" w:rsidR="00F4220E" w:rsidRDefault="00F4220E" w:rsidP="00C0638B">
    <w:pPr>
      <w:pStyle w:val="Kopfzeile"/>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518181" w14:textId="77777777" w:rsidR="00F4220E" w:rsidRDefault="00F4220E" w:rsidP="00C0638B">
    <w:pPr>
      <w:pStyle w:val="Kopfzeile"/>
    </w:pPr>
    <w:r>
      <w:rPr>
        <w:noProof/>
        <w:lang w:val="de-DE" w:eastAsia="de-DE" w:bidi="ar-SA"/>
      </w:rPr>
      <w:drawing>
        <wp:anchor distT="0" distB="0" distL="114300" distR="114300" simplePos="0" relativeHeight="251658240"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37765C21"/>
    <w:multiLevelType w:val="hybridMultilevel"/>
    <w:tmpl w:val="B476BC6A"/>
    <w:lvl w:ilvl="0" w:tplc="4C2ED5F4">
      <w:start w:val="550"/>
      <w:numFmt w:val="bullet"/>
      <w:lvlText w:val="-"/>
      <w:lvlJc w:val="left"/>
      <w:pPr>
        <w:ind w:left="720" w:hanging="360"/>
      </w:pPr>
      <w:rPr>
        <w:rFonts w:ascii="Cambria" w:eastAsiaTheme="minorEastAsia" w:hAnsi="Cambria" w:cstheme="minorBidi"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5E494E07"/>
    <w:multiLevelType w:val="hybridMultilevel"/>
    <w:tmpl w:val="687002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6358610E"/>
    <w:multiLevelType w:val="hybridMultilevel"/>
    <w:tmpl w:val="BDFE6A1C"/>
    <w:lvl w:ilvl="0" w:tplc="590C818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35FF"/>
    <w:rsid w:val="00006036"/>
    <w:rsid w:val="000274FD"/>
    <w:rsid w:val="00031FB8"/>
    <w:rsid w:val="00034FBB"/>
    <w:rsid w:val="000435CF"/>
    <w:rsid w:val="00045C33"/>
    <w:rsid w:val="0005065A"/>
    <w:rsid w:val="00055A5C"/>
    <w:rsid w:val="00063A9A"/>
    <w:rsid w:val="00065A5A"/>
    <w:rsid w:val="00066C66"/>
    <w:rsid w:val="00073E45"/>
    <w:rsid w:val="000845D4"/>
    <w:rsid w:val="00085424"/>
    <w:rsid w:val="00096B04"/>
    <w:rsid w:val="000A20E7"/>
    <w:rsid w:val="000B16F2"/>
    <w:rsid w:val="000B17C2"/>
    <w:rsid w:val="000B1C78"/>
    <w:rsid w:val="000B5D29"/>
    <w:rsid w:val="000C5AC0"/>
    <w:rsid w:val="000D1568"/>
    <w:rsid w:val="000F1EC2"/>
    <w:rsid w:val="000F69A3"/>
    <w:rsid w:val="000F749D"/>
    <w:rsid w:val="00105A72"/>
    <w:rsid w:val="0010640E"/>
    <w:rsid w:val="0011200D"/>
    <w:rsid w:val="00120AF2"/>
    <w:rsid w:val="00125E57"/>
    <w:rsid w:val="00131B0C"/>
    <w:rsid w:val="00136CA5"/>
    <w:rsid w:val="00137250"/>
    <w:rsid w:val="00142C7A"/>
    <w:rsid w:val="00143E1D"/>
    <w:rsid w:val="00150C52"/>
    <w:rsid w:val="00150D35"/>
    <w:rsid w:val="0017301C"/>
    <w:rsid w:val="00176116"/>
    <w:rsid w:val="00185397"/>
    <w:rsid w:val="00186006"/>
    <w:rsid w:val="00191CD9"/>
    <w:rsid w:val="00196E6D"/>
    <w:rsid w:val="001A5E6F"/>
    <w:rsid w:val="001C2678"/>
    <w:rsid w:val="001C5AEF"/>
    <w:rsid w:val="001E18DB"/>
    <w:rsid w:val="001E5F11"/>
    <w:rsid w:val="001F0011"/>
    <w:rsid w:val="002122B9"/>
    <w:rsid w:val="00213C76"/>
    <w:rsid w:val="0021427B"/>
    <w:rsid w:val="002176F2"/>
    <w:rsid w:val="002225C3"/>
    <w:rsid w:val="00225C5E"/>
    <w:rsid w:val="002309BC"/>
    <w:rsid w:val="002403F9"/>
    <w:rsid w:val="0024228F"/>
    <w:rsid w:val="00243DCB"/>
    <w:rsid w:val="00256A51"/>
    <w:rsid w:val="002572C9"/>
    <w:rsid w:val="00265AC9"/>
    <w:rsid w:val="00267E48"/>
    <w:rsid w:val="00274BB0"/>
    <w:rsid w:val="0027782E"/>
    <w:rsid w:val="002778D9"/>
    <w:rsid w:val="00280996"/>
    <w:rsid w:val="002909BE"/>
    <w:rsid w:val="002916A7"/>
    <w:rsid w:val="00294154"/>
    <w:rsid w:val="002A5688"/>
    <w:rsid w:val="002A68E4"/>
    <w:rsid w:val="002B1D5D"/>
    <w:rsid w:val="002B3ECA"/>
    <w:rsid w:val="002B4364"/>
    <w:rsid w:val="002D0013"/>
    <w:rsid w:val="002D429A"/>
    <w:rsid w:val="002D5E34"/>
    <w:rsid w:val="002E7143"/>
    <w:rsid w:val="002F0C12"/>
    <w:rsid w:val="002F2F6F"/>
    <w:rsid w:val="002F4E16"/>
    <w:rsid w:val="00305C12"/>
    <w:rsid w:val="00311832"/>
    <w:rsid w:val="00311911"/>
    <w:rsid w:val="003132C6"/>
    <w:rsid w:val="00315AE3"/>
    <w:rsid w:val="003240E8"/>
    <w:rsid w:val="0032790D"/>
    <w:rsid w:val="00327944"/>
    <w:rsid w:val="00331BD5"/>
    <w:rsid w:val="00334C49"/>
    <w:rsid w:val="003351CE"/>
    <w:rsid w:val="003623C0"/>
    <w:rsid w:val="00363637"/>
    <w:rsid w:val="00364C3A"/>
    <w:rsid w:val="003730A1"/>
    <w:rsid w:val="003811E1"/>
    <w:rsid w:val="003832F7"/>
    <w:rsid w:val="003854F1"/>
    <w:rsid w:val="00393EDE"/>
    <w:rsid w:val="003B6BCC"/>
    <w:rsid w:val="003C3525"/>
    <w:rsid w:val="003C61EB"/>
    <w:rsid w:val="00400327"/>
    <w:rsid w:val="00412412"/>
    <w:rsid w:val="0041641D"/>
    <w:rsid w:val="00416BA0"/>
    <w:rsid w:val="004222DC"/>
    <w:rsid w:val="004236FE"/>
    <w:rsid w:val="00431757"/>
    <w:rsid w:val="0045394F"/>
    <w:rsid w:val="00466F02"/>
    <w:rsid w:val="004677B1"/>
    <w:rsid w:val="0047520B"/>
    <w:rsid w:val="004752E4"/>
    <w:rsid w:val="004776C0"/>
    <w:rsid w:val="00485EC9"/>
    <w:rsid w:val="004A2077"/>
    <w:rsid w:val="004A3EA4"/>
    <w:rsid w:val="004B2217"/>
    <w:rsid w:val="004B3E61"/>
    <w:rsid w:val="004B3FDC"/>
    <w:rsid w:val="004C3FDA"/>
    <w:rsid w:val="004C538F"/>
    <w:rsid w:val="004E4342"/>
    <w:rsid w:val="004E7FBE"/>
    <w:rsid w:val="00506732"/>
    <w:rsid w:val="00516F61"/>
    <w:rsid w:val="00520DD7"/>
    <w:rsid w:val="00522031"/>
    <w:rsid w:val="00530634"/>
    <w:rsid w:val="005316D2"/>
    <w:rsid w:val="00532DA1"/>
    <w:rsid w:val="00534BDD"/>
    <w:rsid w:val="00547B9A"/>
    <w:rsid w:val="0055780D"/>
    <w:rsid w:val="00573255"/>
    <w:rsid w:val="005753DB"/>
    <w:rsid w:val="00581B23"/>
    <w:rsid w:val="0058300F"/>
    <w:rsid w:val="005839A0"/>
    <w:rsid w:val="005941FC"/>
    <w:rsid w:val="005A5ABC"/>
    <w:rsid w:val="005B0D11"/>
    <w:rsid w:val="005B2BAA"/>
    <w:rsid w:val="005B491D"/>
    <w:rsid w:val="005B57E2"/>
    <w:rsid w:val="005B6FA1"/>
    <w:rsid w:val="005C37DA"/>
    <w:rsid w:val="005C3DA7"/>
    <w:rsid w:val="005C7779"/>
    <w:rsid w:val="005E213B"/>
    <w:rsid w:val="005E65A3"/>
    <w:rsid w:val="00605A73"/>
    <w:rsid w:val="00630D22"/>
    <w:rsid w:val="00634009"/>
    <w:rsid w:val="00636E19"/>
    <w:rsid w:val="0065706F"/>
    <w:rsid w:val="00657CC5"/>
    <w:rsid w:val="006606A9"/>
    <w:rsid w:val="006641F5"/>
    <w:rsid w:val="006754C2"/>
    <w:rsid w:val="00683DB9"/>
    <w:rsid w:val="00685137"/>
    <w:rsid w:val="00693FA9"/>
    <w:rsid w:val="006B1A0B"/>
    <w:rsid w:val="006B6CAA"/>
    <w:rsid w:val="006C01CE"/>
    <w:rsid w:val="006D43AE"/>
    <w:rsid w:val="006D642A"/>
    <w:rsid w:val="006E6B01"/>
    <w:rsid w:val="006F5AFF"/>
    <w:rsid w:val="006F7AFD"/>
    <w:rsid w:val="00710BD3"/>
    <w:rsid w:val="007124C6"/>
    <w:rsid w:val="00714EC7"/>
    <w:rsid w:val="007154D5"/>
    <w:rsid w:val="00721D74"/>
    <w:rsid w:val="00722C18"/>
    <w:rsid w:val="0072308A"/>
    <w:rsid w:val="00723772"/>
    <w:rsid w:val="00725E0D"/>
    <w:rsid w:val="00727196"/>
    <w:rsid w:val="00730462"/>
    <w:rsid w:val="00742FBF"/>
    <w:rsid w:val="00745B3E"/>
    <w:rsid w:val="0075387D"/>
    <w:rsid w:val="0076149C"/>
    <w:rsid w:val="00771BDE"/>
    <w:rsid w:val="00785B70"/>
    <w:rsid w:val="0078611C"/>
    <w:rsid w:val="007A5790"/>
    <w:rsid w:val="007B6FDA"/>
    <w:rsid w:val="007C3767"/>
    <w:rsid w:val="007C484A"/>
    <w:rsid w:val="007C4859"/>
    <w:rsid w:val="007C57ED"/>
    <w:rsid w:val="007E1B29"/>
    <w:rsid w:val="007E1C6A"/>
    <w:rsid w:val="007E30EF"/>
    <w:rsid w:val="007E3372"/>
    <w:rsid w:val="007E6A89"/>
    <w:rsid w:val="007F2B34"/>
    <w:rsid w:val="007F5990"/>
    <w:rsid w:val="007F5FF9"/>
    <w:rsid w:val="007F7873"/>
    <w:rsid w:val="00801205"/>
    <w:rsid w:val="008023B0"/>
    <w:rsid w:val="008031FD"/>
    <w:rsid w:val="0080609F"/>
    <w:rsid w:val="008127BA"/>
    <w:rsid w:val="00813137"/>
    <w:rsid w:val="00816FB4"/>
    <w:rsid w:val="008223D1"/>
    <w:rsid w:val="00823E01"/>
    <w:rsid w:val="00827C4B"/>
    <w:rsid w:val="0083044E"/>
    <w:rsid w:val="0083151A"/>
    <w:rsid w:val="00832E9C"/>
    <w:rsid w:val="00851C50"/>
    <w:rsid w:val="00881DD4"/>
    <w:rsid w:val="0088245D"/>
    <w:rsid w:val="008A72DE"/>
    <w:rsid w:val="008B15D6"/>
    <w:rsid w:val="008B4FFC"/>
    <w:rsid w:val="008B511B"/>
    <w:rsid w:val="008B560D"/>
    <w:rsid w:val="008B76DF"/>
    <w:rsid w:val="008C1636"/>
    <w:rsid w:val="008C3C93"/>
    <w:rsid w:val="008C5654"/>
    <w:rsid w:val="008C6E0C"/>
    <w:rsid w:val="008D2B5C"/>
    <w:rsid w:val="008D397A"/>
    <w:rsid w:val="008D4DF2"/>
    <w:rsid w:val="008D592C"/>
    <w:rsid w:val="008E796D"/>
    <w:rsid w:val="009147FC"/>
    <w:rsid w:val="0091762F"/>
    <w:rsid w:val="00934FF8"/>
    <w:rsid w:val="009351F9"/>
    <w:rsid w:val="009475B3"/>
    <w:rsid w:val="00947E07"/>
    <w:rsid w:val="00962DA2"/>
    <w:rsid w:val="00965F96"/>
    <w:rsid w:val="00967C0F"/>
    <w:rsid w:val="00971A6F"/>
    <w:rsid w:val="00973A3B"/>
    <w:rsid w:val="00975B3F"/>
    <w:rsid w:val="00977B90"/>
    <w:rsid w:val="009820C6"/>
    <w:rsid w:val="009847B2"/>
    <w:rsid w:val="009A3031"/>
    <w:rsid w:val="009B0E0F"/>
    <w:rsid w:val="009B2002"/>
    <w:rsid w:val="009B3224"/>
    <w:rsid w:val="009D1159"/>
    <w:rsid w:val="009D2F1B"/>
    <w:rsid w:val="009D3F92"/>
    <w:rsid w:val="009E47D9"/>
    <w:rsid w:val="009F6EC8"/>
    <w:rsid w:val="00A15926"/>
    <w:rsid w:val="00A1757B"/>
    <w:rsid w:val="00A21DA6"/>
    <w:rsid w:val="00A258F5"/>
    <w:rsid w:val="00A26862"/>
    <w:rsid w:val="00A317AC"/>
    <w:rsid w:val="00A31E03"/>
    <w:rsid w:val="00A51C66"/>
    <w:rsid w:val="00A52F7C"/>
    <w:rsid w:val="00A71391"/>
    <w:rsid w:val="00A8501E"/>
    <w:rsid w:val="00A969B2"/>
    <w:rsid w:val="00AA0077"/>
    <w:rsid w:val="00AA052F"/>
    <w:rsid w:val="00AA1394"/>
    <w:rsid w:val="00AA566F"/>
    <w:rsid w:val="00AB7E1B"/>
    <w:rsid w:val="00AC5FED"/>
    <w:rsid w:val="00AD415B"/>
    <w:rsid w:val="00AE7E2B"/>
    <w:rsid w:val="00AF03BD"/>
    <w:rsid w:val="00AF4040"/>
    <w:rsid w:val="00AF43A4"/>
    <w:rsid w:val="00B03573"/>
    <w:rsid w:val="00B0477D"/>
    <w:rsid w:val="00B06CF2"/>
    <w:rsid w:val="00B214B0"/>
    <w:rsid w:val="00B26691"/>
    <w:rsid w:val="00B26C2D"/>
    <w:rsid w:val="00B36EA7"/>
    <w:rsid w:val="00B370F8"/>
    <w:rsid w:val="00B406FE"/>
    <w:rsid w:val="00B4524F"/>
    <w:rsid w:val="00B458FA"/>
    <w:rsid w:val="00B50293"/>
    <w:rsid w:val="00B63C94"/>
    <w:rsid w:val="00B7341B"/>
    <w:rsid w:val="00B7560D"/>
    <w:rsid w:val="00B83BF2"/>
    <w:rsid w:val="00B84557"/>
    <w:rsid w:val="00B90B18"/>
    <w:rsid w:val="00B90B19"/>
    <w:rsid w:val="00B932C4"/>
    <w:rsid w:val="00BA2811"/>
    <w:rsid w:val="00BB0536"/>
    <w:rsid w:val="00BB46A5"/>
    <w:rsid w:val="00BB7A7A"/>
    <w:rsid w:val="00BC2E32"/>
    <w:rsid w:val="00BD4958"/>
    <w:rsid w:val="00BD5DDC"/>
    <w:rsid w:val="00BF07D2"/>
    <w:rsid w:val="00BF3E6D"/>
    <w:rsid w:val="00C0011A"/>
    <w:rsid w:val="00C0638B"/>
    <w:rsid w:val="00C201B7"/>
    <w:rsid w:val="00C2107F"/>
    <w:rsid w:val="00C24B92"/>
    <w:rsid w:val="00C24D76"/>
    <w:rsid w:val="00C31E71"/>
    <w:rsid w:val="00C37712"/>
    <w:rsid w:val="00C40E0A"/>
    <w:rsid w:val="00C6015B"/>
    <w:rsid w:val="00C74EAC"/>
    <w:rsid w:val="00C773C4"/>
    <w:rsid w:val="00C80432"/>
    <w:rsid w:val="00C94CF6"/>
    <w:rsid w:val="00CA1FF3"/>
    <w:rsid w:val="00CB3CDF"/>
    <w:rsid w:val="00CB5126"/>
    <w:rsid w:val="00CB5339"/>
    <w:rsid w:val="00CB715F"/>
    <w:rsid w:val="00CB7677"/>
    <w:rsid w:val="00CC1C38"/>
    <w:rsid w:val="00CC277B"/>
    <w:rsid w:val="00CC4129"/>
    <w:rsid w:val="00CC6242"/>
    <w:rsid w:val="00CE0454"/>
    <w:rsid w:val="00CE661F"/>
    <w:rsid w:val="00CF1A56"/>
    <w:rsid w:val="00D0481B"/>
    <w:rsid w:val="00D0714C"/>
    <w:rsid w:val="00D07BA3"/>
    <w:rsid w:val="00D266DC"/>
    <w:rsid w:val="00D44F4F"/>
    <w:rsid w:val="00D52DC8"/>
    <w:rsid w:val="00D639A2"/>
    <w:rsid w:val="00D719B2"/>
    <w:rsid w:val="00D75C38"/>
    <w:rsid w:val="00D80A5C"/>
    <w:rsid w:val="00D814A2"/>
    <w:rsid w:val="00D82246"/>
    <w:rsid w:val="00D90EFD"/>
    <w:rsid w:val="00D928EC"/>
    <w:rsid w:val="00DA6046"/>
    <w:rsid w:val="00DC00E8"/>
    <w:rsid w:val="00DC311E"/>
    <w:rsid w:val="00DD0B55"/>
    <w:rsid w:val="00DD328A"/>
    <w:rsid w:val="00DF2F60"/>
    <w:rsid w:val="00E07528"/>
    <w:rsid w:val="00E07613"/>
    <w:rsid w:val="00E1127F"/>
    <w:rsid w:val="00E2523B"/>
    <w:rsid w:val="00E303B9"/>
    <w:rsid w:val="00E31A81"/>
    <w:rsid w:val="00E36DBE"/>
    <w:rsid w:val="00E4020A"/>
    <w:rsid w:val="00E41553"/>
    <w:rsid w:val="00E46E54"/>
    <w:rsid w:val="00E5192E"/>
    <w:rsid w:val="00E51E61"/>
    <w:rsid w:val="00E524E4"/>
    <w:rsid w:val="00E55CD5"/>
    <w:rsid w:val="00E642AE"/>
    <w:rsid w:val="00E72297"/>
    <w:rsid w:val="00E767C3"/>
    <w:rsid w:val="00E8586C"/>
    <w:rsid w:val="00E917BE"/>
    <w:rsid w:val="00EA286E"/>
    <w:rsid w:val="00EB3548"/>
    <w:rsid w:val="00ED2B8A"/>
    <w:rsid w:val="00EE51DC"/>
    <w:rsid w:val="00EF3556"/>
    <w:rsid w:val="00EF69A1"/>
    <w:rsid w:val="00F008A8"/>
    <w:rsid w:val="00F02A16"/>
    <w:rsid w:val="00F07807"/>
    <w:rsid w:val="00F103AE"/>
    <w:rsid w:val="00F31C10"/>
    <w:rsid w:val="00F4220E"/>
    <w:rsid w:val="00F7365E"/>
    <w:rsid w:val="00F76C47"/>
    <w:rsid w:val="00F8209E"/>
    <w:rsid w:val="00F84324"/>
    <w:rsid w:val="00F86DE1"/>
    <w:rsid w:val="00F87881"/>
    <w:rsid w:val="00F94023"/>
    <w:rsid w:val="00F9657F"/>
    <w:rsid w:val="00FC77F8"/>
    <w:rsid w:val="00FD0942"/>
    <w:rsid w:val="00FE0D6A"/>
    <w:rsid w:val="00FE152D"/>
    <w:rsid w:val="00FE2282"/>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91B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 w:type="paragraph" w:styleId="Listenabsatz">
    <w:name w:val="List Paragraph"/>
    <w:basedOn w:val="Standard"/>
    <w:uiPriority w:val="34"/>
    <w:qFormat/>
    <w:rsid w:val="0078611C"/>
    <w:pPr>
      <w:spacing w:after="0" w:line="240" w:lineRule="auto"/>
      <w:ind w:left="720"/>
      <w:contextualSpacing/>
    </w:pPr>
    <w:rPr>
      <w:rFonts w:asciiTheme="minorHAnsi" w:eastAsiaTheme="minorEastAsia" w:hAnsiTheme="minorHAnsi" w:cstheme="minorBidi"/>
      <w:sz w:val="24"/>
      <w:szCs w:val="24"/>
      <w:lang w:val="de-DE" w:eastAsia="de-DE"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eiche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aliases w:val=" Char Zeichen, Char Char Char Char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semiHidden/>
    <w:unhideWhenUsed/>
    <w:rsid w:val="00801205"/>
    <w:rPr>
      <w:color w:val="800080" w:themeColor="followedHyperlink"/>
      <w:u w:val="single"/>
    </w:rPr>
  </w:style>
  <w:style w:type="paragraph" w:styleId="Listenabsatz">
    <w:name w:val="List Paragraph"/>
    <w:basedOn w:val="Standard"/>
    <w:uiPriority w:val="34"/>
    <w:qFormat/>
    <w:rsid w:val="0078611C"/>
    <w:pPr>
      <w:spacing w:after="0" w:line="240" w:lineRule="auto"/>
      <w:ind w:left="720"/>
      <w:contextualSpacing/>
    </w:pPr>
    <w:rPr>
      <w:rFonts w:asciiTheme="minorHAnsi" w:eastAsiaTheme="minorEastAsia" w:hAnsiTheme="minorHAnsi" w:cstheme="minorBidi"/>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032892">
      <w:bodyDiv w:val="1"/>
      <w:marLeft w:val="0"/>
      <w:marRight w:val="0"/>
      <w:marTop w:val="0"/>
      <w:marBottom w:val="0"/>
      <w:divBdr>
        <w:top w:val="none" w:sz="0" w:space="0" w:color="auto"/>
        <w:left w:val="none" w:sz="0" w:space="0" w:color="auto"/>
        <w:bottom w:val="none" w:sz="0" w:space="0" w:color="auto"/>
        <w:right w:val="none" w:sz="0" w:space="0" w:color="auto"/>
      </w:divBdr>
      <w:divsChild>
        <w:div w:id="6495540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header" Target="header3.xml"/><Relationship Id="rId21" Type="http://schemas.openxmlformats.org/officeDocument/2006/relationships/footer" Target="footer3.xml"/><Relationship Id="rId22" Type="http://schemas.openxmlformats.org/officeDocument/2006/relationships/fontTable" Target="fontTable.xml"/><Relationship Id="rId23" Type="http://schemas.openxmlformats.org/officeDocument/2006/relationships/theme" Target="theme/theme1.xml"/><Relationship Id="rId24"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header" Target="header1.xml"/><Relationship Id="rId17" Type="http://schemas.openxmlformats.org/officeDocument/2006/relationships/header" Target="header2.xml"/><Relationship Id="rId18" Type="http://schemas.openxmlformats.org/officeDocument/2006/relationships/footer" Target="footer1.xml"/><Relationship Id="rId1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documentManagement/types"/>
    <ds:schemaRef ds:uri="2cd222b9-92c5-4878-8ee0-42d7cbe3c5ac"/>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4.xml><?xml version="1.0" encoding="utf-8"?>
<ds:datastoreItem xmlns:ds="http://schemas.openxmlformats.org/officeDocument/2006/customXml" ds:itemID="{AD8C41E0-1DBD-BC40-BD0C-A861ECBF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4</Pages>
  <Words>1182</Words>
  <Characters>7450</Characters>
  <Application>Microsoft Macintosh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8615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Olaf Grewe</dc:creator>
  <cp:lastModifiedBy>Nathalie La Corte</cp:lastModifiedBy>
  <cp:revision>3</cp:revision>
  <cp:lastPrinted>2017-01-31T09:29:00Z</cp:lastPrinted>
  <dcterms:created xsi:type="dcterms:W3CDTF">2019-06-04T08:31:00Z</dcterms:created>
  <dcterms:modified xsi:type="dcterms:W3CDTF">2019-06-04T08:32:00Z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2019-04-08T15:10:43.0992120Z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