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43298D" w14:textId="10406765" w:rsidR="00902A77" w:rsidRPr="00FB05F0" w:rsidRDefault="007B42B6" w:rsidP="00902A77">
      <w:pPr>
        <w:pStyle w:val="KeinLeerraum"/>
        <w:rPr>
          <w:bCs/>
          <w:szCs w:val="24"/>
          <w:lang w:val="de-DE"/>
        </w:rPr>
      </w:pPr>
      <w:r>
        <w:rPr>
          <w:bCs/>
          <w:szCs w:val="24"/>
          <w:lang w:val="de-DE"/>
        </w:rPr>
        <w:t xml:space="preserve">Ausgezeichnet: Geberit Bad-Produkte </w:t>
      </w:r>
      <w:r w:rsidR="00C0003A">
        <w:rPr>
          <w:bCs/>
          <w:szCs w:val="24"/>
          <w:lang w:val="de-DE"/>
        </w:rPr>
        <w:t>mit</w:t>
      </w:r>
      <w:r>
        <w:rPr>
          <w:bCs/>
          <w:szCs w:val="24"/>
          <w:lang w:val="de-DE"/>
        </w:rPr>
        <w:t xml:space="preserve"> </w:t>
      </w:r>
      <w:proofErr w:type="spellStart"/>
      <w:r w:rsidR="00DA0ECC">
        <w:rPr>
          <w:bCs/>
          <w:szCs w:val="24"/>
          <w:lang w:val="de-DE"/>
        </w:rPr>
        <w:t>iF</w:t>
      </w:r>
      <w:proofErr w:type="spellEnd"/>
      <w:r w:rsidR="00DA0ECC">
        <w:rPr>
          <w:bCs/>
          <w:szCs w:val="24"/>
          <w:lang w:val="de-DE"/>
        </w:rPr>
        <w:t xml:space="preserve"> DESIGN AWARD</w:t>
      </w:r>
      <w:r>
        <w:rPr>
          <w:bCs/>
          <w:szCs w:val="24"/>
          <w:lang w:val="de-DE"/>
        </w:rPr>
        <w:t xml:space="preserve"> </w:t>
      </w:r>
      <w:r w:rsidR="00C0003A">
        <w:rPr>
          <w:bCs/>
          <w:szCs w:val="24"/>
          <w:lang w:val="de-DE"/>
        </w:rPr>
        <w:t>geehrt</w:t>
      </w:r>
    </w:p>
    <w:p w14:paraId="4E475648" w14:textId="61480B7E" w:rsidR="006C01CE" w:rsidRPr="00FB05F0" w:rsidRDefault="007B42B6" w:rsidP="00902A77">
      <w:pPr>
        <w:pStyle w:val="berschrift1"/>
        <w:rPr>
          <w:bCs/>
          <w:lang w:val="de-DE"/>
        </w:rPr>
      </w:pPr>
      <w:r>
        <w:rPr>
          <w:bCs/>
          <w:lang w:val="de-DE"/>
        </w:rPr>
        <w:t xml:space="preserve">Duschfläche </w:t>
      </w:r>
      <w:proofErr w:type="spellStart"/>
      <w:r>
        <w:rPr>
          <w:bCs/>
          <w:lang w:val="de-DE"/>
        </w:rPr>
        <w:t>Olona</w:t>
      </w:r>
      <w:proofErr w:type="spellEnd"/>
      <w:r>
        <w:rPr>
          <w:bCs/>
          <w:lang w:val="de-DE"/>
        </w:rPr>
        <w:t xml:space="preserve"> und </w:t>
      </w:r>
      <w:proofErr w:type="spellStart"/>
      <w:r>
        <w:rPr>
          <w:bCs/>
          <w:lang w:val="de-DE"/>
        </w:rPr>
        <w:t>Badserie</w:t>
      </w:r>
      <w:proofErr w:type="spellEnd"/>
      <w:r>
        <w:rPr>
          <w:bCs/>
          <w:lang w:val="de-DE"/>
        </w:rPr>
        <w:t xml:space="preserve"> </w:t>
      </w:r>
      <w:proofErr w:type="spellStart"/>
      <w:r>
        <w:rPr>
          <w:bCs/>
          <w:lang w:val="de-DE"/>
        </w:rPr>
        <w:t>iCon</w:t>
      </w:r>
      <w:proofErr w:type="spellEnd"/>
      <w:r>
        <w:rPr>
          <w:bCs/>
          <w:lang w:val="de-DE"/>
        </w:rPr>
        <w:t xml:space="preserve"> überzeug</w:t>
      </w:r>
      <w:r w:rsidR="00DA0ECC">
        <w:rPr>
          <w:bCs/>
          <w:lang w:val="de-DE"/>
        </w:rPr>
        <w:t>t</w:t>
      </w:r>
      <w:r>
        <w:rPr>
          <w:bCs/>
          <w:lang w:val="de-DE"/>
        </w:rPr>
        <w:t xml:space="preserve">en </w:t>
      </w:r>
      <w:r w:rsidR="00DA0ECC">
        <w:rPr>
          <w:bCs/>
          <w:lang w:val="de-DE"/>
        </w:rPr>
        <w:t xml:space="preserve">die </w:t>
      </w:r>
      <w:r>
        <w:rPr>
          <w:bCs/>
          <w:lang w:val="de-DE"/>
        </w:rPr>
        <w:t>Jury</w:t>
      </w:r>
    </w:p>
    <w:p w14:paraId="30DDB1A5" w14:textId="3BC94A6F" w:rsidR="00922B14" w:rsidRPr="001F6AEA" w:rsidRDefault="00B4524F" w:rsidP="00C9504F">
      <w:pPr>
        <w:pStyle w:val="Kopfzeile"/>
        <w:rPr>
          <w:szCs w:val="20"/>
        </w:rPr>
      </w:pPr>
      <w:r w:rsidRPr="001F6AEA">
        <w:rPr>
          <w:rStyle w:val="Hervorhebung"/>
          <w:szCs w:val="20"/>
        </w:rPr>
        <w:t xml:space="preserve">Geberit </w:t>
      </w:r>
      <w:r w:rsidR="005B491D" w:rsidRPr="001F6AEA">
        <w:rPr>
          <w:rStyle w:val="Hervorhebung"/>
          <w:szCs w:val="20"/>
        </w:rPr>
        <w:t>Vertriebs GmbH</w:t>
      </w:r>
      <w:r w:rsidRPr="001F6AEA">
        <w:rPr>
          <w:rStyle w:val="Hervorhebung"/>
          <w:szCs w:val="20"/>
        </w:rPr>
        <w:t xml:space="preserve">, </w:t>
      </w:r>
      <w:r w:rsidR="005B491D" w:rsidRPr="001F6AEA">
        <w:rPr>
          <w:rStyle w:val="Hervorhebung"/>
          <w:szCs w:val="20"/>
        </w:rPr>
        <w:t>Pfullendorf</w:t>
      </w:r>
      <w:r w:rsidRPr="001F6AEA">
        <w:rPr>
          <w:rStyle w:val="Hervorhebung"/>
          <w:szCs w:val="20"/>
        </w:rPr>
        <w:t xml:space="preserve">, </w:t>
      </w:r>
      <w:r w:rsidR="007B42B6">
        <w:rPr>
          <w:rStyle w:val="Hervorhebung"/>
          <w:szCs w:val="20"/>
        </w:rPr>
        <w:t>Juni</w:t>
      </w:r>
      <w:r w:rsidR="008D1919">
        <w:rPr>
          <w:rStyle w:val="Hervorhebung"/>
          <w:szCs w:val="20"/>
        </w:rPr>
        <w:t xml:space="preserve"> 2021</w:t>
      </w:r>
    </w:p>
    <w:p w14:paraId="7B57EE60" w14:textId="66E0DCA4" w:rsidR="003007E0" w:rsidRDefault="003007E0" w:rsidP="007B42B6">
      <w:pPr>
        <w:pStyle w:val="Untertitel"/>
      </w:pPr>
      <w:r>
        <w:t xml:space="preserve">Gleich zwei Geberit Produkte </w:t>
      </w:r>
      <w:r w:rsidR="00CA3556">
        <w:t>erhielten 2021 den</w:t>
      </w:r>
      <w:r>
        <w:t xml:space="preserve"> international renommierten </w:t>
      </w:r>
      <w:proofErr w:type="spellStart"/>
      <w:r w:rsidRPr="00B403F1">
        <w:t>iF</w:t>
      </w:r>
      <w:proofErr w:type="spellEnd"/>
      <w:r w:rsidRPr="00B403F1">
        <w:t> DESIGN AWARD</w:t>
      </w:r>
      <w:r>
        <w:t xml:space="preserve">: Neben der </w:t>
      </w:r>
      <w:r w:rsidR="00230A79">
        <w:t xml:space="preserve">neuen </w:t>
      </w:r>
      <w:r>
        <w:t>bodenebene</w:t>
      </w:r>
      <w:r w:rsidR="004F7CCF">
        <w:t>n</w:t>
      </w:r>
      <w:r>
        <w:t xml:space="preserve"> Duschfläche </w:t>
      </w:r>
      <w:proofErr w:type="spellStart"/>
      <w:r>
        <w:t>Olona</w:t>
      </w:r>
      <w:proofErr w:type="spellEnd"/>
      <w:r>
        <w:t xml:space="preserve"> konnte</w:t>
      </w:r>
      <w:r w:rsidR="00CA3556">
        <w:t xml:space="preserve"> die </w:t>
      </w:r>
      <w:r w:rsidR="00DA0ECC">
        <w:t>Komplettb</w:t>
      </w:r>
      <w:r>
        <w:t xml:space="preserve">adserie </w:t>
      </w:r>
      <w:proofErr w:type="spellStart"/>
      <w:r>
        <w:t>iCon</w:t>
      </w:r>
      <w:proofErr w:type="spellEnd"/>
      <w:r>
        <w:t xml:space="preserve"> </w:t>
      </w:r>
      <w:r w:rsidR="00230A79">
        <w:t xml:space="preserve">mit ihrem </w:t>
      </w:r>
      <w:r w:rsidR="005F7EBA">
        <w:t>aktuellen</w:t>
      </w:r>
      <w:r w:rsidR="00230A79">
        <w:t xml:space="preserve"> Design- und Funktions-Upda</w:t>
      </w:r>
      <w:r w:rsidR="00230A79" w:rsidRPr="00623896">
        <w:t xml:space="preserve">te </w:t>
      </w:r>
      <w:r w:rsidR="00484ECE" w:rsidRPr="00623896">
        <w:t>bei der Jury</w:t>
      </w:r>
      <w:r w:rsidR="00CA3556" w:rsidRPr="00623896">
        <w:t xml:space="preserve"> </w:t>
      </w:r>
      <w:r w:rsidRPr="00623896">
        <w:t>punkten.</w:t>
      </w:r>
    </w:p>
    <w:p w14:paraId="58B12ECE" w14:textId="77777777" w:rsidR="003007E0" w:rsidRDefault="003007E0" w:rsidP="007B42B6">
      <w:pPr>
        <w:pStyle w:val="Untertitel"/>
      </w:pPr>
    </w:p>
    <w:p w14:paraId="1A229DB5" w14:textId="3BD90FFD" w:rsidR="0079714F" w:rsidRDefault="00F36BEB" w:rsidP="007B42B6">
      <w:pPr>
        <w:pStyle w:val="Untertitel"/>
        <w:rPr>
          <w:b w:val="0"/>
          <w:bCs/>
          <w:lang w:val="de-CH" w:eastAsia="de-DE"/>
        </w:rPr>
      </w:pPr>
      <w:r>
        <w:rPr>
          <w:b w:val="0"/>
          <w:bCs/>
          <w:lang w:val="de" w:eastAsia="de-DE"/>
        </w:rPr>
        <w:t>Da</w:t>
      </w:r>
      <w:r>
        <w:rPr>
          <w:b w:val="0"/>
          <w:bCs/>
          <w:lang w:val="de-CH" w:eastAsia="de-DE"/>
        </w:rPr>
        <w:t xml:space="preserve">s Team des </w:t>
      </w:r>
      <w:proofErr w:type="spellStart"/>
      <w:r>
        <w:rPr>
          <w:b w:val="0"/>
          <w:bCs/>
          <w:lang w:val="de-CH" w:eastAsia="de-DE"/>
        </w:rPr>
        <w:t>iF</w:t>
      </w:r>
      <w:proofErr w:type="spellEnd"/>
      <w:r>
        <w:rPr>
          <w:b w:val="0"/>
          <w:bCs/>
          <w:lang w:val="de-CH" w:eastAsia="de-DE"/>
        </w:rPr>
        <w:t xml:space="preserve"> DESIGN AWARD bewertete 2021 rund</w:t>
      </w:r>
      <w:r w:rsidR="0079714F" w:rsidRPr="0079714F">
        <w:rPr>
          <w:b w:val="0"/>
          <w:bCs/>
          <w:lang w:val="de-CH" w:eastAsia="de-DE"/>
        </w:rPr>
        <w:t xml:space="preserve"> 10.000 Einsendungen aus 60 Ländern</w:t>
      </w:r>
      <w:r w:rsidR="0079714F">
        <w:rPr>
          <w:b w:val="0"/>
          <w:bCs/>
          <w:lang w:val="de-CH" w:eastAsia="de-DE"/>
        </w:rPr>
        <w:t xml:space="preserve">. </w:t>
      </w:r>
      <w:r w:rsidR="00DA0ECC">
        <w:rPr>
          <w:b w:val="0"/>
          <w:bCs/>
          <w:lang w:val="de-CH" w:eastAsia="de-DE"/>
        </w:rPr>
        <w:t xml:space="preserve">Darunter wurden zwei Neuheiten aus dem Hause </w:t>
      </w:r>
      <w:r w:rsidR="0079714F">
        <w:rPr>
          <w:b w:val="0"/>
          <w:bCs/>
          <w:lang w:val="de-CH" w:eastAsia="de-DE"/>
        </w:rPr>
        <w:t xml:space="preserve">Geberit </w:t>
      </w:r>
      <w:r w:rsidR="00DA0ECC">
        <w:rPr>
          <w:b w:val="0"/>
          <w:bCs/>
          <w:lang w:val="de-CH" w:eastAsia="de-DE"/>
        </w:rPr>
        <w:t>prämiert.</w:t>
      </w:r>
    </w:p>
    <w:p w14:paraId="3A753BC3" w14:textId="77777777" w:rsidR="00DA0ECC" w:rsidRDefault="00DA0ECC" w:rsidP="007B42B6">
      <w:pPr>
        <w:pStyle w:val="Untertitel"/>
        <w:rPr>
          <w:b w:val="0"/>
          <w:bCs/>
          <w:lang w:val="de-CH" w:eastAsia="de-DE"/>
        </w:rPr>
      </w:pPr>
    </w:p>
    <w:p w14:paraId="6E01735D" w14:textId="6B9B28B3" w:rsidR="007B42B6" w:rsidRPr="0079714F" w:rsidRDefault="007B42B6" w:rsidP="007B42B6">
      <w:pPr>
        <w:pStyle w:val="Untertitel"/>
        <w:rPr>
          <w:b w:val="0"/>
          <w:bCs/>
          <w:lang w:val="de-CH" w:eastAsia="de-DE"/>
        </w:rPr>
      </w:pPr>
      <w:r w:rsidRPr="00382A2A">
        <w:rPr>
          <w:lang w:val="de-CH" w:eastAsia="de-DE"/>
        </w:rPr>
        <w:t xml:space="preserve">Duschfläche </w:t>
      </w:r>
      <w:r w:rsidR="00230A79" w:rsidRPr="00382A2A">
        <w:rPr>
          <w:lang w:val="de-CH" w:eastAsia="de-DE"/>
        </w:rPr>
        <w:t xml:space="preserve">Geberit </w:t>
      </w:r>
      <w:proofErr w:type="spellStart"/>
      <w:r w:rsidRPr="00382A2A">
        <w:rPr>
          <w:lang w:val="de-CH" w:eastAsia="de-DE"/>
        </w:rPr>
        <w:t>Olona</w:t>
      </w:r>
      <w:proofErr w:type="spellEnd"/>
    </w:p>
    <w:p w14:paraId="4C3B8D9C" w14:textId="3EDDD32B" w:rsidR="005F7EBA" w:rsidRDefault="007B42B6" w:rsidP="003E046E">
      <w:pPr>
        <w:rPr>
          <w:lang w:bidi="ar-SA"/>
        </w:rPr>
      </w:pPr>
      <w:r w:rsidRPr="005027B4">
        <w:rPr>
          <w:bCs/>
          <w:color w:val="000000"/>
          <w:lang w:val="de-CH" w:eastAsia="de-DE"/>
        </w:rPr>
        <w:t xml:space="preserve">Die </w:t>
      </w:r>
      <w:r>
        <w:rPr>
          <w:bCs/>
          <w:color w:val="000000"/>
          <w:lang w:val="de-CH" w:eastAsia="de-DE"/>
        </w:rPr>
        <w:t>bodenebene</w:t>
      </w:r>
      <w:r w:rsidRPr="005027B4">
        <w:rPr>
          <w:bCs/>
          <w:color w:val="000000"/>
          <w:lang w:val="de-CH" w:eastAsia="de-DE"/>
        </w:rPr>
        <w:t xml:space="preserve"> Duschfläche Geberit </w:t>
      </w:r>
      <w:proofErr w:type="spellStart"/>
      <w:r w:rsidRPr="005027B4">
        <w:rPr>
          <w:bCs/>
          <w:color w:val="000000"/>
          <w:lang w:val="de-CH" w:eastAsia="de-DE"/>
        </w:rPr>
        <w:t>Olona</w:t>
      </w:r>
      <w:proofErr w:type="spellEnd"/>
      <w:r w:rsidRPr="005027B4">
        <w:rPr>
          <w:bCs/>
          <w:color w:val="000000"/>
          <w:lang w:val="de-CH" w:eastAsia="de-DE"/>
        </w:rPr>
        <w:t xml:space="preserve"> </w:t>
      </w:r>
      <w:r>
        <w:rPr>
          <w:bCs/>
          <w:color w:val="000000"/>
          <w:lang w:val="de-CH" w:eastAsia="de-DE"/>
        </w:rPr>
        <w:t>begeisterte die Jur</w:t>
      </w:r>
      <w:r w:rsidR="0079714F">
        <w:rPr>
          <w:bCs/>
          <w:color w:val="000000"/>
          <w:lang w:val="de-CH" w:eastAsia="de-DE"/>
        </w:rPr>
        <w:t>oren</w:t>
      </w:r>
      <w:r w:rsidRPr="005027B4">
        <w:rPr>
          <w:bCs/>
          <w:color w:val="000000"/>
          <w:lang w:val="de-CH" w:eastAsia="de-DE"/>
        </w:rPr>
        <w:t xml:space="preserve"> </w:t>
      </w:r>
      <w:r w:rsidR="004946BC">
        <w:rPr>
          <w:bCs/>
          <w:color w:val="000000"/>
          <w:lang w:val="de-CH" w:eastAsia="de-DE"/>
        </w:rPr>
        <w:t xml:space="preserve">mit </w:t>
      </w:r>
      <w:r w:rsidR="004946BC">
        <w:rPr>
          <w:lang w:val="de-CH" w:bidi="ar-SA"/>
        </w:rPr>
        <w:t xml:space="preserve">schlichtem Design </w:t>
      </w:r>
      <w:r w:rsidR="003E046E">
        <w:rPr>
          <w:lang w:val="de-CH" w:bidi="ar-SA"/>
        </w:rPr>
        <w:t>und</w:t>
      </w:r>
      <w:r w:rsidR="004946BC">
        <w:rPr>
          <w:lang w:val="de-CH" w:bidi="ar-SA"/>
        </w:rPr>
        <w:t xml:space="preserve"> hoher Funktionalität. Geberit </w:t>
      </w:r>
      <w:proofErr w:type="spellStart"/>
      <w:r w:rsidR="004946BC">
        <w:rPr>
          <w:lang w:val="de-CH" w:bidi="ar-SA"/>
        </w:rPr>
        <w:t>Olona</w:t>
      </w:r>
      <w:proofErr w:type="spellEnd"/>
      <w:r w:rsidR="004946BC">
        <w:rPr>
          <w:lang w:val="de-CH" w:bidi="ar-SA"/>
        </w:rPr>
        <w:t xml:space="preserve"> besteht aus widerstandfähigem</w:t>
      </w:r>
      <w:r w:rsidR="00CA3556">
        <w:rPr>
          <w:lang w:val="de-CH" w:bidi="ar-SA"/>
        </w:rPr>
        <w:t>,</w:t>
      </w:r>
      <w:r w:rsidR="004946BC">
        <w:rPr>
          <w:lang w:val="de-CH" w:bidi="ar-SA"/>
        </w:rPr>
        <w:t xml:space="preserve"> </w:t>
      </w:r>
      <w:r w:rsidR="004946BC" w:rsidRPr="65B3D176">
        <w:rPr>
          <w:lang w:val="de-CH" w:bidi="ar-SA"/>
        </w:rPr>
        <w:t>fleckenunempfindlich</w:t>
      </w:r>
      <w:r w:rsidR="00CA3556">
        <w:rPr>
          <w:lang w:val="de-CH" w:bidi="ar-SA"/>
        </w:rPr>
        <w:t>em</w:t>
      </w:r>
      <w:r w:rsidR="004946BC">
        <w:rPr>
          <w:lang w:val="de-CH" w:bidi="ar-SA"/>
        </w:rPr>
        <w:t xml:space="preserve"> Steinharz</w:t>
      </w:r>
      <w:r w:rsidR="003E046E">
        <w:rPr>
          <w:lang w:val="de-CH" w:bidi="ar-SA"/>
        </w:rPr>
        <w:t xml:space="preserve"> und bietet hohe Rutschsicherheit (Ant</w:t>
      </w:r>
      <w:r w:rsidR="00CA3556">
        <w:rPr>
          <w:lang w:val="de-CH" w:bidi="ar-SA"/>
        </w:rPr>
        <w:t>i</w:t>
      </w:r>
      <w:r w:rsidR="003E046E">
        <w:rPr>
          <w:lang w:val="de-CH" w:bidi="ar-SA"/>
        </w:rPr>
        <w:t>rutschklasse B)</w:t>
      </w:r>
      <w:r w:rsidR="004946BC">
        <w:rPr>
          <w:lang w:val="de-CH" w:bidi="ar-SA"/>
        </w:rPr>
        <w:t xml:space="preserve">. </w:t>
      </w:r>
      <w:r w:rsidR="003E046E">
        <w:rPr>
          <w:lang w:val="de-CH" w:bidi="ar-SA"/>
        </w:rPr>
        <w:t>Die</w:t>
      </w:r>
      <w:r w:rsidR="004946BC">
        <w:rPr>
          <w:lang w:val="de-CH" w:bidi="ar-SA"/>
        </w:rPr>
        <w:t xml:space="preserve"> </w:t>
      </w:r>
      <w:r w:rsidR="004946BC">
        <w:rPr>
          <w:lang w:bidi="ar-SA"/>
        </w:rPr>
        <w:t xml:space="preserve">schlichte mattweiße Oberfläche harmoniert mit </w:t>
      </w:r>
      <w:r w:rsidR="00A27CD0">
        <w:rPr>
          <w:lang w:bidi="ar-SA"/>
        </w:rPr>
        <w:t xml:space="preserve">allen </w:t>
      </w:r>
      <w:r w:rsidR="004946BC">
        <w:rPr>
          <w:lang w:bidi="ar-SA"/>
        </w:rPr>
        <w:t>Boden- und Wandbelägen.</w:t>
      </w:r>
      <w:r w:rsidR="00230A79">
        <w:rPr>
          <w:lang w:bidi="ar-SA"/>
        </w:rPr>
        <w:t xml:space="preserve"> </w:t>
      </w:r>
    </w:p>
    <w:p w14:paraId="2F327F96" w14:textId="57009406" w:rsidR="003E046E" w:rsidRPr="003007E0" w:rsidRDefault="003007E0" w:rsidP="003E046E">
      <w:pPr>
        <w:rPr>
          <w:lang w:bidi="ar-SA"/>
        </w:rPr>
      </w:pPr>
      <w:r>
        <w:rPr>
          <w:lang w:val="de-CH" w:bidi="ar-SA"/>
        </w:rPr>
        <w:t>Einen</w:t>
      </w:r>
      <w:r w:rsidR="004946BC" w:rsidRPr="00D0760C">
        <w:rPr>
          <w:lang w:val="de-CH" w:bidi="ar-SA"/>
        </w:rPr>
        <w:t xml:space="preserve"> Blickfang </w:t>
      </w:r>
      <w:r>
        <w:rPr>
          <w:lang w:val="de-CH" w:bidi="ar-SA"/>
        </w:rPr>
        <w:t>bietet</w:t>
      </w:r>
      <w:r w:rsidR="004946BC" w:rsidRPr="00D0760C">
        <w:rPr>
          <w:lang w:val="de-CH" w:bidi="ar-SA"/>
        </w:rPr>
        <w:t xml:space="preserve"> das minimalistische Design des Ablaufs:</w:t>
      </w:r>
      <w:r w:rsidR="004946BC">
        <w:rPr>
          <w:lang w:val="de-CH" w:bidi="ar-SA"/>
        </w:rPr>
        <w:t xml:space="preserve"> </w:t>
      </w:r>
      <w:r w:rsidR="00CA3556">
        <w:rPr>
          <w:bCs/>
        </w:rPr>
        <w:t>Ein dezenter Chromring umfasst den mattweißen</w:t>
      </w:r>
      <w:r w:rsidR="004946BC" w:rsidRPr="005154F9">
        <w:rPr>
          <w:bCs/>
        </w:rPr>
        <w:t xml:space="preserve"> Ablaufdeckel</w:t>
      </w:r>
      <w:r w:rsidR="00CA3556">
        <w:rPr>
          <w:bCs/>
        </w:rPr>
        <w:t xml:space="preserve">. Das erzeugt einen besonderen optischen Effekt. Der Deckel scheint zu </w:t>
      </w:r>
      <w:r w:rsidR="004946BC" w:rsidRPr="005154F9">
        <w:rPr>
          <w:bCs/>
        </w:rPr>
        <w:t xml:space="preserve">schweben. </w:t>
      </w:r>
      <w:r w:rsidR="00CA3556">
        <w:rPr>
          <w:bCs/>
        </w:rPr>
        <w:t xml:space="preserve">Praktisch: </w:t>
      </w:r>
      <w:r w:rsidR="003E046E">
        <w:rPr>
          <w:lang w:val="de-CH" w:bidi="ar-SA"/>
        </w:rPr>
        <w:t xml:space="preserve">Ein </w:t>
      </w:r>
      <w:r w:rsidR="003E046E" w:rsidRPr="16ED2F1E">
        <w:rPr>
          <w:lang w:val="de-CH" w:bidi="ar-SA"/>
        </w:rPr>
        <w:t>Kammeinsat</w:t>
      </w:r>
      <w:r w:rsidR="003E046E">
        <w:rPr>
          <w:lang w:val="de-CH" w:bidi="ar-SA"/>
        </w:rPr>
        <w:t xml:space="preserve">z </w:t>
      </w:r>
      <w:r w:rsidR="00230A79">
        <w:rPr>
          <w:lang w:val="de-CH" w:bidi="ar-SA"/>
        </w:rPr>
        <w:t xml:space="preserve">direkt unterhalb des Ablaufdeckels </w:t>
      </w:r>
      <w:r w:rsidR="00A27CD0">
        <w:rPr>
          <w:lang w:val="de-CH" w:bidi="ar-SA"/>
        </w:rPr>
        <w:t xml:space="preserve">hält Haare und groben Schmutz zurück und lässt sich </w:t>
      </w:r>
      <w:r w:rsidR="003E046E" w:rsidRPr="16ED2F1E">
        <w:rPr>
          <w:lang w:val="de-CH" w:bidi="ar-SA"/>
        </w:rPr>
        <w:t xml:space="preserve">mit einem </w:t>
      </w:r>
      <w:r w:rsidR="00230A79">
        <w:rPr>
          <w:lang w:val="de-CH" w:bidi="ar-SA"/>
        </w:rPr>
        <w:t xml:space="preserve">einfachen </w:t>
      </w:r>
      <w:r w:rsidR="003E046E" w:rsidRPr="16ED2F1E">
        <w:rPr>
          <w:lang w:val="de-CH" w:bidi="ar-SA"/>
        </w:rPr>
        <w:t xml:space="preserve">Handgriff </w:t>
      </w:r>
      <w:r w:rsidR="00230A79">
        <w:rPr>
          <w:lang w:val="de-CH" w:bidi="ar-SA"/>
        </w:rPr>
        <w:t xml:space="preserve">entnehmen und </w:t>
      </w:r>
      <w:r w:rsidR="003E046E" w:rsidRPr="16ED2F1E">
        <w:rPr>
          <w:lang w:val="de-CH" w:bidi="ar-SA"/>
        </w:rPr>
        <w:t xml:space="preserve">von </w:t>
      </w:r>
      <w:r w:rsidR="00A27CD0">
        <w:rPr>
          <w:lang w:val="de-CH" w:bidi="ar-SA"/>
        </w:rPr>
        <w:t xml:space="preserve">diesen </w:t>
      </w:r>
      <w:r w:rsidR="003E046E" w:rsidRPr="16ED2F1E">
        <w:rPr>
          <w:lang w:val="de-CH" w:bidi="ar-SA"/>
        </w:rPr>
        <w:t>Rückständen</w:t>
      </w:r>
      <w:r w:rsidR="003E046E">
        <w:rPr>
          <w:lang w:val="de-CH" w:bidi="ar-SA"/>
        </w:rPr>
        <w:t xml:space="preserve"> </w:t>
      </w:r>
      <w:r w:rsidR="003E046E" w:rsidRPr="16ED2F1E">
        <w:rPr>
          <w:lang w:val="de-CH" w:bidi="ar-SA"/>
        </w:rPr>
        <w:t>befreien.</w:t>
      </w:r>
    </w:p>
    <w:p w14:paraId="31F9DDBD" w14:textId="094C45D0" w:rsidR="003E046E" w:rsidRPr="003E046E" w:rsidRDefault="003E046E" w:rsidP="003E046E">
      <w:pPr>
        <w:rPr>
          <w:sz w:val="24"/>
          <w:szCs w:val="24"/>
          <w:lang w:eastAsia="de-DE" w:bidi="ar-SA"/>
        </w:rPr>
      </w:pPr>
      <w:r w:rsidRPr="003E046E">
        <w:rPr>
          <w:bCs/>
          <w:lang w:val="de-CH"/>
        </w:rPr>
        <w:t xml:space="preserve">Geberit bietet </w:t>
      </w:r>
      <w:r w:rsidR="00230A79">
        <w:rPr>
          <w:bCs/>
          <w:lang w:val="de-CH"/>
        </w:rPr>
        <w:t xml:space="preserve">die neue Duschfläche </w:t>
      </w:r>
      <w:r w:rsidRPr="003E046E">
        <w:rPr>
          <w:bCs/>
          <w:lang w:val="de-CH"/>
        </w:rPr>
        <w:t xml:space="preserve">in </w:t>
      </w:r>
      <w:r w:rsidRPr="003E046E">
        <w:rPr>
          <w:lang w:val="de-CH" w:bidi="ar-SA"/>
        </w:rPr>
        <w:t>i</w:t>
      </w:r>
      <w:r w:rsidR="004946BC" w:rsidRPr="003E046E">
        <w:rPr>
          <w:lang w:val="de-CH" w:bidi="ar-SA"/>
        </w:rPr>
        <w:t xml:space="preserve">nsgesamt 20 </w:t>
      </w:r>
      <w:r w:rsidRPr="003E046E">
        <w:rPr>
          <w:lang w:val="de-CH" w:bidi="ar-SA"/>
        </w:rPr>
        <w:t xml:space="preserve">unterschiedlichen </w:t>
      </w:r>
      <w:r w:rsidR="004946BC" w:rsidRPr="003E046E">
        <w:rPr>
          <w:lang w:val="de-CH" w:bidi="ar-SA"/>
        </w:rPr>
        <w:t>Abmessungen</w:t>
      </w:r>
      <w:r w:rsidRPr="003E046E">
        <w:rPr>
          <w:lang w:val="de-CH" w:bidi="ar-SA"/>
        </w:rPr>
        <w:t xml:space="preserve"> an </w:t>
      </w:r>
      <w:r w:rsidR="004946BC" w:rsidRPr="003E046E">
        <w:rPr>
          <w:lang w:val="de-CH" w:bidi="ar-SA"/>
        </w:rPr>
        <w:t xml:space="preserve">– 16 rechteckige und vier quadratische Größen. </w:t>
      </w:r>
      <w:r w:rsidRPr="003E046E">
        <w:rPr>
          <w:lang w:val="de-CH" w:bidi="ar-SA"/>
        </w:rPr>
        <w:t>So findet sich</w:t>
      </w:r>
      <w:r w:rsidR="004946BC" w:rsidRPr="003E046E">
        <w:rPr>
          <w:lang w:val="de-CH" w:bidi="ar-SA"/>
        </w:rPr>
        <w:t xml:space="preserve"> für nahezu jeden Badgrundriss</w:t>
      </w:r>
      <w:r w:rsidRPr="003E046E">
        <w:rPr>
          <w:lang w:val="de-CH" w:bidi="ar-SA"/>
        </w:rPr>
        <w:t xml:space="preserve"> die passende Lösung</w:t>
      </w:r>
      <w:r w:rsidR="004946BC" w:rsidRPr="003E046E">
        <w:rPr>
          <w:lang w:val="de-CH" w:bidi="ar-SA"/>
        </w:rPr>
        <w:t>.</w:t>
      </w:r>
      <w:r w:rsidRPr="003E046E">
        <w:rPr>
          <w:bCs/>
        </w:rPr>
        <w:t xml:space="preserve"> </w:t>
      </w:r>
      <w:r w:rsidRPr="003E046E">
        <w:rPr>
          <w:lang w:eastAsia="de-DE" w:bidi="ar-SA"/>
        </w:rPr>
        <w:t xml:space="preserve">Dank durchdachter Systemtechnik und integriertem Dichtvlies </w:t>
      </w:r>
      <w:r w:rsidR="00910045">
        <w:rPr>
          <w:lang w:eastAsia="de-DE" w:bidi="ar-SA"/>
        </w:rPr>
        <w:t>können Fachleute</w:t>
      </w:r>
      <w:r w:rsidRPr="003E046E">
        <w:rPr>
          <w:lang w:eastAsia="de-DE" w:bidi="ar-SA"/>
        </w:rPr>
        <w:t xml:space="preserve"> die Duschfläche </w:t>
      </w:r>
      <w:r w:rsidR="00A27CD0">
        <w:rPr>
          <w:lang w:eastAsia="de-DE" w:bidi="ar-SA"/>
        </w:rPr>
        <w:t>schnell</w:t>
      </w:r>
      <w:r w:rsidRPr="003E046E">
        <w:rPr>
          <w:lang w:eastAsia="de-DE" w:bidi="ar-SA"/>
        </w:rPr>
        <w:t xml:space="preserve"> und sicher einbauen. Diese Eigenschaften überzeugten die Jury in allen Bewertungspunkten.</w:t>
      </w:r>
    </w:p>
    <w:p w14:paraId="2EB27B6F" w14:textId="1A057CEB" w:rsidR="004946BC" w:rsidRPr="004946BC" w:rsidRDefault="00DA0ECC" w:rsidP="00910045">
      <w:pPr>
        <w:rPr>
          <w:bCs/>
          <w:color w:val="000000"/>
          <w:lang w:eastAsia="de-DE"/>
        </w:rPr>
      </w:pPr>
      <w:r>
        <w:rPr>
          <w:b/>
          <w:bCs/>
          <w:lang w:bidi="ar-SA"/>
        </w:rPr>
        <w:t>Komplettb</w:t>
      </w:r>
      <w:r w:rsidR="00910045">
        <w:rPr>
          <w:b/>
          <w:bCs/>
          <w:lang w:bidi="ar-SA"/>
        </w:rPr>
        <w:t xml:space="preserve">adserie </w:t>
      </w:r>
      <w:r w:rsidR="00230A79">
        <w:rPr>
          <w:b/>
          <w:bCs/>
          <w:lang w:bidi="ar-SA"/>
        </w:rPr>
        <w:t xml:space="preserve">Geberit </w:t>
      </w:r>
      <w:proofErr w:type="spellStart"/>
      <w:r w:rsidR="00910045">
        <w:rPr>
          <w:b/>
          <w:bCs/>
          <w:lang w:bidi="ar-SA"/>
        </w:rPr>
        <w:t>iCon</w:t>
      </w:r>
      <w:proofErr w:type="spellEnd"/>
      <w:r w:rsidR="004946BC">
        <w:br/>
      </w:r>
      <w:r w:rsidR="00910045">
        <w:rPr>
          <w:bCs/>
          <w:color w:val="000000"/>
          <w:lang w:eastAsia="de-DE"/>
        </w:rPr>
        <w:t xml:space="preserve">Bereits seit vielen Jahren ist die Komplettbadserie Geberit </w:t>
      </w:r>
      <w:proofErr w:type="spellStart"/>
      <w:r w:rsidR="00910045">
        <w:rPr>
          <w:bCs/>
          <w:color w:val="000000"/>
          <w:lang w:eastAsia="de-DE"/>
        </w:rPr>
        <w:t>iCon</w:t>
      </w:r>
      <w:proofErr w:type="spellEnd"/>
      <w:r w:rsidR="00910045">
        <w:rPr>
          <w:bCs/>
          <w:color w:val="000000"/>
          <w:lang w:eastAsia="de-DE"/>
        </w:rPr>
        <w:t xml:space="preserve"> wegen ihres modernen Designs und der klaren Linien bei Badgestaltern beliebt, die eine überzeugende </w:t>
      </w:r>
      <w:r w:rsidR="00910045" w:rsidRPr="00623896">
        <w:rPr>
          <w:bCs/>
          <w:color w:val="000000"/>
          <w:lang w:eastAsia="de-DE"/>
        </w:rPr>
        <w:t xml:space="preserve">Lösung im mittleren Preissegment suchen. Den </w:t>
      </w:r>
      <w:proofErr w:type="spellStart"/>
      <w:r w:rsidR="00910045" w:rsidRPr="00623896">
        <w:rPr>
          <w:bCs/>
          <w:color w:val="000000"/>
          <w:lang w:eastAsia="de-DE"/>
        </w:rPr>
        <w:t>iF</w:t>
      </w:r>
      <w:proofErr w:type="spellEnd"/>
      <w:r w:rsidR="00910045" w:rsidRPr="00623896">
        <w:rPr>
          <w:bCs/>
          <w:color w:val="000000"/>
          <w:lang w:eastAsia="de-DE"/>
        </w:rPr>
        <w:t xml:space="preserve"> DESIGN AWARD 2021 errang Geberit für sein </w:t>
      </w:r>
      <w:proofErr w:type="spellStart"/>
      <w:r w:rsidR="00910045" w:rsidRPr="00623896">
        <w:rPr>
          <w:bCs/>
          <w:color w:val="000000"/>
          <w:lang w:eastAsia="de-DE"/>
        </w:rPr>
        <w:t>iCon</w:t>
      </w:r>
      <w:proofErr w:type="spellEnd"/>
      <w:r w:rsidR="00910045" w:rsidRPr="00623896">
        <w:rPr>
          <w:bCs/>
          <w:color w:val="000000"/>
          <w:lang w:eastAsia="de-DE"/>
        </w:rPr>
        <w:t xml:space="preserve"> Design</w:t>
      </w:r>
      <w:r w:rsidR="00484ECE" w:rsidRPr="00623896">
        <w:rPr>
          <w:bCs/>
          <w:color w:val="000000"/>
          <w:lang w:eastAsia="de-DE"/>
        </w:rPr>
        <w:t>-U</w:t>
      </w:r>
      <w:r w:rsidR="00910045" w:rsidRPr="00623896">
        <w:rPr>
          <w:bCs/>
          <w:color w:val="000000"/>
          <w:lang w:eastAsia="de-DE"/>
        </w:rPr>
        <w:t>p</w:t>
      </w:r>
      <w:r w:rsidR="00484ECE" w:rsidRPr="00623896">
        <w:rPr>
          <w:bCs/>
          <w:color w:val="000000"/>
          <w:lang w:eastAsia="de-DE"/>
        </w:rPr>
        <w:t>d</w:t>
      </w:r>
      <w:r w:rsidR="00910045" w:rsidRPr="00623896">
        <w:rPr>
          <w:bCs/>
          <w:color w:val="000000"/>
          <w:lang w:eastAsia="de-DE"/>
        </w:rPr>
        <w:t>a</w:t>
      </w:r>
      <w:r w:rsidR="00484ECE" w:rsidRPr="00623896">
        <w:rPr>
          <w:bCs/>
          <w:color w:val="000000"/>
          <w:lang w:eastAsia="de-DE"/>
        </w:rPr>
        <w:t>t</w:t>
      </w:r>
      <w:r w:rsidR="00910045" w:rsidRPr="00623896">
        <w:rPr>
          <w:bCs/>
          <w:color w:val="000000"/>
          <w:lang w:eastAsia="de-DE"/>
        </w:rPr>
        <w:t>e und</w:t>
      </w:r>
      <w:r w:rsidR="00910045">
        <w:rPr>
          <w:bCs/>
          <w:color w:val="000000"/>
          <w:lang w:eastAsia="de-DE"/>
        </w:rPr>
        <w:t xml:space="preserve"> die durchdachte Sortimentserweiterung. </w:t>
      </w:r>
    </w:p>
    <w:p w14:paraId="06683B5C" w14:textId="210DB4D4" w:rsidR="004946BC" w:rsidRPr="005D2AAB" w:rsidRDefault="00910045" w:rsidP="007B42B6">
      <w:pPr>
        <w:rPr>
          <w:bCs/>
          <w:lang w:bidi="ar-SA"/>
        </w:rPr>
      </w:pPr>
      <w:r>
        <w:rPr>
          <w:bCs/>
          <w:color w:val="000000"/>
          <w:lang w:val="de-CH" w:eastAsia="de-DE"/>
        </w:rPr>
        <w:t>Die Highlights der Neugestaltung</w:t>
      </w:r>
      <w:r w:rsidRPr="00623896">
        <w:rPr>
          <w:bCs/>
          <w:color w:val="000000"/>
          <w:lang w:val="de-CH" w:eastAsia="de-DE"/>
        </w:rPr>
        <w:t xml:space="preserve">: </w:t>
      </w:r>
      <w:r w:rsidR="00623896" w:rsidRPr="00623896">
        <w:rPr>
          <w:bCs/>
          <w:lang w:bidi="ar-SA"/>
        </w:rPr>
        <w:t xml:space="preserve">Das modulare Möbelkonzept von Geberit </w:t>
      </w:r>
      <w:proofErr w:type="spellStart"/>
      <w:r w:rsidR="00623896" w:rsidRPr="00623896">
        <w:rPr>
          <w:bCs/>
          <w:lang w:bidi="ar-SA"/>
        </w:rPr>
        <w:t>iCon</w:t>
      </w:r>
      <w:proofErr w:type="spellEnd"/>
      <w:r w:rsidR="00623896" w:rsidRPr="00623896">
        <w:rPr>
          <w:bCs/>
          <w:lang w:bidi="ar-SA"/>
        </w:rPr>
        <w:t xml:space="preserve"> bietet einen nahezu unendlichen Gestaltungsspielraum. Neben den bestehenden Farben </w:t>
      </w:r>
      <w:proofErr w:type="spellStart"/>
      <w:r w:rsidR="00623896" w:rsidRPr="00623896">
        <w:rPr>
          <w:bCs/>
          <w:lang w:bidi="ar-SA"/>
        </w:rPr>
        <w:t>weiß</w:t>
      </w:r>
      <w:proofErr w:type="spellEnd"/>
      <w:r w:rsidR="00623896" w:rsidRPr="00623896">
        <w:rPr>
          <w:bCs/>
          <w:lang w:bidi="ar-SA"/>
        </w:rPr>
        <w:t xml:space="preserve"> hochglänzend und weiß matt sowie </w:t>
      </w:r>
      <w:proofErr w:type="spellStart"/>
      <w:r w:rsidR="00623896" w:rsidRPr="00623896">
        <w:rPr>
          <w:bCs/>
          <w:lang w:bidi="ar-SA"/>
        </w:rPr>
        <w:t>lava</w:t>
      </w:r>
      <w:proofErr w:type="spellEnd"/>
      <w:r w:rsidR="00623896" w:rsidRPr="00623896">
        <w:rPr>
          <w:bCs/>
          <w:lang w:bidi="ar-SA"/>
        </w:rPr>
        <w:t xml:space="preserve"> matt stehen bei den Oberflächen nun zusätzlich </w:t>
      </w:r>
      <w:proofErr w:type="spellStart"/>
      <w:r w:rsidR="00623896" w:rsidRPr="00623896">
        <w:rPr>
          <w:bCs/>
          <w:lang w:bidi="ar-SA"/>
        </w:rPr>
        <w:t>sandgrau</w:t>
      </w:r>
      <w:proofErr w:type="spellEnd"/>
      <w:r w:rsidR="00623896" w:rsidRPr="00623896">
        <w:rPr>
          <w:bCs/>
          <w:lang w:bidi="ar-SA"/>
        </w:rPr>
        <w:t xml:space="preserve"> hochglänzend, Eiche sowie Nussbaum </w:t>
      </w:r>
      <w:proofErr w:type="spellStart"/>
      <w:r w:rsidR="00623896" w:rsidRPr="00623896">
        <w:rPr>
          <w:bCs/>
          <w:lang w:bidi="ar-SA"/>
        </w:rPr>
        <w:t>hickory</w:t>
      </w:r>
      <w:proofErr w:type="spellEnd"/>
      <w:r w:rsidR="00623896" w:rsidRPr="00623896">
        <w:rPr>
          <w:bCs/>
          <w:lang w:bidi="ar-SA"/>
        </w:rPr>
        <w:t xml:space="preserve"> zur Wahl. </w:t>
      </w:r>
      <w:r w:rsidRPr="00623896">
        <w:rPr>
          <w:bCs/>
          <w:lang w:bidi="ar-SA"/>
        </w:rPr>
        <w:t>Geberit ergänzt</w:t>
      </w:r>
      <w:r w:rsidR="00230A79" w:rsidRPr="00623896">
        <w:rPr>
          <w:bCs/>
          <w:lang w:bidi="ar-SA"/>
        </w:rPr>
        <w:t>e</w:t>
      </w:r>
      <w:r w:rsidRPr="00623896">
        <w:rPr>
          <w:bCs/>
          <w:lang w:bidi="ar-SA"/>
        </w:rPr>
        <w:t xml:space="preserve"> die </w:t>
      </w:r>
      <w:proofErr w:type="spellStart"/>
      <w:r w:rsidRPr="00623896">
        <w:rPr>
          <w:bCs/>
          <w:lang w:bidi="ar-SA"/>
        </w:rPr>
        <w:t>iCon</w:t>
      </w:r>
      <w:proofErr w:type="spellEnd"/>
      <w:r w:rsidRPr="00623896">
        <w:rPr>
          <w:bCs/>
          <w:lang w:bidi="ar-SA"/>
        </w:rPr>
        <w:t xml:space="preserve"> Waschtische um Modelle in besonders schlanker Ästhetik im Light</w:t>
      </w:r>
      <w:r w:rsidR="00484ECE" w:rsidRPr="00623896">
        <w:rPr>
          <w:bCs/>
          <w:lang w:bidi="ar-SA"/>
        </w:rPr>
        <w:t>-</w:t>
      </w:r>
      <w:proofErr w:type="spellStart"/>
      <w:r w:rsidRPr="00623896">
        <w:rPr>
          <w:bCs/>
          <w:lang w:bidi="ar-SA"/>
        </w:rPr>
        <w:t>Rim</w:t>
      </w:r>
      <w:proofErr w:type="spellEnd"/>
      <w:r w:rsidRPr="00623896">
        <w:rPr>
          <w:bCs/>
          <w:lang w:bidi="ar-SA"/>
        </w:rPr>
        <w:t xml:space="preserve">-Design mit einer </w:t>
      </w:r>
      <w:proofErr w:type="spellStart"/>
      <w:r w:rsidRPr="00623896">
        <w:rPr>
          <w:bCs/>
          <w:lang w:bidi="ar-SA"/>
        </w:rPr>
        <w:t>Randhöhe</w:t>
      </w:r>
      <w:proofErr w:type="spellEnd"/>
      <w:r w:rsidRPr="00623896">
        <w:rPr>
          <w:bCs/>
          <w:lang w:bidi="ar-SA"/>
        </w:rPr>
        <w:t xml:space="preserve"> von 5,5 Zentimetern</w:t>
      </w:r>
      <w:r w:rsidR="00C0003A" w:rsidRPr="00623896">
        <w:rPr>
          <w:bCs/>
          <w:lang w:bidi="ar-SA"/>
        </w:rPr>
        <w:t>.</w:t>
      </w:r>
      <w:r w:rsidRPr="00623896">
        <w:rPr>
          <w:bCs/>
          <w:lang w:bidi="ar-SA"/>
        </w:rPr>
        <w:t xml:space="preserve"> </w:t>
      </w:r>
      <w:r w:rsidR="00C0003A" w:rsidRPr="00623896">
        <w:rPr>
          <w:bCs/>
          <w:lang w:bidi="ar-SA"/>
        </w:rPr>
        <w:t xml:space="preserve">Neue </w:t>
      </w:r>
      <w:r w:rsidRPr="00623896">
        <w:rPr>
          <w:bCs/>
          <w:lang w:bidi="ar-SA"/>
        </w:rPr>
        <w:t>Slim</w:t>
      </w:r>
      <w:r w:rsidR="00484ECE" w:rsidRPr="00623896">
        <w:rPr>
          <w:bCs/>
          <w:lang w:bidi="ar-SA"/>
        </w:rPr>
        <w:t>-</w:t>
      </w:r>
      <w:r w:rsidRPr="00623896">
        <w:rPr>
          <w:bCs/>
          <w:lang w:bidi="ar-SA"/>
        </w:rPr>
        <w:t>Rim-</w:t>
      </w:r>
      <w:r w:rsidRPr="00F60575">
        <w:rPr>
          <w:bCs/>
          <w:lang w:bidi="ar-SA"/>
        </w:rPr>
        <w:t>Möbelwaschtisch</w:t>
      </w:r>
      <w:r w:rsidR="003F2B3C">
        <w:rPr>
          <w:bCs/>
          <w:lang w:bidi="ar-SA"/>
        </w:rPr>
        <w:t>e</w:t>
      </w:r>
      <w:r w:rsidRPr="00F60575">
        <w:rPr>
          <w:bCs/>
          <w:lang w:bidi="ar-SA"/>
        </w:rPr>
        <w:t xml:space="preserve"> mit filigranen 1,5 Zentimetern Kantenhöhe bringen neue Leichtigkeit ins Bad.</w:t>
      </w:r>
      <w:r w:rsidR="003F2B3C">
        <w:rPr>
          <w:bCs/>
          <w:lang w:bidi="ar-SA"/>
        </w:rPr>
        <w:t xml:space="preserve"> </w:t>
      </w:r>
      <w:r w:rsidR="003F2B3C" w:rsidRPr="007040D0">
        <w:rPr>
          <w:bCs/>
          <w:lang w:bidi="ar-SA"/>
        </w:rPr>
        <w:t xml:space="preserve">Kunden </w:t>
      </w:r>
      <w:r w:rsidR="003F2B3C" w:rsidRPr="007040D0">
        <w:rPr>
          <w:bCs/>
          <w:lang w:bidi="ar-SA"/>
        </w:rPr>
        <w:lastRenderedPageBreak/>
        <w:t xml:space="preserve">können bei Geberit </w:t>
      </w:r>
      <w:proofErr w:type="spellStart"/>
      <w:r w:rsidR="003F2B3C" w:rsidRPr="007040D0">
        <w:rPr>
          <w:bCs/>
          <w:lang w:bidi="ar-SA"/>
        </w:rPr>
        <w:t>iCon</w:t>
      </w:r>
      <w:proofErr w:type="spellEnd"/>
      <w:r w:rsidR="003F2B3C" w:rsidRPr="007040D0">
        <w:rPr>
          <w:bCs/>
          <w:lang w:bidi="ar-SA"/>
        </w:rPr>
        <w:t xml:space="preserve"> aus insgesamt 27 neuen Formen und Größen das für sie passende Waschtischmodell wählen.</w:t>
      </w:r>
    </w:p>
    <w:p w14:paraId="0C6A3BE1" w14:textId="3DD59A80" w:rsidR="005D2AAB" w:rsidRPr="005D2AAB" w:rsidRDefault="00910045" w:rsidP="005D2AAB">
      <w:pPr>
        <w:pStyle w:val="Untertitel"/>
        <w:spacing w:after="240"/>
        <w:rPr>
          <w:b w:val="0"/>
          <w:bCs/>
          <w:lang w:bidi="ar-SA"/>
        </w:rPr>
      </w:pPr>
      <w:r>
        <w:rPr>
          <w:b w:val="0"/>
          <w:bCs/>
          <w:lang w:bidi="ar-SA"/>
        </w:rPr>
        <w:t xml:space="preserve">Mehr </w:t>
      </w:r>
      <w:r w:rsidRPr="00623896">
        <w:rPr>
          <w:b w:val="0"/>
          <w:bCs/>
          <w:lang w:bidi="ar-SA"/>
        </w:rPr>
        <w:t>Stauraum unter</w:t>
      </w:r>
      <w:r w:rsidR="00484ECE" w:rsidRPr="00623896">
        <w:rPr>
          <w:b w:val="0"/>
          <w:bCs/>
          <w:lang w:bidi="ar-SA"/>
        </w:rPr>
        <w:t xml:space="preserve"> dem </w:t>
      </w:r>
      <w:r w:rsidRPr="00623896">
        <w:rPr>
          <w:b w:val="0"/>
          <w:bCs/>
          <w:lang w:bidi="ar-SA"/>
        </w:rPr>
        <w:t>Waschtisch</w:t>
      </w:r>
      <w:r w:rsidRPr="007040D0">
        <w:rPr>
          <w:b w:val="0"/>
          <w:bCs/>
          <w:lang w:bidi="ar-SA"/>
        </w:rPr>
        <w:t xml:space="preserve"> </w:t>
      </w:r>
      <w:r>
        <w:rPr>
          <w:b w:val="0"/>
          <w:bCs/>
          <w:lang w:bidi="ar-SA"/>
        </w:rPr>
        <w:t xml:space="preserve">schafft das neue </w:t>
      </w:r>
      <w:r w:rsidRPr="007040D0">
        <w:rPr>
          <w:b w:val="0"/>
          <w:bCs/>
          <w:lang w:bidi="ar-SA"/>
        </w:rPr>
        <w:t>Clou-Ablaufsystem</w:t>
      </w:r>
      <w:r w:rsidR="00CA3556">
        <w:rPr>
          <w:b w:val="0"/>
          <w:bCs/>
          <w:lang w:bidi="ar-SA"/>
        </w:rPr>
        <w:t>.</w:t>
      </w:r>
      <w:r>
        <w:rPr>
          <w:b w:val="0"/>
          <w:bCs/>
          <w:lang w:bidi="ar-SA"/>
        </w:rPr>
        <w:t xml:space="preserve"> Aussparungen für den </w:t>
      </w:r>
      <w:r w:rsidRPr="007040D0">
        <w:rPr>
          <w:b w:val="0"/>
          <w:bCs/>
          <w:lang w:bidi="ar-SA"/>
        </w:rPr>
        <w:t xml:space="preserve">Siphon </w:t>
      </w:r>
      <w:r>
        <w:rPr>
          <w:b w:val="0"/>
          <w:bCs/>
          <w:lang w:bidi="ar-SA"/>
        </w:rPr>
        <w:t xml:space="preserve">sind damit </w:t>
      </w:r>
      <w:r w:rsidR="00CA3556">
        <w:rPr>
          <w:b w:val="0"/>
          <w:bCs/>
          <w:lang w:bidi="ar-SA"/>
        </w:rPr>
        <w:t>nicht mehr nötig</w:t>
      </w:r>
      <w:r>
        <w:rPr>
          <w:b w:val="0"/>
          <w:bCs/>
          <w:lang w:bidi="ar-SA"/>
        </w:rPr>
        <w:t xml:space="preserve">. Die </w:t>
      </w:r>
      <w:r w:rsidR="003F2B3C">
        <w:rPr>
          <w:b w:val="0"/>
          <w:bCs/>
          <w:lang w:bidi="ar-SA"/>
        </w:rPr>
        <w:t xml:space="preserve">passenden </w:t>
      </w:r>
      <w:proofErr w:type="spellStart"/>
      <w:r w:rsidRPr="007040D0">
        <w:rPr>
          <w:b w:val="0"/>
          <w:bCs/>
          <w:lang w:bidi="ar-SA"/>
        </w:rPr>
        <w:t>iCon</w:t>
      </w:r>
      <w:proofErr w:type="spellEnd"/>
      <w:r w:rsidRPr="007040D0">
        <w:rPr>
          <w:b w:val="0"/>
          <w:bCs/>
          <w:lang w:bidi="ar-SA"/>
        </w:rPr>
        <w:t xml:space="preserve"> Waschtischunterschränke </w:t>
      </w:r>
      <w:r w:rsidR="00A27CD0">
        <w:rPr>
          <w:b w:val="0"/>
          <w:bCs/>
          <w:lang w:bidi="ar-SA"/>
        </w:rPr>
        <w:t xml:space="preserve">mit praktischen Schubladen </w:t>
      </w:r>
      <w:r w:rsidR="003F2B3C">
        <w:rPr>
          <w:b w:val="0"/>
          <w:bCs/>
          <w:lang w:bidi="ar-SA"/>
        </w:rPr>
        <w:t xml:space="preserve">bieten </w:t>
      </w:r>
      <w:r w:rsidR="00A27CD0">
        <w:rPr>
          <w:b w:val="0"/>
          <w:bCs/>
          <w:lang w:bidi="ar-SA"/>
        </w:rPr>
        <w:t xml:space="preserve">dadurch </w:t>
      </w:r>
      <w:r w:rsidR="003F2B3C">
        <w:rPr>
          <w:b w:val="0"/>
          <w:bCs/>
          <w:lang w:bidi="ar-SA"/>
        </w:rPr>
        <w:t>mehr</w:t>
      </w:r>
      <w:r w:rsidRPr="007040D0">
        <w:rPr>
          <w:b w:val="0"/>
          <w:bCs/>
          <w:lang w:bidi="ar-SA"/>
        </w:rPr>
        <w:t xml:space="preserve"> </w:t>
      </w:r>
      <w:r w:rsidR="00C0003A">
        <w:rPr>
          <w:b w:val="0"/>
          <w:bCs/>
          <w:lang w:bidi="ar-SA"/>
        </w:rPr>
        <w:t>Platz</w:t>
      </w:r>
      <w:r w:rsidRPr="007040D0">
        <w:rPr>
          <w:b w:val="0"/>
          <w:bCs/>
          <w:lang w:bidi="ar-SA"/>
        </w:rPr>
        <w:t xml:space="preserve"> für Pflegeutensilien. </w:t>
      </w:r>
      <w:r w:rsidR="003F2B3C">
        <w:rPr>
          <w:b w:val="0"/>
          <w:bCs/>
          <w:lang w:bidi="ar-SA"/>
        </w:rPr>
        <w:t>Wer möchte</w:t>
      </w:r>
      <w:r w:rsidR="00C0003A">
        <w:rPr>
          <w:b w:val="0"/>
          <w:bCs/>
          <w:lang w:bidi="ar-SA"/>
        </w:rPr>
        <w:t>,</w:t>
      </w:r>
      <w:r w:rsidR="003F2B3C">
        <w:rPr>
          <w:b w:val="0"/>
          <w:bCs/>
          <w:lang w:bidi="ar-SA"/>
        </w:rPr>
        <w:t xml:space="preserve"> lässt</w:t>
      </w:r>
      <w:r w:rsidRPr="007040D0">
        <w:rPr>
          <w:b w:val="0"/>
          <w:bCs/>
          <w:lang w:bidi="ar-SA"/>
        </w:rPr>
        <w:t xml:space="preserve"> seitlich Lichtleisten </w:t>
      </w:r>
      <w:r w:rsidR="003F2B3C">
        <w:rPr>
          <w:b w:val="0"/>
          <w:bCs/>
          <w:lang w:bidi="ar-SA"/>
        </w:rPr>
        <w:t xml:space="preserve">integrieren und sorgt damit </w:t>
      </w:r>
      <w:r w:rsidRPr="007040D0">
        <w:rPr>
          <w:b w:val="0"/>
          <w:bCs/>
          <w:lang w:bidi="ar-SA"/>
        </w:rPr>
        <w:t>für mehr He</w:t>
      </w:r>
      <w:r w:rsidR="003007E0">
        <w:rPr>
          <w:b w:val="0"/>
          <w:bCs/>
          <w:lang w:bidi="ar-SA"/>
        </w:rPr>
        <w:t>l</w:t>
      </w:r>
      <w:r w:rsidRPr="007040D0">
        <w:rPr>
          <w:b w:val="0"/>
          <w:bCs/>
          <w:lang w:bidi="ar-SA"/>
        </w:rPr>
        <w:t xml:space="preserve">ligkeit und eine edle Optik in </w:t>
      </w:r>
      <w:r w:rsidR="00A27CD0">
        <w:rPr>
          <w:b w:val="0"/>
          <w:bCs/>
          <w:lang w:bidi="ar-SA"/>
        </w:rPr>
        <w:t>den Auszügen</w:t>
      </w:r>
      <w:r w:rsidRPr="007040D0">
        <w:rPr>
          <w:b w:val="0"/>
          <w:bCs/>
          <w:lang w:bidi="ar-SA"/>
        </w:rPr>
        <w:t>.</w:t>
      </w:r>
    </w:p>
    <w:p w14:paraId="21BE3EF3" w14:textId="68AEEEBF" w:rsidR="00F36BEB" w:rsidRDefault="00F36BEB" w:rsidP="00F36BEB">
      <w:pPr>
        <w:rPr>
          <w:bCs/>
          <w:lang w:bidi="ar-SA"/>
        </w:rPr>
      </w:pPr>
      <w:r>
        <w:rPr>
          <w:lang w:bidi="ar-SA"/>
        </w:rPr>
        <w:t xml:space="preserve">Auch das </w:t>
      </w:r>
      <w:proofErr w:type="spellStart"/>
      <w:r>
        <w:rPr>
          <w:bCs/>
          <w:lang w:bidi="ar-SA"/>
        </w:rPr>
        <w:t>iCon</w:t>
      </w:r>
      <w:proofErr w:type="spellEnd"/>
      <w:r>
        <w:rPr>
          <w:bCs/>
          <w:lang w:bidi="ar-SA"/>
        </w:rPr>
        <w:t xml:space="preserve"> </w:t>
      </w:r>
      <w:r w:rsidRPr="00EB0278">
        <w:rPr>
          <w:bCs/>
          <w:lang w:bidi="ar-SA"/>
        </w:rPr>
        <w:t xml:space="preserve">WC-Sortiment </w:t>
      </w:r>
      <w:r>
        <w:rPr>
          <w:bCs/>
          <w:lang w:bidi="ar-SA"/>
        </w:rPr>
        <w:t xml:space="preserve">bekam </w:t>
      </w:r>
      <w:r w:rsidR="00C0003A">
        <w:rPr>
          <w:bCs/>
          <w:lang w:bidi="ar-SA"/>
        </w:rPr>
        <w:t>Z</w:t>
      </w:r>
      <w:r>
        <w:rPr>
          <w:bCs/>
          <w:lang w:bidi="ar-SA"/>
        </w:rPr>
        <w:t xml:space="preserve">uwachs: </w:t>
      </w:r>
      <w:r w:rsidR="00C0003A">
        <w:rPr>
          <w:bCs/>
          <w:lang w:bidi="ar-SA"/>
        </w:rPr>
        <w:t>Ein</w:t>
      </w:r>
      <w:r>
        <w:rPr>
          <w:bCs/>
          <w:lang w:bidi="ar-SA"/>
        </w:rPr>
        <w:t xml:space="preserve"> neue</w:t>
      </w:r>
      <w:r w:rsidR="00CA3556">
        <w:rPr>
          <w:bCs/>
          <w:lang w:bidi="ar-SA"/>
        </w:rPr>
        <w:t>s</w:t>
      </w:r>
      <w:r w:rsidRPr="00EB0278">
        <w:rPr>
          <w:bCs/>
          <w:lang w:bidi="ar-SA"/>
        </w:rPr>
        <w:t xml:space="preserve"> wandhängende</w:t>
      </w:r>
      <w:r w:rsidR="00C0003A">
        <w:rPr>
          <w:bCs/>
          <w:lang w:bidi="ar-SA"/>
        </w:rPr>
        <w:t>s</w:t>
      </w:r>
      <w:r>
        <w:rPr>
          <w:bCs/>
          <w:lang w:bidi="ar-SA"/>
        </w:rPr>
        <w:t xml:space="preserve"> Modell</w:t>
      </w:r>
      <w:r w:rsidRPr="00EB0278">
        <w:rPr>
          <w:bCs/>
          <w:lang w:bidi="ar-SA"/>
        </w:rPr>
        <w:t xml:space="preserve"> </w:t>
      </w:r>
      <w:r>
        <w:rPr>
          <w:bCs/>
          <w:lang w:bidi="ar-SA"/>
        </w:rPr>
        <w:t xml:space="preserve">überzeugt mit </w:t>
      </w:r>
      <w:r w:rsidRPr="00EB0278">
        <w:rPr>
          <w:bCs/>
          <w:lang w:bidi="ar-SA"/>
        </w:rPr>
        <w:t xml:space="preserve">moderner runder </w:t>
      </w:r>
      <w:r w:rsidRPr="00623896">
        <w:rPr>
          <w:bCs/>
          <w:lang w:bidi="ar-SA"/>
        </w:rPr>
        <w:t>Optik, verdeckte</w:t>
      </w:r>
      <w:r w:rsidR="00484ECE" w:rsidRPr="00623896">
        <w:rPr>
          <w:bCs/>
          <w:lang w:bidi="ar-SA"/>
        </w:rPr>
        <w:t>r Wandbefestigung</w:t>
      </w:r>
      <w:r w:rsidRPr="00623896">
        <w:rPr>
          <w:bCs/>
          <w:lang w:bidi="ar-SA"/>
        </w:rPr>
        <w:t xml:space="preserve"> und optimierter </w:t>
      </w:r>
      <w:proofErr w:type="spellStart"/>
      <w:r w:rsidRPr="00623896">
        <w:rPr>
          <w:bCs/>
          <w:lang w:bidi="ar-SA"/>
        </w:rPr>
        <w:t>Rimfree</w:t>
      </w:r>
      <w:proofErr w:type="spellEnd"/>
      <w:r w:rsidRPr="00623896">
        <w:rPr>
          <w:bCs/>
          <w:lang w:bidi="ar-SA"/>
        </w:rPr>
        <w:t xml:space="preserve">-Technologie. </w:t>
      </w:r>
      <w:r w:rsidR="00C0003A" w:rsidRPr="00623896">
        <w:rPr>
          <w:bCs/>
          <w:lang w:bidi="ar-SA"/>
        </w:rPr>
        <w:t>Innovativ</w:t>
      </w:r>
      <w:r w:rsidRPr="00623896">
        <w:rPr>
          <w:bCs/>
          <w:lang w:bidi="ar-SA"/>
        </w:rPr>
        <w:t xml:space="preserve"> ist der eigen</w:t>
      </w:r>
      <w:r w:rsidR="00C0003A" w:rsidRPr="00623896">
        <w:rPr>
          <w:bCs/>
          <w:lang w:bidi="ar-SA"/>
        </w:rPr>
        <w:t>s</w:t>
      </w:r>
      <w:r w:rsidRPr="00623896">
        <w:rPr>
          <w:bCs/>
          <w:lang w:bidi="ar-SA"/>
        </w:rPr>
        <w:t xml:space="preserve"> entwickelte Sp</w:t>
      </w:r>
      <w:r w:rsidR="00230A79" w:rsidRPr="00623896">
        <w:rPr>
          <w:bCs/>
          <w:lang w:bidi="ar-SA"/>
        </w:rPr>
        <w:t>ülv</w:t>
      </w:r>
      <w:r w:rsidRPr="00623896">
        <w:rPr>
          <w:bCs/>
          <w:lang w:bidi="ar-SA"/>
        </w:rPr>
        <w:t>erteiler</w:t>
      </w:r>
      <w:r w:rsidR="00230A79" w:rsidRPr="00623896">
        <w:rPr>
          <w:bCs/>
          <w:lang w:bidi="ar-SA"/>
        </w:rPr>
        <w:t xml:space="preserve"> aus Kunststoff</w:t>
      </w:r>
      <w:r w:rsidRPr="00623896">
        <w:rPr>
          <w:bCs/>
          <w:lang w:bidi="ar-SA"/>
        </w:rPr>
        <w:t>, der eine strömungsoptimierte Ausspülung gewährleistet</w:t>
      </w:r>
      <w:r w:rsidR="00230A79" w:rsidRPr="00623896">
        <w:rPr>
          <w:bCs/>
          <w:lang w:bidi="ar-SA"/>
        </w:rPr>
        <w:t xml:space="preserve"> und optimal auf alle Geberit Spülsysteme abgestimmt ist. </w:t>
      </w:r>
      <w:r w:rsidR="00484ECE" w:rsidRPr="00623896">
        <w:rPr>
          <w:bCs/>
          <w:lang w:bidi="ar-SA"/>
        </w:rPr>
        <w:t xml:space="preserve">Dank </w:t>
      </w:r>
      <w:proofErr w:type="spellStart"/>
      <w:r w:rsidR="00484ECE" w:rsidRPr="00623896">
        <w:rPr>
          <w:bCs/>
          <w:lang w:bidi="ar-SA"/>
        </w:rPr>
        <w:t>QuickRelease</w:t>
      </w:r>
      <w:proofErr w:type="spellEnd"/>
      <w:r w:rsidR="00484ECE" w:rsidRPr="00623896">
        <w:rPr>
          <w:bCs/>
          <w:lang w:bidi="ar-SA"/>
        </w:rPr>
        <w:t>-Funktion lassen sich WC-Sitz und -Deckel im aufgeklappten Zustand mit einem einfachen Handgriff abnehmen, was die Reinigung des WCs sehr erleichtert.</w:t>
      </w:r>
    </w:p>
    <w:p w14:paraId="6BCB863E" w14:textId="4EAECA68" w:rsidR="000D58A4" w:rsidRDefault="00C0003A" w:rsidP="000D58A4">
      <w:pPr>
        <w:pStyle w:val="Untertitel"/>
        <w:rPr>
          <w:b w:val="0"/>
          <w:bCs/>
        </w:rPr>
      </w:pPr>
      <w:r>
        <w:rPr>
          <w:b w:val="0"/>
          <w:bCs/>
        </w:rPr>
        <w:t xml:space="preserve">Durchdachte Technik, gradlinig-moderner Look: </w:t>
      </w:r>
      <w:r w:rsidR="00CA3556">
        <w:rPr>
          <w:b w:val="0"/>
          <w:bCs/>
        </w:rPr>
        <w:t>Mit dieser</w:t>
      </w:r>
      <w:r>
        <w:rPr>
          <w:b w:val="0"/>
          <w:bCs/>
        </w:rPr>
        <w:t xml:space="preserve"> Kombination überzeugte </w:t>
      </w:r>
      <w:r w:rsidR="00CA3556">
        <w:rPr>
          <w:b w:val="0"/>
          <w:bCs/>
        </w:rPr>
        <w:t xml:space="preserve">die </w:t>
      </w:r>
      <w:proofErr w:type="spellStart"/>
      <w:r w:rsidR="00CA3556">
        <w:rPr>
          <w:b w:val="0"/>
          <w:bCs/>
        </w:rPr>
        <w:t>iCon</w:t>
      </w:r>
      <w:proofErr w:type="spellEnd"/>
      <w:r w:rsidR="00CA3556">
        <w:rPr>
          <w:b w:val="0"/>
          <w:bCs/>
        </w:rPr>
        <w:t xml:space="preserve"> </w:t>
      </w:r>
      <w:proofErr w:type="spellStart"/>
      <w:r w:rsidR="00CA3556">
        <w:rPr>
          <w:b w:val="0"/>
          <w:bCs/>
        </w:rPr>
        <w:t>Badserie</w:t>
      </w:r>
      <w:proofErr w:type="spellEnd"/>
      <w:r w:rsidR="00CA3556">
        <w:rPr>
          <w:b w:val="0"/>
          <w:bCs/>
        </w:rPr>
        <w:t xml:space="preserve"> von Geberit </w:t>
      </w:r>
      <w:r w:rsidR="00DA0ECC">
        <w:rPr>
          <w:b w:val="0"/>
          <w:bCs/>
        </w:rPr>
        <w:t>beim</w:t>
      </w:r>
      <w:r>
        <w:rPr>
          <w:b w:val="0"/>
          <w:bCs/>
        </w:rPr>
        <w:t xml:space="preserve"> </w:t>
      </w:r>
      <w:proofErr w:type="spellStart"/>
      <w:r w:rsidR="00A27CD0">
        <w:rPr>
          <w:b w:val="0"/>
          <w:bCs/>
        </w:rPr>
        <w:t>iF</w:t>
      </w:r>
      <w:proofErr w:type="spellEnd"/>
      <w:r w:rsidR="00DA0ECC">
        <w:rPr>
          <w:b w:val="0"/>
          <w:bCs/>
        </w:rPr>
        <w:t xml:space="preserve"> DESIGN AWARD.</w:t>
      </w:r>
    </w:p>
    <w:p w14:paraId="47029002" w14:textId="77777777" w:rsidR="00C0003A" w:rsidRPr="00C0003A" w:rsidRDefault="00C0003A" w:rsidP="00C0003A"/>
    <w:p w14:paraId="5AC955B9" w14:textId="3E826E7F" w:rsidR="00C0003A" w:rsidRPr="000D58A4" w:rsidRDefault="00B66473" w:rsidP="000D58A4">
      <w:pPr>
        <w:pStyle w:val="Untertitel"/>
      </w:pPr>
      <w:r w:rsidRPr="008652DE">
        <w:t>Bildmaterial</w:t>
      </w:r>
    </w:p>
    <w:tbl>
      <w:tblPr>
        <w:tblStyle w:val="Tabellenraster"/>
        <w:tblW w:w="9494" w:type="dxa"/>
        <w:tblInd w:w="1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802C82" w:rsidRPr="008652DE" w14:paraId="6117F97A" w14:textId="77777777" w:rsidTr="00C0003A">
        <w:trPr>
          <w:trHeight w:val="2411"/>
        </w:trPr>
        <w:tc>
          <w:tcPr>
            <w:tcW w:w="4747" w:type="dxa"/>
          </w:tcPr>
          <w:p w14:paraId="593BF207" w14:textId="2546A2E1" w:rsidR="00802C82" w:rsidRPr="00271053" w:rsidRDefault="00802C82" w:rsidP="00422322">
            <w:pPr>
              <w:rPr>
                <w:rFonts w:eastAsia="Arial"/>
                <w:noProof/>
                <w:szCs w:val="20"/>
                <w:lang w:val="de-CH"/>
              </w:rPr>
            </w:pPr>
            <w:r>
              <w:rPr>
                <w:rFonts w:eastAsia="Arial"/>
                <w:noProof/>
                <w:szCs w:val="20"/>
                <w:lang w:val="de-CH"/>
              </w:rPr>
              <w:drawing>
                <wp:anchor distT="0" distB="0" distL="114300" distR="114300" simplePos="0" relativeHeight="251658243" behindDoc="1" locked="0" layoutInCell="1" allowOverlap="1" wp14:anchorId="21E36A75" wp14:editId="42F8962B">
                  <wp:simplePos x="0" y="0"/>
                  <wp:positionH relativeFrom="column">
                    <wp:posOffset>-63703</wp:posOffset>
                  </wp:positionH>
                  <wp:positionV relativeFrom="paragraph">
                    <wp:posOffset>23495</wp:posOffset>
                  </wp:positionV>
                  <wp:extent cx="2430145" cy="1361440"/>
                  <wp:effectExtent l="0" t="0" r="0" b="0"/>
                  <wp:wrapTight wrapText="bothSides">
                    <wp:wrapPolygon edited="0">
                      <wp:start x="0" y="0"/>
                      <wp:lineTo x="0" y="21358"/>
                      <wp:lineTo x="21448" y="21358"/>
                      <wp:lineTo x="21448"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1"/>
                          <a:stretch>
                            <a:fillRect/>
                          </a:stretch>
                        </pic:blipFill>
                        <pic:spPr>
                          <a:xfrm>
                            <a:off x="0" y="0"/>
                            <a:ext cx="2430145" cy="136144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6BC0DE2B" w14:textId="7859FF4F" w:rsidR="00802C82" w:rsidRPr="008652DE" w:rsidRDefault="00802C82" w:rsidP="00422322">
            <w:pPr>
              <w:rPr>
                <w:b/>
                <w:color w:val="000000"/>
                <w:lang w:val="de-CH" w:eastAsia="ar-SA"/>
              </w:rPr>
            </w:pPr>
            <w:r w:rsidRPr="008652DE">
              <w:rPr>
                <w:b/>
                <w:color w:val="000000"/>
                <w:lang w:val="de-CH" w:eastAsia="ar-SA"/>
              </w:rPr>
              <w:t>[Geberit_</w:t>
            </w:r>
            <w:r>
              <w:rPr>
                <w:b/>
                <w:color w:val="000000"/>
                <w:lang w:val="de-CH" w:eastAsia="ar-SA"/>
              </w:rPr>
              <w:t>Olona_iF-Design-Award_2021</w:t>
            </w:r>
            <w:r w:rsidRPr="008652DE">
              <w:rPr>
                <w:rFonts w:eastAsia="MS Mincho"/>
                <w:b/>
                <w:lang w:val="de-CH" w:eastAsia="ar-SA"/>
              </w:rPr>
              <w:t>.jpg</w:t>
            </w:r>
            <w:r w:rsidRPr="008652DE">
              <w:rPr>
                <w:b/>
                <w:color w:val="000000"/>
                <w:lang w:val="de-CH" w:eastAsia="ar-SA"/>
              </w:rPr>
              <w:t>]</w:t>
            </w:r>
            <w:r w:rsidRPr="008652DE">
              <w:rPr>
                <w:b/>
                <w:color w:val="000000"/>
                <w:lang w:val="de-CH" w:eastAsia="ar-SA"/>
              </w:rPr>
              <w:br/>
            </w:r>
            <w:r>
              <w:rPr>
                <w:rFonts w:eastAsia="Arial"/>
                <w:szCs w:val="20"/>
                <w:lang w:val="de-CH"/>
              </w:rPr>
              <w:t>Die neue Duschfläche G</w:t>
            </w:r>
            <w:r w:rsidRPr="004C4D46">
              <w:rPr>
                <w:rFonts w:eastAsia="Arial"/>
                <w:szCs w:val="20"/>
                <w:lang w:val="de-CH"/>
              </w:rPr>
              <w:t xml:space="preserve">eberit </w:t>
            </w:r>
            <w:proofErr w:type="spellStart"/>
            <w:r w:rsidRPr="004C4D46">
              <w:rPr>
                <w:rFonts w:eastAsia="Arial"/>
                <w:szCs w:val="20"/>
                <w:lang w:val="de-CH"/>
              </w:rPr>
              <w:t>Olona</w:t>
            </w:r>
            <w:proofErr w:type="spellEnd"/>
            <w:r w:rsidRPr="004C4D46">
              <w:rPr>
                <w:rFonts w:eastAsia="Arial"/>
                <w:szCs w:val="20"/>
                <w:lang w:val="de-CH"/>
              </w:rPr>
              <w:t xml:space="preserve"> </w:t>
            </w:r>
            <w:r>
              <w:rPr>
                <w:rFonts w:eastAsia="Arial"/>
                <w:szCs w:val="20"/>
                <w:lang w:val="de-CH"/>
              </w:rPr>
              <w:t xml:space="preserve">hat die Jury des </w:t>
            </w:r>
            <w:proofErr w:type="spellStart"/>
            <w:r>
              <w:rPr>
                <w:rFonts w:eastAsia="Arial"/>
                <w:szCs w:val="20"/>
                <w:lang w:val="de-CH"/>
              </w:rPr>
              <w:t>iF</w:t>
            </w:r>
            <w:proofErr w:type="spellEnd"/>
            <w:r>
              <w:rPr>
                <w:rFonts w:eastAsia="Arial"/>
                <w:szCs w:val="20"/>
                <w:lang w:val="de-CH"/>
              </w:rPr>
              <w:t xml:space="preserve"> </w:t>
            </w:r>
            <w:r w:rsidR="00DA0ECC">
              <w:rPr>
                <w:rFonts w:eastAsia="Arial"/>
                <w:szCs w:val="20"/>
                <w:lang w:val="de-CH"/>
              </w:rPr>
              <w:t>DESIGN</w:t>
            </w:r>
            <w:r>
              <w:rPr>
                <w:rFonts w:eastAsia="Arial"/>
                <w:szCs w:val="20"/>
                <w:lang w:val="de-CH"/>
              </w:rPr>
              <w:t xml:space="preserve"> A</w:t>
            </w:r>
            <w:r w:rsidR="00DA0ECC">
              <w:rPr>
                <w:rFonts w:eastAsia="Arial"/>
                <w:szCs w:val="20"/>
                <w:lang w:val="de-CH"/>
              </w:rPr>
              <w:t xml:space="preserve">WARD </w:t>
            </w:r>
            <w:r>
              <w:rPr>
                <w:rFonts w:eastAsia="Arial"/>
                <w:szCs w:val="20"/>
                <w:lang w:val="de-CH"/>
              </w:rPr>
              <w:t>2021 mit ihrem schlichten Design und ihrer hohen Funktionalität überzeugt. Der Ablaufdeckel wird von einem schmalen Chromring umfasst und lässt ihn scheinbar schweben.</w:t>
            </w:r>
            <w:r w:rsidRPr="008652DE">
              <w:rPr>
                <w:color w:val="000000"/>
                <w:lang w:val="de-CH" w:eastAsia="ar-SA"/>
              </w:rPr>
              <w:br/>
              <w:t>Foto: Geberit</w:t>
            </w:r>
          </w:p>
        </w:tc>
      </w:tr>
      <w:tr w:rsidR="00C0003A" w:rsidRPr="008652DE" w14:paraId="007CDFE0" w14:textId="77777777" w:rsidTr="00C0003A">
        <w:trPr>
          <w:trHeight w:val="2411"/>
        </w:trPr>
        <w:tc>
          <w:tcPr>
            <w:tcW w:w="4747" w:type="dxa"/>
          </w:tcPr>
          <w:p w14:paraId="78EA928A" w14:textId="77777777" w:rsidR="00C0003A" w:rsidRPr="008652DE" w:rsidRDefault="00C0003A" w:rsidP="00422322">
            <w:pPr>
              <w:rPr>
                <w:noProof/>
                <w:lang w:eastAsia="de-DE"/>
              </w:rPr>
            </w:pPr>
            <w:r w:rsidRPr="00271053">
              <w:rPr>
                <w:rFonts w:eastAsia="Arial"/>
                <w:noProof/>
                <w:szCs w:val="20"/>
                <w:lang w:val="de-CH"/>
              </w:rPr>
              <w:drawing>
                <wp:anchor distT="0" distB="0" distL="114300" distR="114300" simplePos="0" relativeHeight="251658242" behindDoc="0" locked="0" layoutInCell="1" allowOverlap="1" wp14:anchorId="09943FDE" wp14:editId="4F14996F">
                  <wp:simplePos x="0" y="0"/>
                  <wp:positionH relativeFrom="margin">
                    <wp:posOffset>-28363</wp:posOffset>
                  </wp:positionH>
                  <wp:positionV relativeFrom="paragraph">
                    <wp:posOffset>12912</wp:posOffset>
                  </wp:positionV>
                  <wp:extent cx="996950" cy="1407160"/>
                  <wp:effectExtent l="0" t="0" r="0" b="2540"/>
                  <wp:wrapNone/>
                  <wp:docPr id="10" name="Grafik 9">
                    <a:extLst xmlns:a="http://schemas.openxmlformats.org/drawingml/2006/main">
                      <a:ext uri="{FF2B5EF4-FFF2-40B4-BE49-F238E27FC236}">
                        <a16:creationId xmlns:a16="http://schemas.microsoft.com/office/drawing/2014/main" id="{F69F2E07-B80A-4323-9757-861E151DC70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9">
                            <a:extLst>
                              <a:ext uri="{FF2B5EF4-FFF2-40B4-BE49-F238E27FC236}">
                                <a16:creationId xmlns:a16="http://schemas.microsoft.com/office/drawing/2014/main" id="{F69F2E07-B80A-4323-9757-861E151DC705}"/>
                              </a:ext>
                            </a:extLst>
                          </pic:cNvPr>
                          <pic:cNvPicPr>
                            <a:picLocks noChangeAspect="1"/>
                          </pic:cNvPicPr>
                        </pic:nvPicPr>
                        <pic:blipFill>
                          <a:blip r:embed="rId12" cstate="screen">
                            <a:extLst>
                              <a:ext uri="{28A0092B-C50C-407E-A947-70E740481C1C}">
                                <a14:useLocalDpi xmlns:a14="http://schemas.microsoft.com/office/drawing/2010/main"/>
                              </a:ext>
                            </a:extLst>
                          </a:blip>
                          <a:stretch>
                            <a:fillRect/>
                          </a:stretch>
                        </pic:blipFill>
                        <pic:spPr>
                          <a:xfrm>
                            <a:off x="0" y="0"/>
                            <a:ext cx="996950" cy="1407160"/>
                          </a:xfrm>
                          <a:prstGeom prst="rect">
                            <a:avLst/>
                          </a:prstGeom>
                        </pic:spPr>
                      </pic:pic>
                    </a:graphicData>
                  </a:graphic>
                  <wp14:sizeRelH relativeFrom="page">
                    <wp14:pctWidth>0</wp14:pctWidth>
                  </wp14:sizeRelH>
                  <wp14:sizeRelV relativeFrom="page">
                    <wp14:pctHeight>0</wp14:pctHeight>
                  </wp14:sizeRelV>
                </wp:anchor>
              </w:drawing>
            </w:r>
          </w:p>
        </w:tc>
        <w:tc>
          <w:tcPr>
            <w:tcW w:w="4747" w:type="dxa"/>
          </w:tcPr>
          <w:p w14:paraId="5A04AD65" w14:textId="3131477F" w:rsidR="00C0003A" w:rsidRPr="008652DE" w:rsidRDefault="00C0003A" w:rsidP="00422322">
            <w:pPr>
              <w:rPr>
                <w:b/>
                <w:color w:val="000000"/>
                <w:lang w:val="de-CH" w:eastAsia="ar-SA"/>
              </w:rPr>
            </w:pPr>
            <w:r w:rsidRPr="008652DE">
              <w:rPr>
                <w:b/>
                <w:color w:val="000000"/>
                <w:lang w:val="de-CH" w:eastAsia="ar-SA"/>
              </w:rPr>
              <w:t>[Geberit_</w:t>
            </w:r>
            <w:r>
              <w:rPr>
                <w:b/>
                <w:color w:val="000000"/>
                <w:lang w:val="de-CH" w:eastAsia="ar-SA"/>
              </w:rPr>
              <w:t>Olona_Milieu</w:t>
            </w:r>
            <w:r w:rsidRPr="008652DE">
              <w:rPr>
                <w:rFonts w:eastAsia="MS Mincho"/>
                <w:b/>
                <w:lang w:val="de-CH" w:eastAsia="ar-SA"/>
              </w:rPr>
              <w:t>.jpg</w:t>
            </w:r>
            <w:r w:rsidRPr="008652DE">
              <w:rPr>
                <w:b/>
                <w:color w:val="000000"/>
                <w:lang w:val="de-CH" w:eastAsia="ar-SA"/>
              </w:rPr>
              <w:t>]</w:t>
            </w:r>
            <w:r w:rsidRPr="008652DE">
              <w:rPr>
                <w:b/>
                <w:color w:val="000000"/>
                <w:lang w:val="de-CH" w:eastAsia="ar-SA"/>
              </w:rPr>
              <w:br/>
            </w:r>
            <w:r>
              <w:rPr>
                <w:rFonts w:eastAsia="Arial"/>
                <w:szCs w:val="20"/>
                <w:lang w:val="de-CH"/>
              </w:rPr>
              <w:t>G</w:t>
            </w:r>
            <w:r w:rsidRPr="004C4D46">
              <w:rPr>
                <w:rFonts w:eastAsia="Arial"/>
                <w:szCs w:val="20"/>
                <w:lang w:val="de-CH"/>
              </w:rPr>
              <w:t xml:space="preserve">eberit </w:t>
            </w:r>
            <w:proofErr w:type="spellStart"/>
            <w:r w:rsidRPr="004C4D46">
              <w:rPr>
                <w:rFonts w:eastAsia="Arial"/>
                <w:szCs w:val="20"/>
                <w:lang w:val="de-CH"/>
              </w:rPr>
              <w:t>Olona</w:t>
            </w:r>
            <w:proofErr w:type="spellEnd"/>
            <w:r w:rsidRPr="004C4D46">
              <w:rPr>
                <w:rFonts w:eastAsia="Arial"/>
                <w:szCs w:val="20"/>
                <w:lang w:val="de-CH"/>
              </w:rPr>
              <w:t xml:space="preserve"> ist in </w:t>
            </w:r>
            <w:r>
              <w:rPr>
                <w:rFonts w:eastAsia="Arial"/>
                <w:szCs w:val="20"/>
                <w:lang w:val="de-CH"/>
              </w:rPr>
              <w:t xml:space="preserve">insgesamt </w:t>
            </w:r>
            <w:r w:rsidRPr="00CC25AC">
              <w:rPr>
                <w:rFonts w:eastAsia="Arial"/>
                <w:szCs w:val="20"/>
                <w:lang w:val="de-CH"/>
              </w:rPr>
              <w:t>2</w:t>
            </w:r>
            <w:r>
              <w:rPr>
                <w:rFonts w:eastAsia="Arial"/>
                <w:szCs w:val="20"/>
                <w:lang w:val="de-CH"/>
              </w:rPr>
              <w:t>0 unterschiedlichen G</w:t>
            </w:r>
            <w:r w:rsidRPr="004C4D46">
              <w:rPr>
                <w:rFonts w:eastAsia="Arial"/>
                <w:szCs w:val="20"/>
                <w:lang w:val="de-CH"/>
              </w:rPr>
              <w:t>rö</w:t>
            </w:r>
            <w:r>
              <w:rPr>
                <w:rFonts w:eastAsia="Arial"/>
                <w:szCs w:val="20"/>
                <w:lang w:val="de-CH"/>
              </w:rPr>
              <w:t>ß</w:t>
            </w:r>
            <w:r w:rsidRPr="004C4D46">
              <w:rPr>
                <w:rFonts w:eastAsia="Arial"/>
                <w:szCs w:val="20"/>
                <w:lang w:val="de-CH"/>
              </w:rPr>
              <w:t>en erhältlich</w:t>
            </w:r>
            <w:r>
              <w:rPr>
                <w:rFonts w:eastAsia="Arial"/>
                <w:szCs w:val="20"/>
                <w:lang w:val="de-CH"/>
              </w:rPr>
              <w:t xml:space="preserve">. Als bodenebene </w:t>
            </w:r>
            <w:r w:rsidR="00802C82">
              <w:rPr>
                <w:rFonts w:eastAsia="Arial"/>
                <w:szCs w:val="20"/>
                <w:lang w:val="de-CH"/>
              </w:rPr>
              <w:t>Dusch</w:t>
            </w:r>
            <w:r>
              <w:rPr>
                <w:rFonts w:eastAsia="Arial"/>
                <w:szCs w:val="20"/>
                <w:lang w:val="de-CH"/>
              </w:rPr>
              <w:t>lösung im mittleren Preissegment fügt sie sich in kleine oder große Privat- und Objektbäder ein</w:t>
            </w:r>
            <w:r>
              <w:rPr>
                <w:noProof/>
                <w:color w:val="000000"/>
                <w:szCs w:val="20"/>
                <w:lang w:val="de-CH"/>
              </w:rPr>
              <w:t>.</w:t>
            </w:r>
            <w:r w:rsidRPr="008652DE">
              <w:rPr>
                <w:color w:val="000000"/>
                <w:lang w:val="de-CH" w:eastAsia="ar-SA"/>
              </w:rPr>
              <w:br/>
              <w:t>Foto: Geberit</w:t>
            </w:r>
          </w:p>
        </w:tc>
      </w:tr>
      <w:tr w:rsidR="00802C82" w:rsidRPr="008652DE" w14:paraId="5ED62499" w14:textId="77777777" w:rsidTr="00C0003A">
        <w:trPr>
          <w:trHeight w:val="2411"/>
        </w:trPr>
        <w:tc>
          <w:tcPr>
            <w:tcW w:w="4747" w:type="dxa"/>
          </w:tcPr>
          <w:p w14:paraId="31211CA2" w14:textId="6DFECC9A" w:rsidR="00802C82" w:rsidRDefault="000560A4" w:rsidP="006972AA">
            <w:pPr>
              <w:rPr>
                <w:noProof/>
              </w:rPr>
            </w:pPr>
            <w:r>
              <w:rPr>
                <w:noProof/>
              </w:rPr>
              <w:lastRenderedPageBreak/>
              <w:drawing>
                <wp:anchor distT="0" distB="0" distL="114300" distR="114300" simplePos="0" relativeHeight="251659267" behindDoc="1" locked="0" layoutInCell="1" allowOverlap="1" wp14:anchorId="190E22A1" wp14:editId="748EE54E">
                  <wp:simplePos x="0" y="0"/>
                  <wp:positionH relativeFrom="column">
                    <wp:posOffset>-10160</wp:posOffset>
                  </wp:positionH>
                  <wp:positionV relativeFrom="paragraph">
                    <wp:posOffset>38735</wp:posOffset>
                  </wp:positionV>
                  <wp:extent cx="2374265" cy="1330325"/>
                  <wp:effectExtent l="0" t="0" r="635" b="3175"/>
                  <wp:wrapTight wrapText="bothSides">
                    <wp:wrapPolygon edited="0">
                      <wp:start x="0" y="0"/>
                      <wp:lineTo x="0" y="21445"/>
                      <wp:lineTo x="21490" y="21445"/>
                      <wp:lineTo x="21490" y="0"/>
                      <wp:lineTo x="0" y="0"/>
                    </wp:wrapPolygon>
                  </wp:wrapTight>
                  <wp:docPr id="4" name="Grafik 4" descr="Ein Bild, das Wand, drinnen, Boden, Mö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Wand, drinnen, Boden, Möbel enthält.&#10;&#10;Automatisch generierte Beschreibung"/>
                          <pic:cNvPicPr/>
                        </pic:nvPicPr>
                        <pic:blipFill>
                          <a:blip r:embed="rId13"/>
                          <a:stretch>
                            <a:fillRect/>
                          </a:stretch>
                        </pic:blipFill>
                        <pic:spPr>
                          <a:xfrm>
                            <a:off x="0" y="0"/>
                            <a:ext cx="2374265" cy="1330325"/>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5E543084" w14:textId="375C0297" w:rsidR="00802C82" w:rsidRPr="008652DE" w:rsidRDefault="00802C82" w:rsidP="00B66473">
            <w:pPr>
              <w:rPr>
                <w:b/>
                <w:color w:val="000000"/>
                <w:lang w:val="de-CH" w:eastAsia="ar-SA"/>
              </w:rPr>
            </w:pPr>
            <w:r w:rsidRPr="008652DE">
              <w:rPr>
                <w:b/>
                <w:color w:val="000000"/>
                <w:lang w:val="de-CH" w:eastAsia="ar-SA"/>
              </w:rPr>
              <w:t>[Geberit_</w:t>
            </w:r>
            <w:r>
              <w:rPr>
                <w:b/>
                <w:color w:val="000000"/>
                <w:lang w:val="de-CH" w:eastAsia="ar-SA"/>
              </w:rPr>
              <w:t>iCon_iF-Design-Award_2021</w:t>
            </w:r>
            <w:r w:rsidRPr="008652DE">
              <w:rPr>
                <w:rFonts w:eastAsia="MS Mincho"/>
                <w:b/>
                <w:lang w:val="de-CH" w:eastAsia="ar-SA"/>
              </w:rPr>
              <w:t>.jpg</w:t>
            </w:r>
            <w:r w:rsidRPr="008652DE">
              <w:rPr>
                <w:b/>
                <w:color w:val="000000"/>
                <w:lang w:val="de-CH" w:eastAsia="ar-SA"/>
              </w:rPr>
              <w:t>]</w:t>
            </w:r>
            <w:r w:rsidRPr="008652DE">
              <w:rPr>
                <w:color w:val="000000"/>
                <w:lang w:val="de-CH" w:eastAsia="ar-SA"/>
              </w:rPr>
              <w:br/>
            </w:r>
            <w:r>
              <w:rPr>
                <w:noProof/>
              </w:rPr>
              <w:t xml:space="preserve">Klare Linien, moderner Look: die Jury des iF </w:t>
            </w:r>
            <w:r w:rsidR="00DA0ECC">
              <w:rPr>
                <w:noProof/>
              </w:rPr>
              <w:t>DESIGN AWARD</w:t>
            </w:r>
            <w:r>
              <w:rPr>
                <w:noProof/>
              </w:rPr>
              <w:t xml:space="preserve"> 2021 zeichnete die modular aufgebaute </w:t>
            </w:r>
            <w:r w:rsidRPr="00623896">
              <w:rPr>
                <w:noProof/>
              </w:rPr>
              <w:t>Komplettbadserie Geberit iCon für ihr aktuellstes Design- und Funktions</w:t>
            </w:r>
            <w:r w:rsidR="000560A4" w:rsidRPr="00623896">
              <w:rPr>
                <w:noProof/>
              </w:rPr>
              <w:t>-U</w:t>
            </w:r>
            <w:r w:rsidRPr="00623896">
              <w:rPr>
                <w:noProof/>
              </w:rPr>
              <w:t>pdate aus</w:t>
            </w:r>
            <w:r>
              <w:rPr>
                <w:noProof/>
              </w:rPr>
              <w:t>.</w:t>
            </w:r>
            <w:r w:rsidRPr="00EB0278">
              <w:rPr>
                <w:szCs w:val="20"/>
                <w:lang w:val="de-CH"/>
              </w:rPr>
              <w:br/>
            </w:r>
            <w:r w:rsidRPr="00EB0278">
              <w:rPr>
                <w:color w:val="000000"/>
                <w:lang w:val="de-CH" w:eastAsia="ar-SA"/>
              </w:rPr>
              <w:t>Foto: Geberit</w:t>
            </w:r>
          </w:p>
        </w:tc>
      </w:tr>
      <w:tr w:rsidR="00FB05F0" w:rsidRPr="00270247" w14:paraId="1A46CF35" w14:textId="77777777" w:rsidTr="00C0003A">
        <w:trPr>
          <w:trHeight w:val="2049"/>
        </w:trPr>
        <w:tc>
          <w:tcPr>
            <w:tcW w:w="4747" w:type="dxa"/>
          </w:tcPr>
          <w:p w14:paraId="5E834655" w14:textId="3E3EC6CE" w:rsidR="00FB05F0" w:rsidRDefault="00FB05F0" w:rsidP="006972AA">
            <w:pPr>
              <w:rPr>
                <w:noProof/>
                <w:lang w:val="de-CH" w:eastAsia="de-DE"/>
              </w:rPr>
            </w:pPr>
            <w:r>
              <w:rPr>
                <w:noProof/>
              </w:rPr>
              <w:drawing>
                <wp:anchor distT="0" distB="0" distL="114300" distR="114300" simplePos="0" relativeHeight="251658240" behindDoc="1" locked="0" layoutInCell="1" allowOverlap="1" wp14:anchorId="095D8F4D" wp14:editId="1FFBAEF4">
                  <wp:simplePos x="0" y="0"/>
                  <wp:positionH relativeFrom="column">
                    <wp:posOffset>-6985</wp:posOffset>
                  </wp:positionH>
                  <wp:positionV relativeFrom="paragraph">
                    <wp:posOffset>-1051560</wp:posOffset>
                  </wp:positionV>
                  <wp:extent cx="1684800" cy="1202400"/>
                  <wp:effectExtent l="0" t="0" r="4445" b="4445"/>
                  <wp:wrapTight wrapText="bothSides">
                    <wp:wrapPolygon edited="0">
                      <wp:start x="0" y="0"/>
                      <wp:lineTo x="0" y="21452"/>
                      <wp:lineTo x="21494" y="21452"/>
                      <wp:lineTo x="21494" y="0"/>
                      <wp:lineTo x="0" y="0"/>
                    </wp:wrapPolygon>
                  </wp:wrapTight>
                  <wp:docPr id="7" name="Grafik 7" descr="Ein Bild, das drinnen, Tisch, Ausguss, Spieg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Con_middle_D_1.jpg"/>
                          <pic:cNvPicPr/>
                        </pic:nvPicPr>
                        <pic:blipFill>
                          <a:blip r:embed="rId14" cstate="email">
                            <a:extLst>
                              <a:ext uri="{28A0092B-C50C-407E-A947-70E740481C1C}">
                                <a14:useLocalDpi xmlns:a14="http://schemas.microsoft.com/office/drawing/2010/main"/>
                              </a:ext>
                            </a:extLst>
                          </a:blip>
                          <a:stretch>
                            <a:fillRect/>
                          </a:stretch>
                        </pic:blipFill>
                        <pic:spPr>
                          <a:xfrm>
                            <a:off x="0" y="0"/>
                            <a:ext cx="1684800" cy="120240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6D2E0A1C" w14:textId="3B37F0C8" w:rsidR="00FB05F0" w:rsidRPr="008652DE" w:rsidRDefault="00FB05F0" w:rsidP="00963D62">
            <w:pPr>
              <w:rPr>
                <w:b/>
                <w:color w:val="000000"/>
                <w:lang w:val="de-CH" w:eastAsia="ar-SA"/>
              </w:rPr>
            </w:pPr>
            <w:r w:rsidRPr="008652DE">
              <w:rPr>
                <w:b/>
                <w:color w:val="000000"/>
                <w:lang w:val="de-CH" w:eastAsia="ar-SA"/>
              </w:rPr>
              <w:t>[Geberit_</w:t>
            </w:r>
            <w:r>
              <w:rPr>
                <w:b/>
                <w:color w:val="000000"/>
                <w:lang w:val="de-CH" w:eastAsia="ar-SA"/>
              </w:rPr>
              <w:t>iCon</w:t>
            </w:r>
            <w:r w:rsidR="007916D3">
              <w:rPr>
                <w:b/>
                <w:color w:val="000000"/>
                <w:lang w:val="de-CH" w:eastAsia="ar-SA"/>
              </w:rPr>
              <w:t>_Waschplatz</w:t>
            </w:r>
            <w:r w:rsidRPr="008652DE">
              <w:rPr>
                <w:rFonts w:eastAsia="MS Mincho"/>
                <w:b/>
                <w:lang w:val="de-CH" w:eastAsia="ar-SA"/>
              </w:rPr>
              <w:t>.jpg</w:t>
            </w:r>
            <w:r w:rsidRPr="008652DE">
              <w:rPr>
                <w:b/>
                <w:color w:val="000000"/>
                <w:lang w:val="de-CH" w:eastAsia="ar-SA"/>
              </w:rPr>
              <w:t>]</w:t>
            </w:r>
            <w:r w:rsidRPr="008652DE">
              <w:rPr>
                <w:b/>
                <w:color w:val="000000"/>
                <w:lang w:val="de-CH" w:eastAsia="ar-SA"/>
              </w:rPr>
              <w:br/>
            </w:r>
            <w:r w:rsidR="00886F46">
              <w:rPr>
                <w:rFonts w:eastAsia="Arial"/>
                <w:szCs w:val="20"/>
                <w:lang w:val="de-CH"/>
              </w:rPr>
              <w:t xml:space="preserve">Der neue </w:t>
            </w:r>
            <w:r w:rsidR="007916D3">
              <w:rPr>
                <w:rFonts w:eastAsia="Arial"/>
                <w:szCs w:val="20"/>
                <w:lang w:val="de-CH"/>
              </w:rPr>
              <w:t xml:space="preserve">Waschbeckenanschluss </w:t>
            </w:r>
            <w:r w:rsidR="005F7EBA">
              <w:rPr>
                <w:rFonts w:eastAsia="Arial"/>
                <w:szCs w:val="20"/>
                <w:lang w:val="de-CH"/>
              </w:rPr>
              <w:t>m</w:t>
            </w:r>
            <w:proofErr w:type="spellStart"/>
            <w:r w:rsidR="005F7EBA">
              <w:rPr>
                <w:rFonts w:eastAsia="Arial"/>
                <w:szCs w:val="20"/>
              </w:rPr>
              <w:t>it</w:t>
            </w:r>
            <w:proofErr w:type="spellEnd"/>
            <w:r w:rsidR="005F7EBA">
              <w:rPr>
                <w:rFonts w:eastAsia="Arial"/>
                <w:szCs w:val="20"/>
              </w:rPr>
              <w:t xml:space="preserve"> Clou-Ablaufsystem </w:t>
            </w:r>
            <w:r w:rsidR="00886F46">
              <w:rPr>
                <w:rFonts w:eastAsia="Arial"/>
                <w:szCs w:val="20"/>
                <w:lang w:val="de-CH"/>
              </w:rPr>
              <w:t xml:space="preserve">macht es möglich: Kein Ausschnitt stört mehr </w:t>
            </w:r>
            <w:r w:rsidR="00A86AB6">
              <w:rPr>
                <w:rFonts w:eastAsia="Arial"/>
                <w:szCs w:val="20"/>
                <w:lang w:val="de-CH"/>
              </w:rPr>
              <w:t>in den</w:t>
            </w:r>
            <w:r w:rsidR="00886F46">
              <w:rPr>
                <w:rFonts w:eastAsia="Arial"/>
                <w:szCs w:val="20"/>
                <w:lang w:val="de-CH"/>
              </w:rPr>
              <w:t xml:space="preserve"> Schubladen</w:t>
            </w:r>
            <w:r w:rsidR="005F7EBA">
              <w:rPr>
                <w:rFonts w:eastAsia="Arial"/>
                <w:szCs w:val="20"/>
                <w:lang w:val="de-CH"/>
              </w:rPr>
              <w:t xml:space="preserve"> – für me</w:t>
            </w:r>
            <w:r w:rsidR="00886F46">
              <w:rPr>
                <w:rFonts w:eastAsia="Arial"/>
                <w:szCs w:val="20"/>
                <w:lang w:val="de-CH"/>
              </w:rPr>
              <w:t>hr Platz und Stauraum in den Waschtischunterschränken der Komplettbadserie</w:t>
            </w:r>
            <w:r w:rsidR="00A86AB6">
              <w:rPr>
                <w:rFonts w:eastAsia="Arial"/>
                <w:szCs w:val="20"/>
                <w:lang w:val="de-CH"/>
              </w:rPr>
              <w:t xml:space="preserve"> Geberit</w:t>
            </w:r>
            <w:r w:rsidR="00886F46">
              <w:rPr>
                <w:rFonts w:eastAsia="Arial"/>
                <w:szCs w:val="20"/>
                <w:lang w:val="de-CH"/>
              </w:rPr>
              <w:t xml:space="preserve"> iCon.</w:t>
            </w:r>
            <w:r w:rsidRPr="008652DE">
              <w:rPr>
                <w:color w:val="000000"/>
                <w:lang w:val="de-CH" w:eastAsia="ar-SA"/>
              </w:rPr>
              <w:br/>
              <w:t>Foto: Geberit</w:t>
            </w:r>
          </w:p>
        </w:tc>
      </w:tr>
      <w:tr w:rsidR="00A12667" w:rsidRPr="00270247" w14:paraId="537ED973" w14:textId="77777777" w:rsidTr="00C0003A">
        <w:trPr>
          <w:trHeight w:val="2049"/>
        </w:trPr>
        <w:tc>
          <w:tcPr>
            <w:tcW w:w="4747" w:type="dxa"/>
          </w:tcPr>
          <w:p w14:paraId="5B740E18" w14:textId="6F01D37B" w:rsidR="00A12667" w:rsidRDefault="00A12667" w:rsidP="006972AA">
            <w:pPr>
              <w:rPr>
                <w:noProof/>
              </w:rPr>
            </w:pPr>
            <w:r>
              <w:rPr>
                <w:noProof/>
              </w:rPr>
              <w:drawing>
                <wp:anchor distT="0" distB="0" distL="114300" distR="114300" simplePos="0" relativeHeight="251658241" behindDoc="1" locked="0" layoutInCell="1" allowOverlap="1" wp14:anchorId="341B09F9" wp14:editId="6673E076">
                  <wp:simplePos x="0" y="0"/>
                  <wp:positionH relativeFrom="column">
                    <wp:posOffset>-68580</wp:posOffset>
                  </wp:positionH>
                  <wp:positionV relativeFrom="paragraph">
                    <wp:posOffset>0</wp:posOffset>
                  </wp:positionV>
                  <wp:extent cx="1042035" cy="1458595"/>
                  <wp:effectExtent l="0" t="0" r="0" b="1905"/>
                  <wp:wrapTight wrapText="bothSides">
                    <wp:wrapPolygon edited="0">
                      <wp:start x="0" y="0"/>
                      <wp:lineTo x="0" y="21440"/>
                      <wp:lineTo x="21324" y="21440"/>
                      <wp:lineTo x="21324" y="0"/>
                      <wp:lineTo x="0" y="0"/>
                    </wp:wrapPolygon>
                  </wp:wrapTight>
                  <wp:docPr id="12" name="Grafik 12" descr="Ein Bild, das Objekt, drinnen, Sitz, kl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Objekt, drinnen, Sitz, klein enthält.&#10;&#10;Automatisch generierte Beschreibung"/>
                          <pic:cNvPicPr/>
                        </pic:nvPicPr>
                        <pic:blipFill>
                          <a:blip r:embed="rId15"/>
                          <a:stretch>
                            <a:fillRect/>
                          </a:stretch>
                        </pic:blipFill>
                        <pic:spPr>
                          <a:xfrm>
                            <a:off x="0" y="0"/>
                            <a:ext cx="1042035" cy="1458595"/>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0E4DA34F" w14:textId="78899E63" w:rsidR="00A12667" w:rsidRPr="007916D3" w:rsidRDefault="00A12667" w:rsidP="00963D62">
            <w:pPr>
              <w:rPr>
                <w:color w:val="000000"/>
                <w:lang w:val="de-CH" w:eastAsia="ar-SA"/>
              </w:rPr>
            </w:pPr>
            <w:r w:rsidRPr="008652DE">
              <w:rPr>
                <w:b/>
                <w:color w:val="000000"/>
                <w:lang w:val="de-CH" w:eastAsia="ar-SA"/>
              </w:rPr>
              <w:t>[Geberit_</w:t>
            </w:r>
            <w:r>
              <w:rPr>
                <w:b/>
                <w:color w:val="000000"/>
                <w:lang w:val="de-CH" w:eastAsia="ar-SA"/>
              </w:rPr>
              <w:t>iCon</w:t>
            </w:r>
            <w:r w:rsidR="007916D3">
              <w:rPr>
                <w:b/>
                <w:color w:val="000000"/>
                <w:lang w:val="de-CH" w:eastAsia="ar-SA"/>
              </w:rPr>
              <w:t>_Spuelverteiler</w:t>
            </w:r>
            <w:r w:rsidRPr="008652DE">
              <w:rPr>
                <w:rFonts w:eastAsia="MS Mincho"/>
                <w:b/>
                <w:lang w:val="de-CH" w:eastAsia="ar-SA"/>
              </w:rPr>
              <w:t>.jpg</w:t>
            </w:r>
            <w:r w:rsidRPr="008652DE">
              <w:rPr>
                <w:b/>
                <w:color w:val="000000"/>
                <w:lang w:val="de-CH" w:eastAsia="ar-SA"/>
              </w:rPr>
              <w:t>]</w:t>
            </w:r>
            <w:r>
              <w:rPr>
                <w:b/>
                <w:color w:val="000000"/>
                <w:lang w:val="de-CH" w:eastAsia="ar-SA"/>
              </w:rPr>
              <w:br/>
            </w:r>
            <w:r>
              <w:t>Das Geberit iCon WC ist mit einem neuen Spülverteiler aus Kunststoff ausgestattet, der das WC strömungstechnisch optimiert – für eine noch effizientere und sauberere Ausspülung.</w:t>
            </w:r>
            <w:r>
              <w:br/>
            </w:r>
            <w:r>
              <w:rPr>
                <w:color w:val="000000"/>
              </w:rPr>
              <w:t>Foto: Geberit</w:t>
            </w:r>
          </w:p>
        </w:tc>
      </w:tr>
    </w:tbl>
    <w:p w14:paraId="778A82D7" w14:textId="77777777" w:rsidR="00461BAF" w:rsidRDefault="00461BAF" w:rsidP="00085424">
      <w:pPr>
        <w:spacing w:after="0" w:line="240" w:lineRule="auto"/>
        <w:rPr>
          <w:rStyle w:val="Fett"/>
          <w:b/>
        </w:rPr>
      </w:pPr>
    </w:p>
    <w:p w14:paraId="49E87DCA" w14:textId="77777777" w:rsidR="00CC7B48" w:rsidRDefault="00CC7B48" w:rsidP="00085424">
      <w:pPr>
        <w:spacing w:after="0" w:line="240" w:lineRule="auto"/>
        <w:rPr>
          <w:rStyle w:val="Fett"/>
          <w:b/>
        </w:rPr>
      </w:pPr>
    </w:p>
    <w:p w14:paraId="22D462C1" w14:textId="77777777" w:rsidR="000C1A34" w:rsidRDefault="000C1A34" w:rsidP="00085424">
      <w:pPr>
        <w:spacing w:after="0" w:line="240" w:lineRule="auto"/>
        <w:rPr>
          <w:rStyle w:val="Fett"/>
          <w:b/>
        </w:rPr>
      </w:pPr>
    </w:p>
    <w:p w14:paraId="5ACF8A45" w14:textId="77777777" w:rsidR="00562A2F" w:rsidRDefault="00562A2F" w:rsidP="00085424">
      <w:pPr>
        <w:spacing w:after="0" w:line="240" w:lineRule="auto"/>
        <w:rPr>
          <w:rStyle w:val="Fett"/>
          <w:b/>
        </w:rPr>
      </w:pPr>
    </w:p>
    <w:p w14:paraId="32B2EA99" w14:textId="26606355" w:rsidR="008D397A" w:rsidRPr="00CC6242" w:rsidRDefault="00CC6242" w:rsidP="00085424">
      <w:pPr>
        <w:spacing w:after="0" w:line="240" w:lineRule="auto"/>
        <w:rPr>
          <w:rStyle w:val="Fett"/>
          <w:b/>
        </w:rPr>
      </w:pPr>
      <w:r w:rsidRPr="00CC6242">
        <w:rPr>
          <w:rStyle w:val="Fett"/>
          <w:b/>
        </w:rPr>
        <w:t>Weitere Auskünfte erteilt:</w:t>
      </w:r>
    </w:p>
    <w:p w14:paraId="63280DF3" w14:textId="1F8A436E" w:rsidR="00F02A16" w:rsidRPr="00CC6242" w:rsidRDefault="00CC6242" w:rsidP="00055A5C">
      <w:pPr>
        <w:pStyle w:val="Boilerpatebold"/>
        <w:rPr>
          <w:rStyle w:val="Fett"/>
          <w:b w:val="0"/>
        </w:rPr>
      </w:pPr>
      <w:r w:rsidRPr="00152863">
        <w:rPr>
          <w:rStyle w:val="Fett"/>
          <w:b w:val="0"/>
          <w:lang w:val="de-CH"/>
        </w:rPr>
        <w:t>Ansel &amp; Möllers GmbH</w:t>
      </w:r>
      <w:r w:rsidR="00055A5C" w:rsidRPr="00152863">
        <w:rPr>
          <w:rStyle w:val="Fett"/>
          <w:b w:val="0"/>
          <w:lang w:val="de-CH"/>
        </w:rPr>
        <w:br/>
      </w:r>
      <w:r w:rsidRPr="00152863">
        <w:rPr>
          <w:rStyle w:val="Fett"/>
          <w:b w:val="0"/>
          <w:lang w:val="de-CH"/>
        </w:rPr>
        <w:t>König-Karl-Straße 10, 70372 Stuttgart</w:t>
      </w:r>
      <w:r w:rsidR="00AB7E1B" w:rsidRPr="00152863">
        <w:rPr>
          <w:rStyle w:val="Fett"/>
          <w:b w:val="0"/>
          <w:lang w:val="de-CH"/>
        </w:rPr>
        <w:br/>
      </w:r>
      <w:r w:rsidR="00572E53" w:rsidRPr="00152863">
        <w:rPr>
          <w:rStyle w:val="Fett"/>
          <w:b w:val="0"/>
          <w:lang w:val="de-CH"/>
        </w:rPr>
        <w:t xml:space="preserve">Nathalie La </w:t>
      </w:r>
      <w:proofErr w:type="spellStart"/>
      <w:r w:rsidR="00572E53" w:rsidRPr="00152863">
        <w:rPr>
          <w:rStyle w:val="Fett"/>
          <w:b w:val="0"/>
          <w:lang w:val="de-CH"/>
        </w:rPr>
        <w:t>Corte</w:t>
      </w:r>
      <w:proofErr w:type="spellEnd"/>
      <w:r w:rsidR="006E5E17" w:rsidRPr="00152863">
        <w:rPr>
          <w:rStyle w:val="Fett"/>
          <w:b w:val="0"/>
          <w:lang w:val="de-CH"/>
        </w:rPr>
        <w:t xml:space="preserve">, </w:t>
      </w:r>
      <w:r w:rsidR="005F7EBA">
        <w:rPr>
          <w:rStyle w:val="Fett"/>
          <w:b w:val="0"/>
          <w:lang w:val="de-CH"/>
        </w:rPr>
        <w:t xml:space="preserve">Filippo </w:t>
      </w:r>
      <w:proofErr w:type="spellStart"/>
      <w:r w:rsidR="005F7EBA">
        <w:rPr>
          <w:rStyle w:val="Fett"/>
          <w:b w:val="0"/>
          <w:lang w:val="de-CH"/>
        </w:rPr>
        <w:t>Corsani</w:t>
      </w:r>
      <w:proofErr w:type="spellEnd"/>
      <w:r w:rsidR="00AB7E1B" w:rsidRPr="00152863">
        <w:rPr>
          <w:rStyle w:val="Fett"/>
          <w:b w:val="0"/>
          <w:lang w:val="de-CH"/>
        </w:rPr>
        <w:br/>
        <w:t xml:space="preserve">Tel. </w:t>
      </w:r>
      <w:r w:rsidR="00AB7E1B" w:rsidRPr="00CC6242">
        <w:rPr>
          <w:rStyle w:val="Fett"/>
          <w:b w:val="0"/>
        </w:rPr>
        <w:t>+4</w:t>
      </w:r>
      <w:r w:rsidRPr="00CC6242">
        <w:rPr>
          <w:rStyle w:val="Fett"/>
          <w:b w:val="0"/>
        </w:rPr>
        <w:t>9</w:t>
      </w:r>
      <w:r w:rsidR="00AB7E1B" w:rsidRPr="00CC6242">
        <w:rPr>
          <w:rStyle w:val="Fett"/>
          <w:b w:val="0"/>
        </w:rPr>
        <w:t xml:space="preserve"> (0)</w:t>
      </w:r>
      <w:r w:rsidRPr="00CC6242">
        <w:rPr>
          <w:rStyle w:val="Fett"/>
          <w:b w:val="0"/>
        </w:rPr>
        <w:t>711 92545-1</w:t>
      </w:r>
      <w:r w:rsidR="006E5E17">
        <w:rPr>
          <w:rStyle w:val="Fett"/>
          <w:b w:val="0"/>
        </w:rPr>
        <w:t>7</w:t>
      </w:r>
    </w:p>
    <w:p w14:paraId="740EE9C4" w14:textId="1C612935" w:rsidR="00CC6242" w:rsidRPr="00CC6242" w:rsidRDefault="00CC6242" w:rsidP="00055A5C">
      <w:pPr>
        <w:pStyle w:val="Boilerpatebold"/>
        <w:rPr>
          <w:rStyle w:val="Fett"/>
          <w:b w:val="0"/>
        </w:rPr>
      </w:pPr>
      <w:r w:rsidRPr="00CC6242">
        <w:rPr>
          <w:rStyle w:val="Fett"/>
          <w:b w:val="0"/>
        </w:rPr>
        <w:t xml:space="preserve">Mail: </w:t>
      </w:r>
      <w:r w:rsidR="006E5E17">
        <w:rPr>
          <w:rStyle w:val="Fett"/>
          <w:b w:val="0"/>
        </w:rPr>
        <w:t>n.lacorte</w:t>
      </w:r>
      <w:r w:rsidR="00D0090B">
        <w:rPr>
          <w:rStyle w:val="Fett"/>
          <w:b w:val="0"/>
        </w:rPr>
        <w:t>@anselmoellers.de</w:t>
      </w:r>
    </w:p>
    <w:p w14:paraId="32AA1E14" w14:textId="77777777" w:rsidR="00055A5C" w:rsidRDefault="00055A5C" w:rsidP="00055A5C">
      <w:pPr>
        <w:pStyle w:val="Boilerpatebold"/>
        <w:rPr>
          <w:rStyle w:val="Fett"/>
          <w:b w:val="0"/>
          <w:highlight w:val="yellow"/>
        </w:rPr>
      </w:pPr>
    </w:p>
    <w:p w14:paraId="20E4B2F9" w14:textId="77777777" w:rsidR="00431ED9" w:rsidRDefault="00431ED9" w:rsidP="00055A5C">
      <w:pPr>
        <w:pStyle w:val="Boilerpatebold"/>
        <w:rPr>
          <w:rStyle w:val="Fett"/>
        </w:rPr>
      </w:pPr>
    </w:p>
    <w:p w14:paraId="424B40DF" w14:textId="61F547B2" w:rsidR="00AB7E1B" w:rsidRPr="00055A5C" w:rsidRDefault="00225C5E" w:rsidP="00055A5C">
      <w:pPr>
        <w:pStyle w:val="Boilerpatebold"/>
        <w:rPr>
          <w:rStyle w:val="Fett"/>
        </w:rPr>
      </w:pPr>
      <w:r>
        <w:rPr>
          <w:rStyle w:val="Fett"/>
        </w:rPr>
        <w:t>Über Geberit</w:t>
      </w:r>
    </w:p>
    <w:p w14:paraId="3450E36D" w14:textId="56484264" w:rsidR="006B47B6" w:rsidRDefault="001F6AEA" w:rsidP="001F6AEA">
      <w:pPr>
        <w:kinsoku w:val="0"/>
        <w:overflowPunct w:val="0"/>
        <w:spacing w:before="2" w:line="276" w:lineRule="auto"/>
        <w:textAlignment w:val="baseline"/>
        <w:rPr>
          <w:b/>
        </w:rPr>
      </w:pPr>
      <w:r w:rsidRPr="001F6AEA">
        <w:rPr>
          <w:sz w:val="16"/>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w:t>
      </w:r>
      <w:r w:rsidR="000D58A4">
        <w:rPr>
          <w:sz w:val="16"/>
          <w:szCs w:val="16"/>
        </w:rPr>
        <w:t>20</w:t>
      </w:r>
      <w:r w:rsidRPr="001F6AEA">
        <w:rPr>
          <w:sz w:val="16"/>
          <w:szCs w:val="16"/>
        </w:rPr>
        <w:t xml:space="preserve"> einen Umsatz von CHF 3,</w:t>
      </w:r>
      <w:r w:rsidR="000D58A4">
        <w:rPr>
          <w:sz w:val="16"/>
          <w:szCs w:val="16"/>
        </w:rPr>
        <w:t xml:space="preserve">0 </w:t>
      </w:r>
      <w:r w:rsidRPr="001F6AEA">
        <w:rPr>
          <w:sz w:val="16"/>
          <w:szCs w:val="16"/>
        </w:rPr>
        <w:t xml:space="preserve"> Milliarden. Die Geberit Aktien sind an der SIX Swiss Exchange kotiert und seit 2012 Bestandteil des SMI (Swiss Market Index).</w:t>
      </w:r>
    </w:p>
    <w:sectPr w:rsidR="006B47B6">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86D4045" w14:textId="77777777" w:rsidR="00705007" w:rsidRDefault="00705007" w:rsidP="00C0638B">
      <w:r>
        <w:separator/>
      </w:r>
    </w:p>
  </w:endnote>
  <w:endnote w:type="continuationSeparator" w:id="0">
    <w:p w14:paraId="5D3B7DFD" w14:textId="77777777" w:rsidR="00705007" w:rsidRDefault="00705007" w:rsidP="00C0638B">
      <w:r>
        <w:continuationSeparator/>
      </w:r>
    </w:p>
  </w:endnote>
  <w:endnote w:type="continuationNotice" w:id="1">
    <w:p w14:paraId="6C1C7EC9" w14:textId="77777777" w:rsidR="00705007" w:rsidRDefault="007050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1CF5EE" w14:textId="77777777" w:rsidR="003E36A6" w:rsidRDefault="003E36A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DC3A9A" w14:textId="0B712D2A" w:rsidR="003E36A6" w:rsidRDefault="003E36A6" w:rsidP="00C0638B">
    <w:pPr>
      <w:pStyle w:val="Fuzeile"/>
    </w:pPr>
    <w:r>
      <w:rPr>
        <w:snapToGrid w:val="0"/>
      </w:rPr>
      <w:fldChar w:fldCharType="begin"/>
    </w:r>
    <w:r>
      <w:rPr>
        <w:snapToGrid w:val="0"/>
      </w:rPr>
      <w:instrText xml:space="preserve"> PAGE </w:instrText>
    </w:r>
    <w:r>
      <w:rPr>
        <w:snapToGrid w:val="0"/>
      </w:rPr>
      <w:fldChar w:fldCharType="separate"/>
    </w:r>
    <w:r w:rsidR="001D4CD2">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F08C84" w14:textId="77777777" w:rsidR="003E36A6" w:rsidRDefault="003E36A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7AE0FC" w14:textId="77777777" w:rsidR="00705007" w:rsidRDefault="00705007" w:rsidP="00C0638B">
      <w:r>
        <w:separator/>
      </w:r>
    </w:p>
  </w:footnote>
  <w:footnote w:type="continuationSeparator" w:id="0">
    <w:p w14:paraId="07E5A249" w14:textId="77777777" w:rsidR="00705007" w:rsidRDefault="00705007" w:rsidP="00C0638B">
      <w:r>
        <w:continuationSeparator/>
      </w:r>
    </w:p>
  </w:footnote>
  <w:footnote w:type="continuationNotice" w:id="1">
    <w:p w14:paraId="0F404D0B" w14:textId="77777777" w:rsidR="00705007" w:rsidRDefault="0070500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28C3AB" w14:textId="77777777" w:rsidR="003E36A6" w:rsidRDefault="003E36A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8595F7" w14:textId="00244FC6" w:rsidR="003E36A6" w:rsidRDefault="11658C15" w:rsidP="00C0638B">
    <w:pPr>
      <w:pStyle w:val="Kopfzeile"/>
    </w:pPr>
    <w:r>
      <w:t>MEDIA RELEASE</w:t>
    </w:r>
    <w:r>
      <w:rPr>
        <w:noProof/>
      </w:rPr>
      <w:t xml:space="preserve"> </w:t>
    </w:r>
    <w:r w:rsidR="003E36A6">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3E36A6" w:rsidRDefault="003E36A6" w:rsidP="00C0638B">
    <w:pPr>
      <w:pStyle w:val="Kopfzeile"/>
    </w:pPr>
  </w:p>
  <w:p w14:paraId="3939F970" w14:textId="77777777" w:rsidR="003E36A6" w:rsidRDefault="003E36A6" w:rsidP="00C0638B">
    <w:pPr>
      <w:pStyle w:val="Kopfzeile"/>
    </w:pPr>
  </w:p>
  <w:p w14:paraId="1D10099C" w14:textId="77777777" w:rsidR="003E36A6" w:rsidRDefault="003E36A6" w:rsidP="00C0638B">
    <w:pPr>
      <w:pStyle w:val="Kopfzeile"/>
    </w:pPr>
  </w:p>
  <w:p w14:paraId="6BA002F4" w14:textId="77777777" w:rsidR="003E36A6" w:rsidRDefault="003E36A6"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1393C9" w14:textId="27114C82" w:rsidR="003E36A6" w:rsidRDefault="003E36A6"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11658C15">
      <w:rPr>
        <w:noProof/>
        <w:lang w:val="de-CH" w:eastAsia="de-CH" w:bidi="ar-SA"/>
      </w:rPr>
      <w:t>MEDIA</w:t>
    </w:r>
    <w:r w:rsidR="11658C15">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BF126F6"/>
    <w:multiLevelType w:val="hybridMultilevel"/>
    <w:tmpl w:val="E7764F38"/>
    <w:lvl w:ilvl="0" w:tplc="837E22C8">
      <w:start w:val="1"/>
      <w:numFmt w:val="bullet"/>
      <w:lvlText w:val="•"/>
      <w:lvlJc w:val="left"/>
      <w:pPr>
        <w:tabs>
          <w:tab w:val="num" w:pos="720"/>
        </w:tabs>
        <w:ind w:left="720" w:hanging="360"/>
      </w:pPr>
      <w:rPr>
        <w:rFonts w:ascii="Arial" w:hAnsi="Arial" w:hint="default"/>
      </w:rPr>
    </w:lvl>
    <w:lvl w:ilvl="1" w:tplc="B478002E">
      <w:start w:val="1"/>
      <w:numFmt w:val="bullet"/>
      <w:lvlText w:val="•"/>
      <w:lvlJc w:val="left"/>
      <w:pPr>
        <w:tabs>
          <w:tab w:val="num" w:pos="1440"/>
        </w:tabs>
        <w:ind w:left="1440" w:hanging="360"/>
      </w:pPr>
      <w:rPr>
        <w:rFonts w:ascii="Arial" w:hAnsi="Arial" w:hint="default"/>
      </w:rPr>
    </w:lvl>
    <w:lvl w:ilvl="2" w:tplc="1CA08CA0" w:tentative="1">
      <w:start w:val="1"/>
      <w:numFmt w:val="bullet"/>
      <w:lvlText w:val="•"/>
      <w:lvlJc w:val="left"/>
      <w:pPr>
        <w:tabs>
          <w:tab w:val="num" w:pos="2160"/>
        </w:tabs>
        <w:ind w:left="2160" w:hanging="360"/>
      </w:pPr>
      <w:rPr>
        <w:rFonts w:ascii="Arial" w:hAnsi="Arial" w:hint="default"/>
      </w:rPr>
    </w:lvl>
    <w:lvl w:ilvl="3" w:tplc="39BC28C6" w:tentative="1">
      <w:start w:val="1"/>
      <w:numFmt w:val="bullet"/>
      <w:lvlText w:val="•"/>
      <w:lvlJc w:val="left"/>
      <w:pPr>
        <w:tabs>
          <w:tab w:val="num" w:pos="2880"/>
        </w:tabs>
        <w:ind w:left="2880" w:hanging="360"/>
      </w:pPr>
      <w:rPr>
        <w:rFonts w:ascii="Arial" w:hAnsi="Arial" w:hint="default"/>
      </w:rPr>
    </w:lvl>
    <w:lvl w:ilvl="4" w:tplc="91C25D92" w:tentative="1">
      <w:start w:val="1"/>
      <w:numFmt w:val="bullet"/>
      <w:lvlText w:val="•"/>
      <w:lvlJc w:val="left"/>
      <w:pPr>
        <w:tabs>
          <w:tab w:val="num" w:pos="3600"/>
        </w:tabs>
        <w:ind w:left="3600" w:hanging="360"/>
      </w:pPr>
      <w:rPr>
        <w:rFonts w:ascii="Arial" w:hAnsi="Arial" w:hint="default"/>
      </w:rPr>
    </w:lvl>
    <w:lvl w:ilvl="5" w:tplc="039CB4C6" w:tentative="1">
      <w:start w:val="1"/>
      <w:numFmt w:val="bullet"/>
      <w:lvlText w:val="•"/>
      <w:lvlJc w:val="left"/>
      <w:pPr>
        <w:tabs>
          <w:tab w:val="num" w:pos="4320"/>
        </w:tabs>
        <w:ind w:left="4320" w:hanging="360"/>
      </w:pPr>
      <w:rPr>
        <w:rFonts w:ascii="Arial" w:hAnsi="Arial" w:hint="default"/>
      </w:rPr>
    </w:lvl>
    <w:lvl w:ilvl="6" w:tplc="97785C68" w:tentative="1">
      <w:start w:val="1"/>
      <w:numFmt w:val="bullet"/>
      <w:lvlText w:val="•"/>
      <w:lvlJc w:val="left"/>
      <w:pPr>
        <w:tabs>
          <w:tab w:val="num" w:pos="5040"/>
        </w:tabs>
        <w:ind w:left="5040" w:hanging="360"/>
      </w:pPr>
      <w:rPr>
        <w:rFonts w:ascii="Arial" w:hAnsi="Arial" w:hint="default"/>
      </w:rPr>
    </w:lvl>
    <w:lvl w:ilvl="7" w:tplc="5EF66204" w:tentative="1">
      <w:start w:val="1"/>
      <w:numFmt w:val="bullet"/>
      <w:lvlText w:val="•"/>
      <w:lvlJc w:val="left"/>
      <w:pPr>
        <w:tabs>
          <w:tab w:val="num" w:pos="5760"/>
        </w:tabs>
        <w:ind w:left="5760" w:hanging="360"/>
      </w:pPr>
      <w:rPr>
        <w:rFonts w:ascii="Arial" w:hAnsi="Arial" w:hint="default"/>
      </w:rPr>
    </w:lvl>
    <w:lvl w:ilvl="8" w:tplc="919C774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2E856581"/>
    <w:multiLevelType w:val="hybridMultilevel"/>
    <w:tmpl w:val="021C4400"/>
    <w:lvl w:ilvl="0" w:tplc="33DA9B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5512738"/>
    <w:multiLevelType w:val="hybridMultilevel"/>
    <w:tmpl w:val="E8ACAA86"/>
    <w:lvl w:ilvl="0" w:tplc="16786C7A">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5"/>
  </w:num>
  <w:num w:numId="3">
    <w:abstractNumId w:val="1"/>
  </w:num>
  <w:num w:numId="4">
    <w:abstractNumId w:val="2"/>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activeWritingStyle w:appName="MSWord" w:lang="de-DE" w:vendorID="64" w:dllVersion="0" w:nlCheck="1" w:checkStyle="0"/>
  <w:activeWritingStyle w:appName="MSWord" w:lang="de-CH" w:vendorID="64" w:dllVersion="0" w:nlCheck="1" w:checkStyle="0"/>
  <w:activeWritingStyle w:appName="MSWord" w:lang="en-US" w:vendorID="64" w:dllVersion="0" w:nlCheck="1" w:checkStyle="1"/>
  <w:activeWritingStyle w:appName="MSWord" w:lang="fr-CH" w:vendorID="64" w:dllVersion="0" w:nlCheck="1" w:checkStyle="0"/>
  <w:activeWritingStyle w:appName="MSWord" w:lang="de-DE" w:vendorID="64" w:dllVersion="6" w:nlCheck="1" w:checkStyle="1"/>
  <w:activeWritingStyle w:appName="MSWord" w:lang="de-CH" w:vendorID="64" w:dllVersion="6" w:nlCheck="1" w:checkStyle="1"/>
  <w:activeWritingStyle w:appName="MSWord" w:lang="de-CH" w:vendorID="64" w:dllVersion="4096" w:nlCheck="1" w:checkStyle="0"/>
  <w:activeWritingStyle w:appName="MSWord" w:lang="de-DE" w:vendorID="64" w:dllVersion="4096" w:nlCheck="1" w:checkStyle="0"/>
  <w:activeWritingStyle w:appName="MSWord" w:lang="en-US" w:vendorID="64" w:dllVersion="4096" w:nlCheck="1" w:checkStyle="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2E4E"/>
    <w:rsid w:val="00003542"/>
    <w:rsid w:val="000035FF"/>
    <w:rsid w:val="00004A20"/>
    <w:rsid w:val="00006036"/>
    <w:rsid w:val="00012DC8"/>
    <w:rsid w:val="00014B8E"/>
    <w:rsid w:val="00014C52"/>
    <w:rsid w:val="00017259"/>
    <w:rsid w:val="00023E48"/>
    <w:rsid w:val="00024769"/>
    <w:rsid w:val="00024D3D"/>
    <w:rsid w:val="000266AB"/>
    <w:rsid w:val="00031B38"/>
    <w:rsid w:val="00031FB8"/>
    <w:rsid w:val="00032355"/>
    <w:rsid w:val="00033BB8"/>
    <w:rsid w:val="00042FEE"/>
    <w:rsid w:val="000435CF"/>
    <w:rsid w:val="0004414F"/>
    <w:rsid w:val="00044480"/>
    <w:rsid w:val="00045C33"/>
    <w:rsid w:val="0005224B"/>
    <w:rsid w:val="000558E3"/>
    <w:rsid w:val="00055A5C"/>
    <w:rsid w:val="000560A4"/>
    <w:rsid w:val="000564F2"/>
    <w:rsid w:val="000628BD"/>
    <w:rsid w:val="00063A9A"/>
    <w:rsid w:val="000649E4"/>
    <w:rsid w:val="00065EBD"/>
    <w:rsid w:val="000738CF"/>
    <w:rsid w:val="00073E45"/>
    <w:rsid w:val="00075FEB"/>
    <w:rsid w:val="00076A04"/>
    <w:rsid w:val="0008061F"/>
    <w:rsid w:val="00081357"/>
    <w:rsid w:val="000819A8"/>
    <w:rsid w:val="00082398"/>
    <w:rsid w:val="000841C2"/>
    <w:rsid w:val="00084B16"/>
    <w:rsid w:val="00085424"/>
    <w:rsid w:val="00086F4F"/>
    <w:rsid w:val="0009089F"/>
    <w:rsid w:val="000912B7"/>
    <w:rsid w:val="00092446"/>
    <w:rsid w:val="0009294D"/>
    <w:rsid w:val="00094E91"/>
    <w:rsid w:val="00095958"/>
    <w:rsid w:val="00095A13"/>
    <w:rsid w:val="0009617A"/>
    <w:rsid w:val="000964E9"/>
    <w:rsid w:val="00096B04"/>
    <w:rsid w:val="00096E28"/>
    <w:rsid w:val="000A0DF8"/>
    <w:rsid w:val="000A20E7"/>
    <w:rsid w:val="000A2D58"/>
    <w:rsid w:val="000A46CD"/>
    <w:rsid w:val="000A580B"/>
    <w:rsid w:val="000A706F"/>
    <w:rsid w:val="000A7415"/>
    <w:rsid w:val="000A76B9"/>
    <w:rsid w:val="000A7A78"/>
    <w:rsid w:val="000B2BF2"/>
    <w:rsid w:val="000B5D29"/>
    <w:rsid w:val="000B6826"/>
    <w:rsid w:val="000B7509"/>
    <w:rsid w:val="000C1A34"/>
    <w:rsid w:val="000C34FB"/>
    <w:rsid w:val="000C5966"/>
    <w:rsid w:val="000D0825"/>
    <w:rsid w:val="000D1568"/>
    <w:rsid w:val="000D2273"/>
    <w:rsid w:val="000D58A4"/>
    <w:rsid w:val="000E0D8F"/>
    <w:rsid w:val="000E276B"/>
    <w:rsid w:val="000E4EC4"/>
    <w:rsid w:val="000E736A"/>
    <w:rsid w:val="000F3003"/>
    <w:rsid w:val="000F30BD"/>
    <w:rsid w:val="000F69A3"/>
    <w:rsid w:val="000F6A6E"/>
    <w:rsid w:val="000F6BD5"/>
    <w:rsid w:val="000F749D"/>
    <w:rsid w:val="00100DEC"/>
    <w:rsid w:val="0010640E"/>
    <w:rsid w:val="00110113"/>
    <w:rsid w:val="00110D1C"/>
    <w:rsid w:val="0011200D"/>
    <w:rsid w:val="00114447"/>
    <w:rsid w:val="00114E28"/>
    <w:rsid w:val="001200EA"/>
    <w:rsid w:val="00120127"/>
    <w:rsid w:val="00120AF2"/>
    <w:rsid w:val="00120FA7"/>
    <w:rsid w:val="0012475F"/>
    <w:rsid w:val="00126577"/>
    <w:rsid w:val="001265FF"/>
    <w:rsid w:val="00127E57"/>
    <w:rsid w:val="00130BB8"/>
    <w:rsid w:val="00132277"/>
    <w:rsid w:val="00132546"/>
    <w:rsid w:val="0013303F"/>
    <w:rsid w:val="001362ED"/>
    <w:rsid w:val="00136CA5"/>
    <w:rsid w:val="00137250"/>
    <w:rsid w:val="00137B5D"/>
    <w:rsid w:val="0014089E"/>
    <w:rsid w:val="00141231"/>
    <w:rsid w:val="00141AC8"/>
    <w:rsid w:val="00143D73"/>
    <w:rsid w:val="00145336"/>
    <w:rsid w:val="00146652"/>
    <w:rsid w:val="001467D4"/>
    <w:rsid w:val="0014724A"/>
    <w:rsid w:val="001507F4"/>
    <w:rsid w:val="00150D35"/>
    <w:rsid w:val="00152863"/>
    <w:rsid w:val="001528FB"/>
    <w:rsid w:val="0015394B"/>
    <w:rsid w:val="00160665"/>
    <w:rsid w:val="00160863"/>
    <w:rsid w:val="0016158A"/>
    <w:rsid w:val="00163AA8"/>
    <w:rsid w:val="00163B4B"/>
    <w:rsid w:val="00163E2D"/>
    <w:rsid w:val="00164BA9"/>
    <w:rsid w:val="00170852"/>
    <w:rsid w:val="00174D2B"/>
    <w:rsid w:val="0017537C"/>
    <w:rsid w:val="0017569E"/>
    <w:rsid w:val="0018186A"/>
    <w:rsid w:val="00182035"/>
    <w:rsid w:val="001828EB"/>
    <w:rsid w:val="00187AFA"/>
    <w:rsid w:val="00191A7E"/>
    <w:rsid w:val="00191CD9"/>
    <w:rsid w:val="00194354"/>
    <w:rsid w:val="001A00B2"/>
    <w:rsid w:val="001A014F"/>
    <w:rsid w:val="001A27AB"/>
    <w:rsid w:val="001A3357"/>
    <w:rsid w:val="001A3CD8"/>
    <w:rsid w:val="001A3D0A"/>
    <w:rsid w:val="001A4321"/>
    <w:rsid w:val="001A5AFB"/>
    <w:rsid w:val="001A5E6F"/>
    <w:rsid w:val="001A6346"/>
    <w:rsid w:val="001B0200"/>
    <w:rsid w:val="001B14CA"/>
    <w:rsid w:val="001B47FD"/>
    <w:rsid w:val="001B7516"/>
    <w:rsid w:val="001C23E4"/>
    <w:rsid w:val="001C4B2F"/>
    <w:rsid w:val="001C7B37"/>
    <w:rsid w:val="001D1EC0"/>
    <w:rsid w:val="001D359D"/>
    <w:rsid w:val="001D4CD2"/>
    <w:rsid w:val="001D67CA"/>
    <w:rsid w:val="001E177F"/>
    <w:rsid w:val="001E18DB"/>
    <w:rsid w:val="001E4081"/>
    <w:rsid w:val="001E4148"/>
    <w:rsid w:val="001E43AD"/>
    <w:rsid w:val="001E4A4D"/>
    <w:rsid w:val="001E5F11"/>
    <w:rsid w:val="001E6312"/>
    <w:rsid w:val="001F0F8D"/>
    <w:rsid w:val="001F6AEA"/>
    <w:rsid w:val="00201A63"/>
    <w:rsid w:val="00203563"/>
    <w:rsid w:val="00204B2E"/>
    <w:rsid w:val="00204CCF"/>
    <w:rsid w:val="00206C7C"/>
    <w:rsid w:val="00210069"/>
    <w:rsid w:val="002122B9"/>
    <w:rsid w:val="00213A7F"/>
    <w:rsid w:val="0021427B"/>
    <w:rsid w:val="00214576"/>
    <w:rsid w:val="002176F1"/>
    <w:rsid w:val="002176F2"/>
    <w:rsid w:val="0022087C"/>
    <w:rsid w:val="002211CE"/>
    <w:rsid w:val="00221C19"/>
    <w:rsid w:val="002231E8"/>
    <w:rsid w:val="00225638"/>
    <w:rsid w:val="00225C5E"/>
    <w:rsid w:val="00230A37"/>
    <w:rsid w:val="00230A40"/>
    <w:rsid w:val="00230A79"/>
    <w:rsid w:val="00231637"/>
    <w:rsid w:val="00233142"/>
    <w:rsid w:val="0023484B"/>
    <w:rsid w:val="002378E4"/>
    <w:rsid w:val="002403F9"/>
    <w:rsid w:val="00240BEC"/>
    <w:rsid w:val="0024228F"/>
    <w:rsid w:val="00243DCB"/>
    <w:rsid w:val="00243E58"/>
    <w:rsid w:val="002450A9"/>
    <w:rsid w:val="00245B91"/>
    <w:rsid w:val="00252194"/>
    <w:rsid w:val="00255660"/>
    <w:rsid w:val="00270247"/>
    <w:rsid w:val="00270527"/>
    <w:rsid w:val="0027304F"/>
    <w:rsid w:val="002738ED"/>
    <w:rsid w:val="00274BB0"/>
    <w:rsid w:val="0027782E"/>
    <w:rsid w:val="002814B3"/>
    <w:rsid w:val="0028343A"/>
    <w:rsid w:val="002847C9"/>
    <w:rsid w:val="00284F38"/>
    <w:rsid w:val="002909BE"/>
    <w:rsid w:val="002913F8"/>
    <w:rsid w:val="002916A7"/>
    <w:rsid w:val="0029777B"/>
    <w:rsid w:val="002A569F"/>
    <w:rsid w:val="002A67CB"/>
    <w:rsid w:val="002A68E4"/>
    <w:rsid w:val="002B4364"/>
    <w:rsid w:val="002C06F6"/>
    <w:rsid w:val="002C5940"/>
    <w:rsid w:val="002C6660"/>
    <w:rsid w:val="002C75C7"/>
    <w:rsid w:val="002C7CDD"/>
    <w:rsid w:val="002D0013"/>
    <w:rsid w:val="002D07E9"/>
    <w:rsid w:val="002D429A"/>
    <w:rsid w:val="002D5B20"/>
    <w:rsid w:val="002D5E34"/>
    <w:rsid w:val="002D5E61"/>
    <w:rsid w:val="002D71A8"/>
    <w:rsid w:val="002D72B9"/>
    <w:rsid w:val="002E2EA2"/>
    <w:rsid w:val="002E5D2A"/>
    <w:rsid w:val="002E7D93"/>
    <w:rsid w:val="002F11DB"/>
    <w:rsid w:val="002F25BF"/>
    <w:rsid w:val="002F2F6F"/>
    <w:rsid w:val="002F4E16"/>
    <w:rsid w:val="002F597D"/>
    <w:rsid w:val="002F727D"/>
    <w:rsid w:val="002F7EDC"/>
    <w:rsid w:val="003007E0"/>
    <w:rsid w:val="00300D7A"/>
    <w:rsid w:val="00303B05"/>
    <w:rsid w:val="00305C12"/>
    <w:rsid w:val="0030681B"/>
    <w:rsid w:val="0030682A"/>
    <w:rsid w:val="003075D8"/>
    <w:rsid w:val="00311832"/>
    <w:rsid w:val="00312B2C"/>
    <w:rsid w:val="00315AE3"/>
    <w:rsid w:val="00315E33"/>
    <w:rsid w:val="00317460"/>
    <w:rsid w:val="003240E8"/>
    <w:rsid w:val="003249C5"/>
    <w:rsid w:val="003253EA"/>
    <w:rsid w:val="00331B98"/>
    <w:rsid w:val="00331CCE"/>
    <w:rsid w:val="00332957"/>
    <w:rsid w:val="00332E98"/>
    <w:rsid w:val="00333F2C"/>
    <w:rsid w:val="003343F0"/>
    <w:rsid w:val="00334C49"/>
    <w:rsid w:val="003351CE"/>
    <w:rsid w:val="00336D65"/>
    <w:rsid w:val="00337E2C"/>
    <w:rsid w:val="0034154B"/>
    <w:rsid w:val="00342C54"/>
    <w:rsid w:val="00345EF7"/>
    <w:rsid w:val="00351289"/>
    <w:rsid w:val="003531C9"/>
    <w:rsid w:val="0035740F"/>
    <w:rsid w:val="003620A4"/>
    <w:rsid w:val="0036227D"/>
    <w:rsid w:val="0036368C"/>
    <w:rsid w:val="0036664F"/>
    <w:rsid w:val="00371977"/>
    <w:rsid w:val="003724C4"/>
    <w:rsid w:val="00372C57"/>
    <w:rsid w:val="00374C82"/>
    <w:rsid w:val="00375160"/>
    <w:rsid w:val="003758D7"/>
    <w:rsid w:val="003760E8"/>
    <w:rsid w:val="00377802"/>
    <w:rsid w:val="003827FE"/>
    <w:rsid w:val="003856F7"/>
    <w:rsid w:val="003861DD"/>
    <w:rsid w:val="00390AEA"/>
    <w:rsid w:val="0039283A"/>
    <w:rsid w:val="003937C6"/>
    <w:rsid w:val="00393EDE"/>
    <w:rsid w:val="003A370C"/>
    <w:rsid w:val="003A616D"/>
    <w:rsid w:val="003A6886"/>
    <w:rsid w:val="003A6ACB"/>
    <w:rsid w:val="003B0960"/>
    <w:rsid w:val="003B100C"/>
    <w:rsid w:val="003B59B8"/>
    <w:rsid w:val="003B6BCC"/>
    <w:rsid w:val="003D2B83"/>
    <w:rsid w:val="003E043F"/>
    <w:rsid w:val="003E046E"/>
    <w:rsid w:val="003E143B"/>
    <w:rsid w:val="003E1A1F"/>
    <w:rsid w:val="003E36A6"/>
    <w:rsid w:val="003E4F4F"/>
    <w:rsid w:val="003E4F6A"/>
    <w:rsid w:val="003F19E9"/>
    <w:rsid w:val="003F201E"/>
    <w:rsid w:val="003F2B3C"/>
    <w:rsid w:val="003F4C66"/>
    <w:rsid w:val="003F5DEC"/>
    <w:rsid w:val="003F7CBC"/>
    <w:rsid w:val="004001C9"/>
    <w:rsid w:val="00400327"/>
    <w:rsid w:val="00400425"/>
    <w:rsid w:val="004013B6"/>
    <w:rsid w:val="00401DF2"/>
    <w:rsid w:val="00401EAB"/>
    <w:rsid w:val="00404E1E"/>
    <w:rsid w:val="00406D59"/>
    <w:rsid w:val="0041134C"/>
    <w:rsid w:val="0041193A"/>
    <w:rsid w:val="00413E63"/>
    <w:rsid w:val="00417054"/>
    <w:rsid w:val="0042207F"/>
    <w:rsid w:val="00422322"/>
    <w:rsid w:val="004226C7"/>
    <w:rsid w:val="004236FE"/>
    <w:rsid w:val="00426B3D"/>
    <w:rsid w:val="00431757"/>
    <w:rsid w:val="00431ED9"/>
    <w:rsid w:val="00434659"/>
    <w:rsid w:val="00444658"/>
    <w:rsid w:val="00444DC5"/>
    <w:rsid w:val="00444FB2"/>
    <w:rsid w:val="004456C3"/>
    <w:rsid w:val="00446FE3"/>
    <w:rsid w:val="00447320"/>
    <w:rsid w:val="004518C3"/>
    <w:rsid w:val="0045394F"/>
    <w:rsid w:val="00457402"/>
    <w:rsid w:val="00457D86"/>
    <w:rsid w:val="00461BAF"/>
    <w:rsid w:val="0046327B"/>
    <w:rsid w:val="00463B2C"/>
    <w:rsid w:val="004677B1"/>
    <w:rsid w:val="00470E50"/>
    <w:rsid w:val="004715F5"/>
    <w:rsid w:val="0047628D"/>
    <w:rsid w:val="00476894"/>
    <w:rsid w:val="004776C0"/>
    <w:rsid w:val="00477A47"/>
    <w:rsid w:val="00477AC6"/>
    <w:rsid w:val="00480161"/>
    <w:rsid w:val="004814D0"/>
    <w:rsid w:val="00481FA4"/>
    <w:rsid w:val="00482FAD"/>
    <w:rsid w:val="0048448D"/>
    <w:rsid w:val="00484ECE"/>
    <w:rsid w:val="00486445"/>
    <w:rsid w:val="004920F9"/>
    <w:rsid w:val="004946BC"/>
    <w:rsid w:val="004A3EA4"/>
    <w:rsid w:val="004A436B"/>
    <w:rsid w:val="004A5EC2"/>
    <w:rsid w:val="004A6420"/>
    <w:rsid w:val="004A77C0"/>
    <w:rsid w:val="004B0120"/>
    <w:rsid w:val="004B3FDC"/>
    <w:rsid w:val="004B4195"/>
    <w:rsid w:val="004B44D5"/>
    <w:rsid w:val="004B49C2"/>
    <w:rsid w:val="004B53A1"/>
    <w:rsid w:val="004B5D8C"/>
    <w:rsid w:val="004B672F"/>
    <w:rsid w:val="004B6F7B"/>
    <w:rsid w:val="004B7D29"/>
    <w:rsid w:val="004C3FDA"/>
    <w:rsid w:val="004C6ED7"/>
    <w:rsid w:val="004C7453"/>
    <w:rsid w:val="004D0015"/>
    <w:rsid w:val="004D1990"/>
    <w:rsid w:val="004D4A83"/>
    <w:rsid w:val="004D6859"/>
    <w:rsid w:val="004D75FB"/>
    <w:rsid w:val="004E1E14"/>
    <w:rsid w:val="004E2110"/>
    <w:rsid w:val="004E396E"/>
    <w:rsid w:val="004E6B3B"/>
    <w:rsid w:val="004E72AE"/>
    <w:rsid w:val="004E7FBE"/>
    <w:rsid w:val="004F2888"/>
    <w:rsid w:val="004F4B99"/>
    <w:rsid w:val="004F712F"/>
    <w:rsid w:val="004F7CCF"/>
    <w:rsid w:val="005013B9"/>
    <w:rsid w:val="00502330"/>
    <w:rsid w:val="00502439"/>
    <w:rsid w:val="0050278B"/>
    <w:rsid w:val="0050593F"/>
    <w:rsid w:val="0050738A"/>
    <w:rsid w:val="005120AC"/>
    <w:rsid w:val="00513003"/>
    <w:rsid w:val="0051363C"/>
    <w:rsid w:val="0051491E"/>
    <w:rsid w:val="005154F9"/>
    <w:rsid w:val="00516BC4"/>
    <w:rsid w:val="00516F61"/>
    <w:rsid w:val="005203D6"/>
    <w:rsid w:val="005205FA"/>
    <w:rsid w:val="00520DD7"/>
    <w:rsid w:val="005273CA"/>
    <w:rsid w:val="005277DD"/>
    <w:rsid w:val="00530816"/>
    <w:rsid w:val="00530BC0"/>
    <w:rsid w:val="00530C93"/>
    <w:rsid w:val="005326BE"/>
    <w:rsid w:val="005343B9"/>
    <w:rsid w:val="00535A3D"/>
    <w:rsid w:val="00535CF8"/>
    <w:rsid w:val="0053690F"/>
    <w:rsid w:val="005428F6"/>
    <w:rsid w:val="005435C9"/>
    <w:rsid w:val="00543EE4"/>
    <w:rsid w:val="0054634D"/>
    <w:rsid w:val="00546DE2"/>
    <w:rsid w:val="0055173C"/>
    <w:rsid w:val="005557CD"/>
    <w:rsid w:val="00555E24"/>
    <w:rsid w:val="00561A81"/>
    <w:rsid w:val="00561DA8"/>
    <w:rsid w:val="00562A2F"/>
    <w:rsid w:val="00562B35"/>
    <w:rsid w:val="0056773A"/>
    <w:rsid w:val="00570769"/>
    <w:rsid w:val="00572272"/>
    <w:rsid w:val="00572E53"/>
    <w:rsid w:val="005759A5"/>
    <w:rsid w:val="00580B40"/>
    <w:rsid w:val="00590FE7"/>
    <w:rsid w:val="00591D43"/>
    <w:rsid w:val="0059323A"/>
    <w:rsid w:val="005941FC"/>
    <w:rsid w:val="00595428"/>
    <w:rsid w:val="0059661F"/>
    <w:rsid w:val="00597CCF"/>
    <w:rsid w:val="005A2976"/>
    <w:rsid w:val="005A5ABC"/>
    <w:rsid w:val="005A75AD"/>
    <w:rsid w:val="005B1172"/>
    <w:rsid w:val="005B13AE"/>
    <w:rsid w:val="005B2D33"/>
    <w:rsid w:val="005B31E7"/>
    <w:rsid w:val="005B491D"/>
    <w:rsid w:val="005B6308"/>
    <w:rsid w:val="005B657A"/>
    <w:rsid w:val="005B789F"/>
    <w:rsid w:val="005C01C3"/>
    <w:rsid w:val="005C0D0F"/>
    <w:rsid w:val="005C2D1A"/>
    <w:rsid w:val="005C3DA7"/>
    <w:rsid w:val="005C4939"/>
    <w:rsid w:val="005C5F1A"/>
    <w:rsid w:val="005C7576"/>
    <w:rsid w:val="005D0641"/>
    <w:rsid w:val="005D1706"/>
    <w:rsid w:val="005D279D"/>
    <w:rsid w:val="005D285A"/>
    <w:rsid w:val="005D2AAB"/>
    <w:rsid w:val="005D4411"/>
    <w:rsid w:val="005D44E7"/>
    <w:rsid w:val="005D540E"/>
    <w:rsid w:val="005E0088"/>
    <w:rsid w:val="005E0A41"/>
    <w:rsid w:val="005E528F"/>
    <w:rsid w:val="005E543B"/>
    <w:rsid w:val="005E6B7B"/>
    <w:rsid w:val="005E72D1"/>
    <w:rsid w:val="005F0BEE"/>
    <w:rsid w:val="005F1C10"/>
    <w:rsid w:val="005F5FBC"/>
    <w:rsid w:val="005F7EBA"/>
    <w:rsid w:val="006009D4"/>
    <w:rsid w:val="00603726"/>
    <w:rsid w:val="00611A0A"/>
    <w:rsid w:val="00612B9F"/>
    <w:rsid w:val="00613CB5"/>
    <w:rsid w:val="006154F4"/>
    <w:rsid w:val="00615D25"/>
    <w:rsid w:val="00621B96"/>
    <w:rsid w:val="00623896"/>
    <w:rsid w:val="00625801"/>
    <w:rsid w:val="0063000B"/>
    <w:rsid w:val="00630D22"/>
    <w:rsid w:val="00634009"/>
    <w:rsid w:val="00636E19"/>
    <w:rsid w:val="006409E3"/>
    <w:rsid w:val="0064682C"/>
    <w:rsid w:val="00655090"/>
    <w:rsid w:val="00656194"/>
    <w:rsid w:val="00656F6D"/>
    <w:rsid w:val="0065706F"/>
    <w:rsid w:val="00657B88"/>
    <w:rsid w:val="00657CC5"/>
    <w:rsid w:val="006606A9"/>
    <w:rsid w:val="006622E3"/>
    <w:rsid w:val="006641F5"/>
    <w:rsid w:val="00664B34"/>
    <w:rsid w:val="006671CE"/>
    <w:rsid w:val="00667CFE"/>
    <w:rsid w:val="006718A8"/>
    <w:rsid w:val="00672C9B"/>
    <w:rsid w:val="00672F78"/>
    <w:rsid w:val="00673E6F"/>
    <w:rsid w:val="0067490E"/>
    <w:rsid w:val="00682ECE"/>
    <w:rsid w:val="0068408A"/>
    <w:rsid w:val="00685137"/>
    <w:rsid w:val="00692B04"/>
    <w:rsid w:val="00694294"/>
    <w:rsid w:val="00696D99"/>
    <w:rsid w:val="00697073"/>
    <w:rsid w:val="006972AA"/>
    <w:rsid w:val="00697445"/>
    <w:rsid w:val="006A01D0"/>
    <w:rsid w:val="006A0A49"/>
    <w:rsid w:val="006A3ABA"/>
    <w:rsid w:val="006A4787"/>
    <w:rsid w:val="006A571F"/>
    <w:rsid w:val="006A5962"/>
    <w:rsid w:val="006B1A0B"/>
    <w:rsid w:val="006B4713"/>
    <w:rsid w:val="006B47B6"/>
    <w:rsid w:val="006B51C6"/>
    <w:rsid w:val="006B587C"/>
    <w:rsid w:val="006B5AA3"/>
    <w:rsid w:val="006B5D24"/>
    <w:rsid w:val="006B6CAA"/>
    <w:rsid w:val="006B74FA"/>
    <w:rsid w:val="006C01CE"/>
    <w:rsid w:val="006C5CD9"/>
    <w:rsid w:val="006C741B"/>
    <w:rsid w:val="006D157D"/>
    <w:rsid w:val="006D349A"/>
    <w:rsid w:val="006D3D05"/>
    <w:rsid w:val="006D3E7D"/>
    <w:rsid w:val="006D6059"/>
    <w:rsid w:val="006E3B74"/>
    <w:rsid w:val="006E5951"/>
    <w:rsid w:val="006E5E17"/>
    <w:rsid w:val="006E678E"/>
    <w:rsid w:val="006F2406"/>
    <w:rsid w:val="006F3159"/>
    <w:rsid w:val="006F69E2"/>
    <w:rsid w:val="00701BED"/>
    <w:rsid w:val="00703485"/>
    <w:rsid w:val="007040D0"/>
    <w:rsid w:val="00705007"/>
    <w:rsid w:val="0070520A"/>
    <w:rsid w:val="00711258"/>
    <w:rsid w:val="0071206C"/>
    <w:rsid w:val="007124C6"/>
    <w:rsid w:val="00713837"/>
    <w:rsid w:val="0071437C"/>
    <w:rsid w:val="0071793C"/>
    <w:rsid w:val="00717C9B"/>
    <w:rsid w:val="00720079"/>
    <w:rsid w:val="00722C18"/>
    <w:rsid w:val="0072308A"/>
    <w:rsid w:val="00727196"/>
    <w:rsid w:val="00730462"/>
    <w:rsid w:val="00730773"/>
    <w:rsid w:val="00731D95"/>
    <w:rsid w:val="00733A8E"/>
    <w:rsid w:val="00734060"/>
    <w:rsid w:val="0073408E"/>
    <w:rsid w:val="007358DC"/>
    <w:rsid w:val="007361F0"/>
    <w:rsid w:val="00736E15"/>
    <w:rsid w:val="00740C22"/>
    <w:rsid w:val="00742FBF"/>
    <w:rsid w:val="0074431C"/>
    <w:rsid w:val="007448C0"/>
    <w:rsid w:val="00745114"/>
    <w:rsid w:val="007453B9"/>
    <w:rsid w:val="007455C4"/>
    <w:rsid w:val="00745B3E"/>
    <w:rsid w:val="00745B91"/>
    <w:rsid w:val="00746ABA"/>
    <w:rsid w:val="0075387D"/>
    <w:rsid w:val="00754872"/>
    <w:rsid w:val="00755C48"/>
    <w:rsid w:val="00760C75"/>
    <w:rsid w:val="0076246F"/>
    <w:rsid w:val="00765D86"/>
    <w:rsid w:val="00765EA6"/>
    <w:rsid w:val="0077041C"/>
    <w:rsid w:val="00771BDE"/>
    <w:rsid w:val="007811F6"/>
    <w:rsid w:val="00782DDC"/>
    <w:rsid w:val="007831C0"/>
    <w:rsid w:val="00784D7F"/>
    <w:rsid w:val="00785779"/>
    <w:rsid w:val="00785B70"/>
    <w:rsid w:val="0078777A"/>
    <w:rsid w:val="00787E56"/>
    <w:rsid w:val="007916D3"/>
    <w:rsid w:val="00791AD2"/>
    <w:rsid w:val="00793E41"/>
    <w:rsid w:val="007959A0"/>
    <w:rsid w:val="00795CB6"/>
    <w:rsid w:val="0079714F"/>
    <w:rsid w:val="007A53AE"/>
    <w:rsid w:val="007A5790"/>
    <w:rsid w:val="007A5C19"/>
    <w:rsid w:val="007A6E27"/>
    <w:rsid w:val="007B0422"/>
    <w:rsid w:val="007B0C0C"/>
    <w:rsid w:val="007B10AF"/>
    <w:rsid w:val="007B2630"/>
    <w:rsid w:val="007B42B6"/>
    <w:rsid w:val="007C08D8"/>
    <w:rsid w:val="007C17D6"/>
    <w:rsid w:val="007C2E96"/>
    <w:rsid w:val="007C484A"/>
    <w:rsid w:val="007C4859"/>
    <w:rsid w:val="007D28DB"/>
    <w:rsid w:val="007E30EF"/>
    <w:rsid w:val="007E4885"/>
    <w:rsid w:val="007E6A89"/>
    <w:rsid w:val="007F22C9"/>
    <w:rsid w:val="007F3499"/>
    <w:rsid w:val="007F5990"/>
    <w:rsid w:val="007F5FF9"/>
    <w:rsid w:val="00801A89"/>
    <w:rsid w:val="00801F0C"/>
    <w:rsid w:val="008023B0"/>
    <w:rsid w:val="00802C82"/>
    <w:rsid w:val="0080416B"/>
    <w:rsid w:val="00805332"/>
    <w:rsid w:val="0080783B"/>
    <w:rsid w:val="00810F98"/>
    <w:rsid w:val="00813137"/>
    <w:rsid w:val="00817705"/>
    <w:rsid w:val="00817FB2"/>
    <w:rsid w:val="008223D1"/>
    <w:rsid w:val="008230BB"/>
    <w:rsid w:val="0082322A"/>
    <w:rsid w:val="00823B70"/>
    <w:rsid w:val="00827C4B"/>
    <w:rsid w:val="00827D1E"/>
    <w:rsid w:val="0083151A"/>
    <w:rsid w:val="00834DE2"/>
    <w:rsid w:val="008359F8"/>
    <w:rsid w:val="008361CB"/>
    <w:rsid w:val="00842AA0"/>
    <w:rsid w:val="00847108"/>
    <w:rsid w:val="00851843"/>
    <w:rsid w:val="00851DAF"/>
    <w:rsid w:val="00852C23"/>
    <w:rsid w:val="00853FAB"/>
    <w:rsid w:val="00857E4D"/>
    <w:rsid w:val="00860A0E"/>
    <w:rsid w:val="008635C7"/>
    <w:rsid w:val="00864D04"/>
    <w:rsid w:val="008652DE"/>
    <w:rsid w:val="008674E4"/>
    <w:rsid w:val="00867F87"/>
    <w:rsid w:val="008707E8"/>
    <w:rsid w:val="00870D8B"/>
    <w:rsid w:val="00871F6B"/>
    <w:rsid w:val="00874F7B"/>
    <w:rsid w:val="00876E34"/>
    <w:rsid w:val="00881885"/>
    <w:rsid w:val="00884BDB"/>
    <w:rsid w:val="00884C95"/>
    <w:rsid w:val="00886F46"/>
    <w:rsid w:val="0089229E"/>
    <w:rsid w:val="00892E4F"/>
    <w:rsid w:val="008937EA"/>
    <w:rsid w:val="00893E14"/>
    <w:rsid w:val="00896E06"/>
    <w:rsid w:val="00896E4B"/>
    <w:rsid w:val="008A0F73"/>
    <w:rsid w:val="008A21DF"/>
    <w:rsid w:val="008A2389"/>
    <w:rsid w:val="008A2F66"/>
    <w:rsid w:val="008A4DD9"/>
    <w:rsid w:val="008A4E63"/>
    <w:rsid w:val="008A534E"/>
    <w:rsid w:val="008A5CF2"/>
    <w:rsid w:val="008A606E"/>
    <w:rsid w:val="008A72DE"/>
    <w:rsid w:val="008B15D6"/>
    <w:rsid w:val="008B2FBA"/>
    <w:rsid w:val="008B3DA4"/>
    <w:rsid w:val="008B4FFC"/>
    <w:rsid w:val="008B560D"/>
    <w:rsid w:val="008B569D"/>
    <w:rsid w:val="008B5C1D"/>
    <w:rsid w:val="008B651D"/>
    <w:rsid w:val="008B6EE0"/>
    <w:rsid w:val="008B7569"/>
    <w:rsid w:val="008B76DF"/>
    <w:rsid w:val="008C03EB"/>
    <w:rsid w:val="008C3B63"/>
    <w:rsid w:val="008C416B"/>
    <w:rsid w:val="008C48CA"/>
    <w:rsid w:val="008C49C0"/>
    <w:rsid w:val="008C5654"/>
    <w:rsid w:val="008C62D1"/>
    <w:rsid w:val="008C62F3"/>
    <w:rsid w:val="008C6E0C"/>
    <w:rsid w:val="008C7AC7"/>
    <w:rsid w:val="008D0601"/>
    <w:rsid w:val="008D1919"/>
    <w:rsid w:val="008D2B5C"/>
    <w:rsid w:val="008D397A"/>
    <w:rsid w:val="008D592C"/>
    <w:rsid w:val="008D5FEF"/>
    <w:rsid w:val="008D6362"/>
    <w:rsid w:val="008D6C64"/>
    <w:rsid w:val="008D7DE6"/>
    <w:rsid w:val="008E0802"/>
    <w:rsid w:val="008E2595"/>
    <w:rsid w:val="008E4C71"/>
    <w:rsid w:val="008E5D4E"/>
    <w:rsid w:val="008E5EA7"/>
    <w:rsid w:val="008F0959"/>
    <w:rsid w:val="008F1447"/>
    <w:rsid w:val="008F4993"/>
    <w:rsid w:val="008F5DDF"/>
    <w:rsid w:val="008F684D"/>
    <w:rsid w:val="008F69EE"/>
    <w:rsid w:val="008F69F5"/>
    <w:rsid w:val="009001CE"/>
    <w:rsid w:val="00900FEA"/>
    <w:rsid w:val="0090157D"/>
    <w:rsid w:val="00902A77"/>
    <w:rsid w:val="009033ED"/>
    <w:rsid w:val="00903CE2"/>
    <w:rsid w:val="00904057"/>
    <w:rsid w:val="009056CA"/>
    <w:rsid w:val="00906A35"/>
    <w:rsid w:val="00910045"/>
    <w:rsid w:val="0091644F"/>
    <w:rsid w:val="009173F9"/>
    <w:rsid w:val="00920021"/>
    <w:rsid w:val="00921352"/>
    <w:rsid w:val="00922B14"/>
    <w:rsid w:val="00923176"/>
    <w:rsid w:val="00925628"/>
    <w:rsid w:val="00925849"/>
    <w:rsid w:val="009315D6"/>
    <w:rsid w:val="009330AA"/>
    <w:rsid w:val="00933E8E"/>
    <w:rsid w:val="00934FF8"/>
    <w:rsid w:val="00941858"/>
    <w:rsid w:val="009438AD"/>
    <w:rsid w:val="009475B3"/>
    <w:rsid w:val="00947AA6"/>
    <w:rsid w:val="0095297A"/>
    <w:rsid w:val="009540A5"/>
    <w:rsid w:val="00955252"/>
    <w:rsid w:val="00955DE7"/>
    <w:rsid w:val="00961B0B"/>
    <w:rsid w:val="00962DA2"/>
    <w:rsid w:val="00963D62"/>
    <w:rsid w:val="009649AD"/>
    <w:rsid w:val="00964FB4"/>
    <w:rsid w:val="00967035"/>
    <w:rsid w:val="00971F74"/>
    <w:rsid w:val="0097204D"/>
    <w:rsid w:val="00974475"/>
    <w:rsid w:val="00976F86"/>
    <w:rsid w:val="00977B90"/>
    <w:rsid w:val="0099029E"/>
    <w:rsid w:val="00993A03"/>
    <w:rsid w:val="00996D56"/>
    <w:rsid w:val="00996FA2"/>
    <w:rsid w:val="009974D4"/>
    <w:rsid w:val="009A00F5"/>
    <w:rsid w:val="009A0984"/>
    <w:rsid w:val="009A36B5"/>
    <w:rsid w:val="009B0E0F"/>
    <w:rsid w:val="009B3821"/>
    <w:rsid w:val="009B596C"/>
    <w:rsid w:val="009B7477"/>
    <w:rsid w:val="009B75A2"/>
    <w:rsid w:val="009B7902"/>
    <w:rsid w:val="009C03E3"/>
    <w:rsid w:val="009C1C25"/>
    <w:rsid w:val="009C54D0"/>
    <w:rsid w:val="009C5CE6"/>
    <w:rsid w:val="009C7372"/>
    <w:rsid w:val="009D1EA8"/>
    <w:rsid w:val="009D2F1B"/>
    <w:rsid w:val="009D432B"/>
    <w:rsid w:val="009E0312"/>
    <w:rsid w:val="009E2BF7"/>
    <w:rsid w:val="009E47D9"/>
    <w:rsid w:val="009E7AAD"/>
    <w:rsid w:val="009F02A9"/>
    <w:rsid w:val="009F2FA9"/>
    <w:rsid w:val="009F6EC8"/>
    <w:rsid w:val="00A01A69"/>
    <w:rsid w:val="00A026D7"/>
    <w:rsid w:val="00A02EBD"/>
    <w:rsid w:val="00A07285"/>
    <w:rsid w:val="00A10ABF"/>
    <w:rsid w:val="00A12376"/>
    <w:rsid w:val="00A12667"/>
    <w:rsid w:val="00A12FF0"/>
    <w:rsid w:val="00A14A0C"/>
    <w:rsid w:val="00A15926"/>
    <w:rsid w:val="00A16D9A"/>
    <w:rsid w:val="00A17E7F"/>
    <w:rsid w:val="00A20F70"/>
    <w:rsid w:val="00A21A31"/>
    <w:rsid w:val="00A22C80"/>
    <w:rsid w:val="00A258F5"/>
    <w:rsid w:val="00A27CD0"/>
    <w:rsid w:val="00A423AF"/>
    <w:rsid w:val="00A42ECB"/>
    <w:rsid w:val="00A4503E"/>
    <w:rsid w:val="00A454C2"/>
    <w:rsid w:val="00A50018"/>
    <w:rsid w:val="00A5198C"/>
    <w:rsid w:val="00A51C53"/>
    <w:rsid w:val="00A52DED"/>
    <w:rsid w:val="00A52F7C"/>
    <w:rsid w:val="00A53D80"/>
    <w:rsid w:val="00A53F21"/>
    <w:rsid w:val="00A540B7"/>
    <w:rsid w:val="00A5494A"/>
    <w:rsid w:val="00A64DF3"/>
    <w:rsid w:val="00A70586"/>
    <w:rsid w:val="00A71391"/>
    <w:rsid w:val="00A72899"/>
    <w:rsid w:val="00A74A96"/>
    <w:rsid w:val="00A846A2"/>
    <w:rsid w:val="00A8501E"/>
    <w:rsid w:val="00A853B7"/>
    <w:rsid w:val="00A86AB6"/>
    <w:rsid w:val="00A90C81"/>
    <w:rsid w:val="00A93139"/>
    <w:rsid w:val="00A938FE"/>
    <w:rsid w:val="00A93A58"/>
    <w:rsid w:val="00A95185"/>
    <w:rsid w:val="00A95601"/>
    <w:rsid w:val="00A969B2"/>
    <w:rsid w:val="00AA1C1E"/>
    <w:rsid w:val="00AA2C6B"/>
    <w:rsid w:val="00AA3ADF"/>
    <w:rsid w:val="00AA520B"/>
    <w:rsid w:val="00AA566F"/>
    <w:rsid w:val="00AB1712"/>
    <w:rsid w:val="00AB7E1B"/>
    <w:rsid w:val="00AC089C"/>
    <w:rsid w:val="00AC61D5"/>
    <w:rsid w:val="00AD120F"/>
    <w:rsid w:val="00AD352E"/>
    <w:rsid w:val="00AD5EBF"/>
    <w:rsid w:val="00AD6302"/>
    <w:rsid w:val="00AD6A82"/>
    <w:rsid w:val="00AE2730"/>
    <w:rsid w:val="00AE2E08"/>
    <w:rsid w:val="00AE4649"/>
    <w:rsid w:val="00AE6945"/>
    <w:rsid w:val="00AE73A5"/>
    <w:rsid w:val="00AF03BD"/>
    <w:rsid w:val="00AF3FF5"/>
    <w:rsid w:val="00AF4040"/>
    <w:rsid w:val="00AF43A4"/>
    <w:rsid w:val="00B01E84"/>
    <w:rsid w:val="00B024FE"/>
    <w:rsid w:val="00B03573"/>
    <w:rsid w:val="00B06CF2"/>
    <w:rsid w:val="00B132B1"/>
    <w:rsid w:val="00B17F9B"/>
    <w:rsid w:val="00B258BF"/>
    <w:rsid w:val="00B277CC"/>
    <w:rsid w:val="00B30964"/>
    <w:rsid w:val="00B30ED9"/>
    <w:rsid w:val="00B325C7"/>
    <w:rsid w:val="00B36EA7"/>
    <w:rsid w:val="00B372E9"/>
    <w:rsid w:val="00B376C9"/>
    <w:rsid w:val="00B406FE"/>
    <w:rsid w:val="00B44A37"/>
    <w:rsid w:val="00B4524F"/>
    <w:rsid w:val="00B458FA"/>
    <w:rsid w:val="00B51799"/>
    <w:rsid w:val="00B603E0"/>
    <w:rsid w:val="00B6214B"/>
    <w:rsid w:val="00B6294A"/>
    <w:rsid w:val="00B634BA"/>
    <w:rsid w:val="00B652A2"/>
    <w:rsid w:val="00B660CD"/>
    <w:rsid w:val="00B66473"/>
    <w:rsid w:val="00B66CB6"/>
    <w:rsid w:val="00B72584"/>
    <w:rsid w:val="00B7341B"/>
    <w:rsid w:val="00B738C9"/>
    <w:rsid w:val="00B752C9"/>
    <w:rsid w:val="00B7560D"/>
    <w:rsid w:val="00B830F1"/>
    <w:rsid w:val="00B83ABC"/>
    <w:rsid w:val="00B84557"/>
    <w:rsid w:val="00B939D2"/>
    <w:rsid w:val="00B943FB"/>
    <w:rsid w:val="00BA05FE"/>
    <w:rsid w:val="00BA0DF1"/>
    <w:rsid w:val="00BA4267"/>
    <w:rsid w:val="00BA54E5"/>
    <w:rsid w:val="00BA5E39"/>
    <w:rsid w:val="00BB53B4"/>
    <w:rsid w:val="00BB62A8"/>
    <w:rsid w:val="00BC20F8"/>
    <w:rsid w:val="00BC2B8D"/>
    <w:rsid w:val="00BC31A0"/>
    <w:rsid w:val="00BC3761"/>
    <w:rsid w:val="00BC4F8C"/>
    <w:rsid w:val="00BD01FB"/>
    <w:rsid w:val="00BD4958"/>
    <w:rsid w:val="00BD5DDC"/>
    <w:rsid w:val="00BD61DB"/>
    <w:rsid w:val="00BD77F5"/>
    <w:rsid w:val="00BD7A24"/>
    <w:rsid w:val="00BE45A3"/>
    <w:rsid w:val="00BE4728"/>
    <w:rsid w:val="00BF0617"/>
    <w:rsid w:val="00BF0F7C"/>
    <w:rsid w:val="00BF5FC9"/>
    <w:rsid w:val="00BF6AF0"/>
    <w:rsid w:val="00C0003A"/>
    <w:rsid w:val="00C02790"/>
    <w:rsid w:val="00C0331F"/>
    <w:rsid w:val="00C055A2"/>
    <w:rsid w:val="00C0638B"/>
    <w:rsid w:val="00C144A9"/>
    <w:rsid w:val="00C15DFE"/>
    <w:rsid w:val="00C15FED"/>
    <w:rsid w:val="00C201B7"/>
    <w:rsid w:val="00C2070E"/>
    <w:rsid w:val="00C20BE1"/>
    <w:rsid w:val="00C20BEA"/>
    <w:rsid w:val="00C2107F"/>
    <w:rsid w:val="00C219BC"/>
    <w:rsid w:val="00C24B92"/>
    <w:rsid w:val="00C24CF4"/>
    <w:rsid w:val="00C24D76"/>
    <w:rsid w:val="00C31022"/>
    <w:rsid w:val="00C31E71"/>
    <w:rsid w:val="00C33949"/>
    <w:rsid w:val="00C35F19"/>
    <w:rsid w:val="00C37712"/>
    <w:rsid w:val="00C37AF7"/>
    <w:rsid w:val="00C40E0A"/>
    <w:rsid w:val="00C42F09"/>
    <w:rsid w:val="00C451F2"/>
    <w:rsid w:val="00C4661D"/>
    <w:rsid w:val="00C4690A"/>
    <w:rsid w:val="00C46E05"/>
    <w:rsid w:val="00C51523"/>
    <w:rsid w:val="00C5234E"/>
    <w:rsid w:val="00C55F77"/>
    <w:rsid w:val="00C56E6F"/>
    <w:rsid w:val="00C6015B"/>
    <w:rsid w:val="00C64185"/>
    <w:rsid w:val="00C724AD"/>
    <w:rsid w:val="00C736E6"/>
    <w:rsid w:val="00C73EEA"/>
    <w:rsid w:val="00C8003B"/>
    <w:rsid w:val="00C80B2A"/>
    <w:rsid w:val="00C81D0D"/>
    <w:rsid w:val="00C828A5"/>
    <w:rsid w:val="00C86F98"/>
    <w:rsid w:val="00C87079"/>
    <w:rsid w:val="00C910BF"/>
    <w:rsid w:val="00C9504F"/>
    <w:rsid w:val="00CA3556"/>
    <w:rsid w:val="00CA5031"/>
    <w:rsid w:val="00CB00DC"/>
    <w:rsid w:val="00CB0F55"/>
    <w:rsid w:val="00CB1B1A"/>
    <w:rsid w:val="00CB3526"/>
    <w:rsid w:val="00CB3CDF"/>
    <w:rsid w:val="00CB5126"/>
    <w:rsid w:val="00CB5339"/>
    <w:rsid w:val="00CB7A24"/>
    <w:rsid w:val="00CB7BB7"/>
    <w:rsid w:val="00CC146D"/>
    <w:rsid w:val="00CC1C38"/>
    <w:rsid w:val="00CC277B"/>
    <w:rsid w:val="00CC5663"/>
    <w:rsid w:val="00CC5D58"/>
    <w:rsid w:val="00CC6242"/>
    <w:rsid w:val="00CC7B48"/>
    <w:rsid w:val="00CD1795"/>
    <w:rsid w:val="00CD7589"/>
    <w:rsid w:val="00CE39EE"/>
    <w:rsid w:val="00CE51E4"/>
    <w:rsid w:val="00CE5A2E"/>
    <w:rsid w:val="00CF2B32"/>
    <w:rsid w:val="00CF5AF1"/>
    <w:rsid w:val="00CF6418"/>
    <w:rsid w:val="00D000AA"/>
    <w:rsid w:val="00D0090B"/>
    <w:rsid w:val="00D0380D"/>
    <w:rsid w:val="00D0714C"/>
    <w:rsid w:val="00D07ACF"/>
    <w:rsid w:val="00D15029"/>
    <w:rsid w:val="00D20412"/>
    <w:rsid w:val="00D20F07"/>
    <w:rsid w:val="00D23859"/>
    <w:rsid w:val="00D30647"/>
    <w:rsid w:val="00D318CD"/>
    <w:rsid w:val="00D34577"/>
    <w:rsid w:val="00D35EEA"/>
    <w:rsid w:val="00D365D8"/>
    <w:rsid w:val="00D37AB0"/>
    <w:rsid w:val="00D37AB3"/>
    <w:rsid w:val="00D4103B"/>
    <w:rsid w:val="00D42164"/>
    <w:rsid w:val="00D4309E"/>
    <w:rsid w:val="00D439ED"/>
    <w:rsid w:val="00D43A9E"/>
    <w:rsid w:val="00D461DA"/>
    <w:rsid w:val="00D47011"/>
    <w:rsid w:val="00D471F2"/>
    <w:rsid w:val="00D5097B"/>
    <w:rsid w:val="00D55AC4"/>
    <w:rsid w:val="00D57B4F"/>
    <w:rsid w:val="00D60944"/>
    <w:rsid w:val="00D60B9C"/>
    <w:rsid w:val="00D6358F"/>
    <w:rsid w:val="00D65923"/>
    <w:rsid w:val="00D7327B"/>
    <w:rsid w:val="00D77F0A"/>
    <w:rsid w:val="00D814A2"/>
    <w:rsid w:val="00D82246"/>
    <w:rsid w:val="00D83E4A"/>
    <w:rsid w:val="00D84D3A"/>
    <w:rsid w:val="00D87D5F"/>
    <w:rsid w:val="00D925EC"/>
    <w:rsid w:val="00D945AC"/>
    <w:rsid w:val="00D94DB2"/>
    <w:rsid w:val="00D96701"/>
    <w:rsid w:val="00DA0ECC"/>
    <w:rsid w:val="00DA1E6F"/>
    <w:rsid w:val="00DA4E7D"/>
    <w:rsid w:val="00DA5778"/>
    <w:rsid w:val="00DA68DA"/>
    <w:rsid w:val="00DA698E"/>
    <w:rsid w:val="00DB1A5F"/>
    <w:rsid w:val="00DB1CFF"/>
    <w:rsid w:val="00DB3C51"/>
    <w:rsid w:val="00DB3ECA"/>
    <w:rsid w:val="00DB59EE"/>
    <w:rsid w:val="00DC55B6"/>
    <w:rsid w:val="00DC5EE4"/>
    <w:rsid w:val="00DC6426"/>
    <w:rsid w:val="00DC7319"/>
    <w:rsid w:val="00DD0070"/>
    <w:rsid w:val="00DD07E4"/>
    <w:rsid w:val="00DD0B55"/>
    <w:rsid w:val="00DD17CE"/>
    <w:rsid w:val="00DD29D0"/>
    <w:rsid w:val="00DD54A5"/>
    <w:rsid w:val="00DE6B2F"/>
    <w:rsid w:val="00DF1791"/>
    <w:rsid w:val="00DF23F6"/>
    <w:rsid w:val="00DF2F60"/>
    <w:rsid w:val="00DF49F9"/>
    <w:rsid w:val="00DF78D1"/>
    <w:rsid w:val="00E04BAE"/>
    <w:rsid w:val="00E055A5"/>
    <w:rsid w:val="00E05D0A"/>
    <w:rsid w:val="00E07613"/>
    <w:rsid w:val="00E104D9"/>
    <w:rsid w:val="00E1200A"/>
    <w:rsid w:val="00E13210"/>
    <w:rsid w:val="00E133FE"/>
    <w:rsid w:val="00E159E6"/>
    <w:rsid w:val="00E232AD"/>
    <w:rsid w:val="00E23D46"/>
    <w:rsid w:val="00E2523B"/>
    <w:rsid w:val="00E33B0A"/>
    <w:rsid w:val="00E36002"/>
    <w:rsid w:val="00E4020A"/>
    <w:rsid w:val="00E405BC"/>
    <w:rsid w:val="00E41553"/>
    <w:rsid w:val="00E42E53"/>
    <w:rsid w:val="00E43A1A"/>
    <w:rsid w:val="00E43D94"/>
    <w:rsid w:val="00E43FA4"/>
    <w:rsid w:val="00E44C3E"/>
    <w:rsid w:val="00E47924"/>
    <w:rsid w:val="00E503AC"/>
    <w:rsid w:val="00E512A6"/>
    <w:rsid w:val="00E55CD5"/>
    <w:rsid w:val="00E574DD"/>
    <w:rsid w:val="00E57CF2"/>
    <w:rsid w:val="00E60210"/>
    <w:rsid w:val="00E60701"/>
    <w:rsid w:val="00E60791"/>
    <w:rsid w:val="00E65269"/>
    <w:rsid w:val="00E66699"/>
    <w:rsid w:val="00E67FCB"/>
    <w:rsid w:val="00E72297"/>
    <w:rsid w:val="00E73EA5"/>
    <w:rsid w:val="00E767C3"/>
    <w:rsid w:val="00E76AEF"/>
    <w:rsid w:val="00E81841"/>
    <w:rsid w:val="00E83FC2"/>
    <w:rsid w:val="00E874A5"/>
    <w:rsid w:val="00E9156C"/>
    <w:rsid w:val="00E921B0"/>
    <w:rsid w:val="00EA286E"/>
    <w:rsid w:val="00EA3A29"/>
    <w:rsid w:val="00EB0278"/>
    <w:rsid w:val="00EB3E04"/>
    <w:rsid w:val="00EB77A9"/>
    <w:rsid w:val="00EB7D61"/>
    <w:rsid w:val="00EC22C3"/>
    <w:rsid w:val="00EC3BD8"/>
    <w:rsid w:val="00EC463D"/>
    <w:rsid w:val="00EC4CA4"/>
    <w:rsid w:val="00EC60D5"/>
    <w:rsid w:val="00EC68F1"/>
    <w:rsid w:val="00EC6904"/>
    <w:rsid w:val="00EC6C7A"/>
    <w:rsid w:val="00EC6CAD"/>
    <w:rsid w:val="00EC7445"/>
    <w:rsid w:val="00ED22D1"/>
    <w:rsid w:val="00EE10CF"/>
    <w:rsid w:val="00EE3429"/>
    <w:rsid w:val="00EE51A3"/>
    <w:rsid w:val="00EE6840"/>
    <w:rsid w:val="00EF0CF9"/>
    <w:rsid w:val="00EF175B"/>
    <w:rsid w:val="00EF1BA8"/>
    <w:rsid w:val="00EF29C5"/>
    <w:rsid w:val="00EF3556"/>
    <w:rsid w:val="00EF402F"/>
    <w:rsid w:val="00EF50E8"/>
    <w:rsid w:val="00EF69A1"/>
    <w:rsid w:val="00F019F9"/>
    <w:rsid w:val="00F02398"/>
    <w:rsid w:val="00F02A16"/>
    <w:rsid w:val="00F034B4"/>
    <w:rsid w:val="00F044D7"/>
    <w:rsid w:val="00F05DA1"/>
    <w:rsid w:val="00F063E1"/>
    <w:rsid w:val="00F0661C"/>
    <w:rsid w:val="00F069F2"/>
    <w:rsid w:val="00F120CA"/>
    <w:rsid w:val="00F13F47"/>
    <w:rsid w:val="00F1550B"/>
    <w:rsid w:val="00F156D2"/>
    <w:rsid w:val="00F16969"/>
    <w:rsid w:val="00F2324B"/>
    <w:rsid w:val="00F23E6F"/>
    <w:rsid w:val="00F2402F"/>
    <w:rsid w:val="00F31C10"/>
    <w:rsid w:val="00F32414"/>
    <w:rsid w:val="00F32D5E"/>
    <w:rsid w:val="00F339C2"/>
    <w:rsid w:val="00F36135"/>
    <w:rsid w:val="00F36BEB"/>
    <w:rsid w:val="00F40C80"/>
    <w:rsid w:val="00F417CC"/>
    <w:rsid w:val="00F4386C"/>
    <w:rsid w:val="00F44E81"/>
    <w:rsid w:val="00F4514A"/>
    <w:rsid w:val="00F46BEB"/>
    <w:rsid w:val="00F47016"/>
    <w:rsid w:val="00F47A5E"/>
    <w:rsid w:val="00F52CE2"/>
    <w:rsid w:val="00F5517B"/>
    <w:rsid w:val="00F5576E"/>
    <w:rsid w:val="00F55F06"/>
    <w:rsid w:val="00F60575"/>
    <w:rsid w:val="00F6243E"/>
    <w:rsid w:val="00F645BF"/>
    <w:rsid w:val="00F72892"/>
    <w:rsid w:val="00F7365E"/>
    <w:rsid w:val="00F75DC0"/>
    <w:rsid w:val="00F77722"/>
    <w:rsid w:val="00F8005C"/>
    <w:rsid w:val="00F800C7"/>
    <w:rsid w:val="00F84324"/>
    <w:rsid w:val="00F86714"/>
    <w:rsid w:val="00F86DE1"/>
    <w:rsid w:val="00F86F04"/>
    <w:rsid w:val="00F87881"/>
    <w:rsid w:val="00F93414"/>
    <w:rsid w:val="00F93E27"/>
    <w:rsid w:val="00F94023"/>
    <w:rsid w:val="00F95599"/>
    <w:rsid w:val="00F97312"/>
    <w:rsid w:val="00FA0C1F"/>
    <w:rsid w:val="00FA22A5"/>
    <w:rsid w:val="00FA2AC4"/>
    <w:rsid w:val="00FA349C"/>
    <w:rsid w:val="00FA3AEA"/>
    <w:rsid w:val="00FA3DFF"/>
    <w:rsid w:val="00FA4EF1"/>
    <w:rsid w:val="00FA5645"/>
    <w:rsid w:val="00FB05F0"/>
    <w:rsid w:val="00FB259D"/>
    <w:rsid w:val="00FB280F"/>
    <w:rsid w:val="00FB2BFC"/>
    <w:rsid w:val="00FB3637"/>
    <w:rsid w:val="00FC0519"/>
    <w:rsid w:val="00FC3A1F"/>
    <w:rsid w:val="00FC3DE2"/>
    <w:rsid w:val="00FC6CFF"/>
    <w:rsid w:val="00FC77F8"/>
    <w:rsid w:val="00FE152D"/>
    <w:rsid w:val="00FE2670"/>
    <w:rsid w:val="00FE32BC"/>
    <w:rsid w:val="00FE643B"/>
    <w:rsid w:val="00FE72BA"/>
    <w:rsid w:val="00FF0EF5"/>
    <w:rsid w:val="00FF120C"/>
    <w:rsid w:val="0BBEB0AB"/>
    <w:rsid w:val="11658C15"/>
    <w:rsid w:val="289D6234"/>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5363F08"/>
  <w15:docId w15:val="{1EA3F1BA-226F-4F5C-9EDC-AC508E55BB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3"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unhideWhenUsed="1"/>
    <w:lsdException w:name="List Bullet 4" w:semiHidden="1" w:unhideWhenUsed="1"/>
    <w:lsdException w:name="List Bullet 5" w:semiHidden="1" w:unhideWhenUsed="1"/>
    <w:lsdException w:name="List Number 3"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Indent 3"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berarbeitung">
    <w:name w:val="Revision"/>
    <w:hidden/>
    <w:uiPriority w:val="99"/>
    <w:semiHidden/>
    <w:rsid w:val="006972AA"/>
    <w:rPr>
      <w:rFonts w:ascii="Arial" w:hAnsi="Arial" w:cs="Arial"/>
      <w:szCs w:val="22"/>
      <w:lang w:val="de-DE"/>
    </w:rPr>
  </w:style>
  <w:style w:type="character" w:styleId="NichtaufgelsteErwhnung">
    <w:name w:val="Unresolved Mention"/>
    <w:basedOn w:val="Absatz-Standardschriftart"/>
    <w:uiPriority w:val="99"/>
    <w:unhideWhenUsed/>
    <w:rsid w:val="0017537C"/>
    <w:rPr>
      <w:color w:val="605E5C"/>
      <w:shd w:val="clear" w:color="auto" w:fill="E1DFDD"/>
    </w:rPr>
  </w:style>
  <w:style w:type="character" w:styleId="Erwhnung">
    <w:name w:val="Mention"/>
    <w:basedOn w:val="Absatz-Standardschriftart"/>
    <w:uiPriority w:val="99"/>
    <w:unhideWhenUsed/>
    <w:rsid w:val="00B372E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0562174">
      <w:bodyDiv w:val="1"/>
      <w:marLeft w:val="0"/>
      <w:marRight w:val="0"/>
      <w:marTop w:val="0"/>
      <w:marBottom w:val="0"/>
      <w:divBdr>
        <w:top w:val="none" w:sz="0" w:space="0" w:color="auto"/>
        <w:left w:val="none" w:sz="0" w:space="0" w:color="auto"/>
        <w:bottom w:val="none" w:sz="0" w:space="0" w:color="auto"/>
        <w:right w:val="none" w:sz="0" w:space="0" w:color="auto"/>
      </w:divBdr>
      <w:divsChild>
        <w:div w:id="525169120">
          <w:marLeft w:val="1411"/>
          <w:marRight w:val="0"/>
          <w:marTop w:val="0"/>
          <w:marBottom w:val="0"/>
          <w:divBdr>
            <w:top w:val="none" w:sz="0" w:space="0" w:color="auto"/>
            <w:left w:val="none" w:sz="0" w:space="0" w:color="auto"/>
            <w:bottom w:val="none" w:sz="0" w:space="0" w:color="auto"/>
            <w:right w:val="none" w:sz="0" w:space="0" w:color="auto"/>
          </w:divBdr>
        </w:div>
        <w:div w:id="663513231">
          <w:marLeft w:val="1411"/>
          <w:marRight w:val="0"/>
          <w:marTop w:val="0"/>
          <w:marBottom w:val="0"/>
          <w:divBdr>
            <w:top w:val="none" w:sz="0" w:space="0" w:color="auto"/>
            <w:left w:val="none" w:sz="0" w:space="0" w:color="auto"/>
            <w:bottom w:val="none" w:sz="0" w:space="0" w:color="auto"/>
            <w:right w:val="none" w:sz="0" w:space="0" w:color="auto"/>
          </w:divBdr>
        </w:div>
        <w:div w:id="750464197">
          <w:marLeft w:val="1411"/>
          <w:marRight w:val="0"/>
          <w:marTop w:val="0"/>
          <w:marBottom w:val="0"/>
          <w:divBdr>
            <w:top w:val="none" w:sz="0" w:space="0" w:color="auto"/>
            <w:left w:val="none" w:sz="0" w:space="0" w:color="auto"/>
            <w:bottom w:val="none" w:sz="0" w:space="0" w:color="auto"/>
            <w:right w:val="none" w:sz="0" w:space="0" w:color="auto"/>
          </w:divBdr>
        </w:div>
        <w:div w:id="1125467574">
          <w:marLeft w:val="1411"/>
          <w:marRight w:val="0"/>
          <w:marTop w:val="0"/>
          <w:marBottom w:val="0"/>
          <w:divBdr>
            <w:top w:val="none" w:sz="0" w:space="0" w:color="auto"/>
            <w:left w:val="none" w:sz="0" w:space="0" w:color="auto"/>
            <w:bottom w:val="none" w:sz="0" w:space="0" w:color="auto"/>
            <w:right w:val="none" w:sz="0" w:space="0" w:color="auto"/>
          </w:divBdr>
        </w:div>
        <w:div w:id="1437217232">
          <w:marLeft w:val="1411"/>
          <w:marRight w:val="0"/>
          <w:marTop w:val="0"/>
          <w:marBottom w:val="0"/>
          <w:divBdr>
            <w:top w:val="none" w:sz="0" w:space="0" w:color="auto"/>
            <w:left w:val="none" w:sz="0" w:space="0" w:color="auto"/>
            <w:bottom w:val="none" w:sz="0" w:space="0" w:color="auto"/>
            <w:right w:val="none" w:sz="0" w:space="0" w:color="auto"/>
          </w:divBdr>
        </w:div>
        <w:div w:id="1692419330">
          <w:marLeft w:val="1411"/>
          <w:marRight w:val="0"/>
          <w:marTop w:val="0"/>
          <w:marBottom w:val="0"/>
          <w:divBdr>
            <w:top w:val="none" w:sz="0" w:space="0" w:color="auto"/>
            <w:left w:val="none" w:sz="0" w:space="0" w:color="auto"/>
            <w:bottom w:val="none" w:sz="0" w:space="0" w:color="auto"/>
            <w:right w:val="none" w:sz="0" w:space="0" w:color="auto"/>
          </w:divBdr>
        </w:div>
        <w:div w:id="1948390558">
          <w:marLeft w:val="1411"/>
          <w:marRight w:val="0"/>
          <w:marTop w:val="0"/>
          <w:marBottom w:val="0"/>
          <w:divBdr>
            <w:top w:val="none" w:sz="0" w:space="0" w:color="auto"/>
            <w:left w:val="none" w:sz="0" w:space="0" w:color="auto"/>
            <w:bottom w:val="none" w:sz="0" w:space="0" w:color="auto"/>
            <w:right w:val="none" w:sz="0" w:space="0" w:color="auto"/>
          </w:divBdr>
        </w:div>
      </w:divsChild>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41137087">
      <w:bodyDiv w:val="1"/>
      <w:marLeft w:val="0"/>
      <w:marRight w:val="0"/>
      <w:marTop w:val="0"/>
      <w:marBottom w:val="0"/>
      <w:divBdr>
        <w:top w:val="none" w:sz="0" w:space="0" w:color="auto"/>
        <w:left w:val="none" w:sz="0" w:space="0" w:color="auto"/>
        <w:bottom w:val="none" w:sz="0" w:space="0" w:color="auto"/>
        <w:right w:val="none" w:sz="0" w:space="0" w:color="auto"/>
      </w:divBdr>
    </w:div>
    <w:div w:id="552429616">
      <w:bodyDiv w:val="1"/>
      <w:marLeft w:val="0"/>
      <w:marRight w:val="0"/>
      <w:marTop w:val="0"/>
      <w:marBottom w:val="0"/>
      <w:divBdr>
        <w:top w:val="none" w:sz="0" w:space="0" w:color="auto"/>
        <w:left w:val="none" w:sz="0" w:space="0" w:color="auto"/>
        <w:bottom w:val="none" w:sz="0" w:space="0" w:color="auto"/>
        <w:right w:val="none" w:sz="0" w:space="0" w:color="auto"/>
      </w:divBdr>
    </w:div>
    <w:div w:id="981617127">
      <w:bodyDiv w:val="1"/>
      <w:marLeft w:val="0"/>
      <w:marRight w:val="0"/>
      <w:marTop w:val="0"/>
      <w:marBottom w:val="0"/>
      <w:divBdr>
        <w:top w:val="none" w:sz="0" w:space="0" w:color="auto"/>
        <w:left w:val="none" w:sz="0" w:space="0" w:color="auto"/>
        <w:bottom w:val="none" w:sz="0" w:space="0" w:color="auto"/>
        <w:right w:val="none" w:sz="0" w:space="0" w:color="auto"/>
      </w:divBdr>
    </w:div>
    <w:div w:id="1073166463">
      <w:bodyDiv w:val="1"/>
      <w:marLeft w:val="0"/>
      <w:marRight w:val="0"/>
      <w:marTop w:val="0"/>
      <w:marBottom w:val="0"/>
      <w:divBdr>
        <w:top w:val="none" w:sz="0" w:space="0" w:color="auto"/>
        <w:left w:val="none" w:sz="0" w:space="0" w:color="auto"/>
        <w:bottom w:val="none" w:sz="0" w:space="0" w:color="auto"/>
        <w:right w:val="none" w:sz="0" w:space="0" w:color="auto"/>
      </w:divBdr>
    </w:div>
    <w:div w:id="1451512711">
      <w:bodyDiv w:val="1"/>
      <w:marLeft w:val="0"/>
      <w:marRight w:val="0"/>
      <w:marTop w:val="0"/>
      <w:marBottom w:val="0"/>
      <w:divBdr>
        <w:top w:val="none" w:sz="0" w:space="0" w:color="auto"/>
        <w:left w:val="none" w:sz="0" w:space="0" w:color="auto"/>
        <w:bottom w:val="none" w:sz="0" w:space="0" w:color="auto"/>
        <w:right w:val="none" w:sz="0" w:space="0" w:color="auto"/>
      </w:divBdr>
    </w:div>
    <w:div w:id="2054771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KeywordsBild_x002f_Video xmlns="a881e725-481a-4aca-9717-81a5e1f4fa4c" xsi:nil="true"/>
    <Bildrechte xmlns="a881e725-481a-4aca-9717-81a5e1f4fa4c" xsi:nil="true"/>
    <Kommentar xmlns="a881e725-481a-4aca-9717-81a5e1f4fa4c"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14" ma:contentTypeDescription="Ein neues Dokument erstellen." ma:contentTypeScope="" ma:versionID="28f9e415c6158d2c9210af5b7b244743">
  <xsd:schema xmlns:xsd="http://www.w3.org/2001/XMLSchema" xmlns:xs="http://www.w3.org/2001/XMLSchema" xmlns:p="http://schemas.microsoft.com/office/2006/metadata/properties" xmlns:ns2="a881e725-481a-4aca-9717-81a5e1f4fa4c" targetNamespace="http://schemas.microsoft.com/office/2006/metadata/properties" ma:root="true" ma:fieldsID="957762f28d3bbda4fc380b085c931705" ns2:_="">
    <xsd:import namespace="a881e725-481a-4aca-9717-81a5e1f4fa4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a881e725-481a-4aca-9717-81a5e1f4fa4c"/>
  </ds:schemaRefs>
</ds:datastoreItem>
</file>

<file path=customXml/itemProps3.xml><?xml version="1.0" encoding="utf-8"?>
<ds:datastoreItem xmlns:ds="http://schemas.openxmlformats.org/officeDocument/2006/customXml" ds:itemID="{EBDFBD6B-DAA1-41FE-B8AB-011736F0F3EC}">
  <ds:schemaRefs>
    <ds:schemaRef ds:uri="http://schemas.openxmlformats.org/officeDocument/2006/bibliography"/>
  </ds:schemaRefs>
</ds:datastoreItem>
</file>

<file path=customXml/itemProps4.xml><?xml version="1.0" encoding="utf-8"?>
<ds:datastoreItem xmlns:ds="http://schemas.openxmlformats.org/officeDocument/2006/customXml" ds:itemID="{A5ED77E6-76F0-4A09-87E4-BB985AF391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3</Pages>
  <Words>804</Words>
  <Characters>5070</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5863</CharactersWithSpaces>
  <SharedDoc>false</SharedDoc>
  <HLinks>
    <vt:vector size="6" baseType="variant">
      <vt:variant>
        <vt:i4>655436</vt:i4>
      </vt:variant>
      <vt:variant>
        <vt:i4>0</vt:i4>
      </vt:variant>
      <vt:variant>
        <vt:i4>0</vt:i4>
      </vt:variant>
      <vt:variant>
        <vt:i4>5</vt:i4>
      </vt:variant>
      <vt:variant>
        <vt:lpwstr>https://oxomi.com/p/2025296/catalog/10288019?page=27</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Nathalie La Corte</cp:lastModifiedBy>
  <cp:revision>8</cp:revision>
  <cp:lastPrinted>2021-03-09T12:21:00Z</cp:lastPrinted>
  <dcterms:created xsi:type="dcterms:W3CDTF">2021-06-14T15:00:00Z</dcterms:created>
  <dcterms:modified xsi:type="dcterms:W3CDTF">2021-06-16T15:38:00Z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2019-09-20T11:59:04.2391006Z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ActionId">
    <vt:lpwstr>63efe3d3-3f4e-4c71-a88f-68a021fba6bc</vt:lpwstr>
  </property>
  <property fmtid="{D5CDD505-2E9C-101B-9397-08002B2CF9AE}" pid="10" name="MSIP_Label_583d9081-ff0c-403e-9495-6ce7896734ce_Extended_MSFT_Method">
    <vt:lpwstr>Automatic</vt:lpwstr>
  </property>
  <property fmtid="{D5CDD505-2E9C-101B-9397-08002B2CF9AE}" pid="11" name="Sensitivity">
    <vt:lpwstr>Internal</vt:lpwstr>
  </property>
</Properties>
</file>